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00E" w:rsidRDefault="00C7505A" w:rsidP="00755D75">
      <w:pPr>
        <w:autoSpaceDE w:val="0"/>
        <w:autoSpaceDN w:val="0"/>
        <w:adjustRightInd w:val="0"/>
        <w:ind w:left="0" w:firstLine="0"/>
        <w:rPr>
          <w:b/>
          <w:lang w:eastAsia="en-GB"/>
        </w:rPr>
      </w:pPr>
      <w:r>
        <w:rPr>
          <w:noProof/>
          <w:lang w:eastAsia="en-GB"/>
        </w:rPr>
        <w:drawing>
          <wp:anchor distT="0" distB="0" distL="114300" distR="114300" simplePos="0" relativeHeight="251657728" behindDoc="0" locked="0" layoutInCell="1" allowOverlap="1">
            <wp:simplePos x="0" y="0"/>
            <wp:positionH relativeFrom="column">
              <wp:posOffset>2313305</wp:posOffset>
            </wp:positionH>
            <wp:positionV relativeFrom="paragraph">
              <wp:posOffset>-532130</wp:posOffset>
            </wp:positionV>
            <wp:extent cx="1536700" cy="1054100"/>
            <wp:effectExtent l="19050" t="0" r="635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36700" cy="1054100"/>
                    </a:xfrm>
                    <a:prstGeom prst="rect">
                      <a:avLst/>
                    </a:prstGeom>
                    <a:noFill/>
                    <a:ln w="9525">
                      <a:noFill/>
                      <a:miter lim="800000"/>
                      <a:headEnd/>
                      <a:tailEnd/>
                    </a:ln>
                  </pic:spPr>
                </pic:pic>
              </a:graphicData>
            </a:graphic>
          </wp:anchor>
        </w:drawing>
      </w:r>
    </w:p>
    <w:p w:rsidR="00B4400E" w:rsidRDefault="00B4400E" w:rsidP="00755D75">
      <w:pPr>
        <w:autoSpaceDE w:val="0"/>
        <w:autoSpaceDN w:val="0"/>
        <w:adjustRightInd w:val="0"/>
        <w:ind w:left="0" w:firstLine="0"/>
        <w:rPr>
          <w:b/>
          <w:lang w:eastAsia="en-GB"/>
        </w:rPr>
      </w:pPr>
    </w:p>
    <w:p w:rsidR="00B4400E" w:rsidRDefault="00B4400E" w:rsidP="00755D75">
      <w:pPr>
        <w:autoSpaceDE w:val="0"/>
        <w:autoSpaceDN w:val="0"/>
        <w:adjustRightInd w:val="0"/>
        <w:ind w:left="0" w:firstLine="0"/>
        <w:rPr>
          <w:b/>
          <w:lang w:eastAsia="en-GB"/>
        </w:rPr>
      </w:pPr>
    </w:p>
    <w:p w:rsidR="00FA5D25" w:rsidRDefault="00FA5D25" w:rsidP="00755D75">
      <w:pPr>
        <w:autoSpaceDE w:val="0"/>
        <w:autoSpaceDN w:val="0"/>
        <w:adjustRightInd w:val="0"/>
        <w:ind w:left="0" w:firstLine="0"/>
        <w:rPr>
          <w:b/>
          <w:lang w:eastAsia="en-GB"/>
        </w:rPr>
      </w:pPr>
    </w:p>
    <w:p w:rsidR="000620C0" w:rsidRPr="00C4601B" w:rsidRDefault="00CD6D84" w:rsidP="00755D75">
      <w:pPr>
        <w:autoSpaceDE w:val="0"/>
        <w:autoSpaceDN w:val="0"/>
        <w:adjustRightInd w:val="0"/>
        <w:ind w:left="0" w:firstLine="0"/>
        <w:rPr>
          <w:lang w:eastAsia="en-GB"/>
        </w:rPr>
      </w:pPr>
      <w:r w:rsidRPr="00C4601B">
        <w:rPr>
          <w:b/>
          <w:lang w:eastAsia="en-GB"/>
        </w:rPr>
        <w:t>MINUTES</w:t>
      </w:r>
      <w:r w:rsidR="000620C0" w:rsidRPr="00C4601B">
        <w:rPr>
          <w:lang w:eastAsia="en-GB"/>
        </w:rPr>
        <w:t xml:space="preserve"> of the </w:t>
      </w:r>
      <w:r w:rsidRPr="00C4601B">
        <w:rPr>
          <w:lang w:eastAsia="en-GB"/>
        </w:rPr>
        <w:t>meeting</w:t>
      </w:r>
      <w:r w:rsidR="000620C0" w:rsidRPr="00C4601B">
        <w:rPr>
          <w:b/>
          <w:lang w:eastAsia="en-GB"/>
        </w:rPr>
        <w:t xml:space="preserve"> </w:t>
      </w:r>
      <w:r w:rsidR="00CE411A" w:rsidRPr="00C4601B">
        <w:rPr>
          <w:lang w:eastAsia="en-GB"/>
        </w:rPr>
        <w:t xml:space="preserve">of the </w:t>
      </w:r>
      <w:r w:rsidR="00CE411A" w:rsidRPr="00C4601B">
        <w:rPr>
          <w:b/>
          <w:lang w:eastAsia="en-GB"/>
        </w:rPr>
        <w:t>Planning &amp; Highways Committee</w:t>
      </w:r>
      <w:r w:rsidR="00CE411A" w:rsidRPr="00C4601B">
        <w:rPr>
          <w:lang w:eastAsia="en-GB"/>
        </w:rPr>
        <w:t xml:space="preserve"> </w:t>
      </w:r>
      <w:r w:rsidR="000620C0" w:rsidRPr="00C4601B">
        <w:rPr>
          <w:lang w:eastAsia="en-GB"/>
        </w:rPr>
        <w:t xml:space="preserve">held at </w:t>
      </w:r>
      <w:r w:rsidR="000620C0" w:rsidRPr="00C4601B">
        <w:rPr>
          <w:bCs/>
          <w:lang w:eastAsia="en-GB"/>
        </w:rPr>
        <w:t>the</w:t>
      </w:r>
      <w:r w:rsidR="000620C0" w:rsidRPr="00C4601B">
        <w:rPr>
          <w:b/>
          <w:bCs/>
          <w:lang w:eastAsia="en-GB"/>
        </w:rPr>
        <w:t xml:space="preserve"> Council Chambers, 37 Church Street, Seaford</w:t>
      </w:r>
      <w:r w:rsidR="000620C0" w:rsidRPr="00C4601B">
        <w:rPr>
          <w:lang w:eastAsia="en-GB"/>
        </w:rPr>
        <w:t xml:space="preserve"> on </w:t>
      </w:r>
      <w:r w:rsidR="005559D7" w:rsidRPr="00C4601B">
        <w:rPr>
          <w:b/>
          <w:lang w:eastAsia="en-GB"/>
        </w:rPr>
        <w:t xml:space="preserve">Thursday </w:t>
      </w:r>
      <w:r w:rsidR="000726FE">
        <w:rPr>
          <w:b/>
          <w:lang w:eastAsia="en-GB"/>
        </w:rPr>
        <w:t>30</w:t>
      </w:r>
      <w:r w:rsidR="000726FE" w:rsidRPr="000726FE">
        <w:rPr>
          <w:b/>
          <w:vertAlign w:val="superscript"/>
          <w:lang w:eastAsia="en-GB"/>
        </w:rPr>
        <w:t>th</w:t>
      </w:r>
      <w:r w:rsidR="000726FE">
        <w:rPr>
          <w:b/>
          <w:lang w:eastAsia="en-GB"/>
        </w:rPr>
        <w:t xml:space="preserve"> October</w:t>
      </w:r>
      <w:r w:rsidR="005559D7" w:rsidRPr="00C4601B">
        <w:rPr>
          <w:b/>
          <w:lang w:eastAsia="en-GB"/>
        </w:rPr>
        <w:t xml:space="preserve"> 2014</w:t>
      </w:r>
      <w:r w:rsidR="000620C0" w:rsidRPr="00C4601B">
        <w:rPr>
          <w:lang w:eastAsia="en-GB"/>
        </w:rPr>
        <w:t xml:space="preserve"> at </w:t>
      </w:r>
      <w:r w:rsidR="005559D7" w:rsidRPr="00C4601B">
        <w:rPr>
          <w:b/>
          <w:bCs/>
          <w:lang w:eastAsia="en-GB"/>
        </w:rPr>
        <w:t>7.00pm.</w:t>
      </w:r>
    </w:p>
    <w:p w:rsidR="000620C0" w:rsidRPr="00C4601B" w:rsidRDefault="000620C0" w:rsidP="000620C0">
      <w:pPr>
        <w:autoSpaceDE w:val="0"/>
        <w:autoSpaceDN w:val="0"/>
        <w:adjustRightInd w:val="0"/>
        <w:rPr>
          <w:lang w:eastAsia="en-GB"/>
        </w:rPr>
      </w:pPr>
    </w:p>
    <w:p w:rsidR="000620C0" w:rsidRPr="00C4601B" w:rsidRDefault="000620C0" w:rsidP="000620C0">
      <w:pPr>
        <w:autoSpaceDE w:val="0"/>
        <w:autoSpaceDN w:val="0"/>
        <w:adjustRightInd w:val="0"/>
        <w:rPr>
          <w:b/>
          <w:bCs/>
          <w:lang w:eastAsia="en-GB"/>
        </w:rPr>
      </w:pPr>
      <w:r w:rsidRPr="00C4601B">
        <w:rPr>
          <w:b/>
          <w:bCs/>
          <w:lang w:eastAsia="en-GB"/>
        </w:rPr>
        <w:t>Present:</w:t>
      </w:r>
    </w:p>
    <w:p w:rsidR="000620C0" w:rsidRPr="00C4601B" w:rsidRDefault="00CD6D84" w:rsidP="000620C0">
      <w:pPr>
        <w:autoSpaceDE w:val="0"/>
        <w:autoSpaceDN w:val="0"/>
        <w:adjustRightInd w:val="0"/>
        <w:rPr>
          <w:lang w:eastAsia="en-GB"/>
        </w:rPr>
      </w:pPr>
      <w:r w:rsidRPr="00C4601B">
        <w:rPr>
          <w:lang w:eastAsia="en-GB"/>
        </w:rPr>
        <w:t xml:space="preserve">Councillor </w:t>
      </w:r>
      <w:r w:rsidR="000726FE">
        <w:rPr>
          <w:lang w:eastAsia="en-GB"/>
        </w:rPr>
        <w:t>R E Allen</w:t>
      </w:r>
      <w:r w:rsidR="005559D7" w:rsidRPr="00C4601B">
        <w:rPr>
          <w:lang w:eastAsia="en-GB"/>
        </w:rPr>
        <w:t xml:space="preserve"> </w:t>
      </w:r>
      <w:r w:rsidRPr="00C4601B">
        <w:rPr>
          <w:lang w:eastAsia="en-GB"/>
        </w:rPr>
        <w:t>(Chairman)</w:t>
      </w:r>
    </w:p>
    <w:p w:rsidR="000620C0" w:rsidRPr="00C4601B" w:rsidRDefault="000620C0" w:rsidP="000620C0">
      <w:pPr>
        <w:autoSpaceDE w:val="0"/>
        <w:autoSpaceDN w:val="0"/>
        <w:adjustRightInd w:val="0"/>
        <w:rPr>
          <w:lang w:eastAsia="en-GB"/>
        </w:rPr>
      </w:pPr>
      <w:r w:rsidRPr="00C4601B">
        <w:rPr>
          <w:lang w:eastAsia="en-GB"/>
        </w:rPr>
        <w:t>Councillors</w:t>
      </w:r>
      <w:r w:rsidR="000726FE">
        <w:rPr>
          <w:lang w:eastAsia="en-GB"/>
        </w:rPr>
        <w:t xml:space="preserve"> </w:t>
      </w:r>
      <w:r w:rsidR="005559D7" w:rsidRPr="00C4601B">
        <w:rPr>
          <w:lang w:eastAsia="en-GB"/>
        </w:rPr>
        <w:t>B</w:t>
      </w:r>
      <w:r w:rsidR="000726FE">
        <w:rPr>
          <w:lang w:eastAsia="en-GB"/>
        </w:rPr>
        <w:t xml:space="preserve"> Burfield,</w:t>
      </w:r>
      <w:r w:rsidR="005559D7" w:rsidRPr="00C4601B">
        <w:rPr>
          <w:lang w:eastAsia="en-GB"/>
        </w:rPr>
        <w:t xml:space="preserve"> </w:t>
      </w:r>
      <w:r w:rsidR="000726FE">
        <w:rPr>
          <w:lang w:eastAsia="en-GB"/>
        </w:rPr>
        <w:t xml:space="preserve">T Goodman, B </w:t>
      </w:r>
      <w:r w:rsidR="005559D7" w:rsidRPr="00C4601B">
        <w:rPr>
          <w:lang w:eastAsia="en-GB"/>
        </w:rPr>
        <w:t>Groves</w:t>
      </w:r>
      <w:r w:rsidR="000726FE">
        <w:rPr>
          <w:lang w:eastAsia="en-GB"/>
        </w:rPr>
        <w:t xml:space="preserve"> and A Latham</w:t>
      </w:r>
      <w:r w:rsidR="005559D7" w:rsidRPr="00C4601B">
        <w:rPr>
          <w:lang w:eastAsia="en-GB"/>
        </w:rPr>
        <w:t>.</w:t>
      </w:r>
    </w:p>
    <w:p w:rsidR="000620C0" w:rsidRPr="00C4601B" w:rsidRDefault="005559D7" w:rsidP="000620C0">
      <w:pPr>
        <w:autoSpaceDE w:val="0"/>
        <w:autoSpaceDN w:val="0"/>
        <w:adjustRightInd w:val="0"/>
        <w:rPr>
          <w:lang w:eastAsia="en-GB"/>
        </w:rPr>
      </w:pPr>
      <w:r w:rsidRPr="00C4601B">
        <w:rPr>
          <w:lang w:eastAsia="en-GB"/>
        </w:rPr>
        <w:t>Lucy Clark, Support Services Manager – Seaford Town Council</w:t>
      </w:r>
    </w:p>
    <w:p w:rsidR="001B6FE7" w:rsidRDefault="005559D7" w:rsidP="000620C0">
      <w:pPr>
        <w:autoSpaceDE w:val="0"/>
        <w:autoSpaceDN w:val="0"/>
        <w:adjustRightInd w:val="0"/>
        <w:rPr>
          <w:lang w:eastAsia="en-GB"/>
        </w:rPr>
      </w:pPr>
      <w:r w:rsidRPr="00C4601B">
        <w:rPr>
          <w:lang w:eastAsia="en-GB"/>
        </w:rPr>
        <w:t>Georgia Raeburn, PA to the Town Clerk – Seaford Town Council</w:t>
      </w:r>
      <w:r w:rsidR="00843111" w:rsidRPr="00C4601B">
        <w:rPr>
          <w:lang w:eastAsia="en-GB"/>
        </w:rPr>
        <w:t xml:space="preserve"> (Minutes)</w:t>
      </w:r>
    </w:p>
    <w:p w:rsidR="000726FE" w:rsidRPr="00C4601B" w:rsidRDefault="000726FE" w:rsidP="000620C0">
      <w:pPr>
        <w:autoSpaceDE w:val="0"/>
        <w:autoSpaceDN w:val="0"/>
        <w:adjustRightInd w:val="0"/>
        <w:rPr>
          <w:lang w:eastAsia="en-GB"/>
        </w:rPr>
      </w:pPr>
      <w:bookmarkStart w:id="0" w:name="_GoBack"/>
      <w:bookmarkEnd w:id="0"/>
    </w:p>
    <w:p w:rsidR="000620C0" w:rsidRPr="00C4601B" w:rsidRDefault="005F0FC9" w:rsidP="000620C0">
      <w:pPr>
        <w:autoSpaceDE w:val="0"/>
        <w:autoSpaceDN w:val="0"/>
        <w:adjustRightInd w:val="0"/>
        <w:rPr>
          <w:lang w:eastAsia="en-GB"/>
        </w:rPr>
      </w:pPr>
      <w:r>
        <w:rPr>
          <w:lang w:eastAsia="en-GB"/>
        </w:rPr>
        <w:t>T</w:t>
      </w:r>
      <w:r w:rsidR="000726FE">
        <w:rPr>
          <w:lang w:eastAsia="en-GB"/>
        </w:rPr>
        <w:t>hree</w:t>
      </w:r>
      <w:r w:rsidR="00F765D7">
        <w:rPr>
          <w:lang w:eastAsia="en-GB"/>
        </w:rPr>
        <w:t xml:space="preserve"> member</w:t>
      </w:r>
      <w:r>
        <w:rPr>
          <w:lang w:eastAsia="en-GB"/>
        </w:rPr>
        <w:t xml:space="preserve">s </w:t>
      </w:r>
      <w:r w:rsidR="00AD5E25" w:rsidRPr="00C4601B">
        <w:rPr>
          <w:lang w:eastAsia="en-GB"/>
        </w:rPr>
        <w:t>of the public.</w:t>
      </w:r>
    </w:p>
    <w:p w:rsidR="004F111C" w:rsidRPr="00C4601B" w:rsidRDefault="004F111C" w:rsidP="000620C0">
      <w:pPr>
        <w:autoSpaceDE w:val="0"/>
        <w:autoSpaceDN w:val="0"/>
        <w:adjustRightInd w:val="0"/>
        <w:rPr>
          <w:lang w:eastAsia="en-GB"/>
        </w:rPr>
      </w:pPr>
    </w:p>
    <w:p w:rsidR="000620C0" w:rsidRPr="00C4601B" w:rsidRDefault="000620C0" w:rsidP="000620C0">
      <w:pPr>
        <w:autoSpaceDE w:val="0"/>
        <w:autoSpaceDN w:val="0"/>
        <w:adjustRightInd w:val="0"/>
        <w:rPr>
          <w:lang w:eastAsia="en-GB"/>
        </w:rPr>
      </w:pPr>
    </w:p>
    <w:p w:rsidR="00104078" w:rsidRPr="00C4601B" w:rsidRDefault="00A34482" w:rsidP="00A87458">
      <w:pPr>
        <w:tabs>
          <w:tab w:val="left" w:pos="1418"/>
          <w:tab w:val="left" w:pos="2410"/>
          <w:tab w:val="left" w:pos="3119"/>
        </w:tabs>
        <w:autoSpaceDE w:val="0"/>
        <w:autoSpaceDN w:val="0"/>
        <w:adjustRightInd w:val="0"/>
        <w:rPr>
          <w:b/>
          <w:bCs/>
          <w:lang w:eastAsia="en-GB"/>
        </w:rPr>
      </w:pPr>
      <w:r>
        <w:rPr>
          <w:b/>
          <w:bCs/>
          <w:lang w:eastAsia="en-GB"/>
        </w:rPr>
        <w:t>P59</w:t>
      </w:r>
      <w:r w:rsidR="005F0FC9">
        <w:rPr>
          <w:b/>
          <w:bCs/>
          <w:lang w:eastAsia="en-GB"/>
        </w:rPr>
        <w:t>/10</w:t>
      </w:r>
      <w:r w:rsidR="00CD6D84" w:rsidRPr="00C4601B">
        <w:rPr>
          <w:b/>
          <w:bCs/>
          <w:lang w:eastAsia="en-GB"/>
        </w:rPr>
        <w:t>/14</w:t>
      </w:r>
      <w:r w:rsidR="008D32C6" w:rsidRPr="00C4601B">
        <w:rPr>
          <w:b/>
          <w:bCs/>
          <w:lang w:eastAsia="en-GB"/>
        </w:rPr>
        <w:tab/>
      </w:r>
      <w:r w:rsidR="00104078" w:rsidRPr="00C4601B">
        <w:rPr>
          <w:b/>
          <w:bCs/>
          <w:lang w:eastAsia="en-GB"/>
        </w:rPr>
        <w:t>Apologies</w:t>
      </w:r>
      <w:r w:rsidR="000C6C83" w:rsidRPr="00C4601B">
        <w:rPr>
          <w:b/>
          <w:bCs/>
          <w:lang w:eastAsia="en-GB"/>
        </w:rPr>
        <w:t xml:space="preserve"> for Absence </w:t>
      </w:r>
      <w:r w:rsidR="00F648C2" w:rsidRPr="00C4601B">
        <w:rPr>
          <w:b/>
          <w:bCs/>
          <w:lang w:eastAsia="en-GB"/>
        </w:rPr>
        <w:t>and De</w:t>
      </w:r>
      <w:r w:rsidR="000C6C83" w:rsidRPr="00C4601B">
        <w:rPr>
          <w:b/>
          <w:bCs/>
          <w:lang w:eastAsia="en-GB"/>
        </w:rPr>
        <w:t>claration of Substitute Members</w:t>
      </w:r>
    </w:p>
    <w:p w:rsidR="00104078" w:rsidRPr="00C4601B" w:rsidRDefault="00104078" w:rsidP="00A87458">
      <w:pPr>
        <w:tabs>
          <w:tab w:val="left" w:pos="1418"/>
          <w:tab w:val="left" w:pos="2410"/>
          <w:tab w:val="left" w:pos="3119"/>
        </w:tabs>
        <w:autoSpaceDE w:val="0"/>
        <w:autoSpaceDN w:val="0"/>
        <w:adjustRightInd w:val="0"/>
        <w:rPr>
          <w:b/>
          <w:bCs/>
          <w:lang w:eastAsia="en-GB"/>
        </w:rPr>
      </w:pPr>
    </w:p>
    <w:p w:rsidR="00104078" w:rsidRPr="00C4601B" w:rsidRDefault="000C6C83" w:rsidP="005559D7">
      <w:pPr>
        <w:tabs>
          <w:tab w:val="left" w:pos="1418"/>
          <w:tab w:val="left" w:pos="2410"/>
          <w:tab w:val="left" w:pos="3119"/>
        </w:tabs>
        <w:autoSpaceDE w:val="0"/>
        <w:autoSpaceDN w:val="0"/>
        <w:adjustRightInd w:val="0"/>
        <w:rPr>
          <w:bCs/>
          <w:lang w:eastAsia="en-GB"/>
        </w:rPr>
      </w:pPr>
      <w:r w:rsidRPr="00C4601B">
        <w:rPr>
          <w:bCs/>
          <w:lang w:eastAsia="en-GB"/>
        </w:rPr>
        <w:tab/>
      </w:r>
      <w:r w:rsidR="00F648C2" w:rsidRPr="00C4601B">
        <w:rPr>
          <w:bCs/>
          <w:lang w:eastAsia="en-GB"/>
        </w:rPr>
        <w:t>Apologies for absence were re</w:t>
      </w:r>
      <w:r w:rsidRPr="00C4601B">
        <w:rPr>
          <w:bCs/>
          <w:lang w:eastAsia="en-GB"/>
        </w:rPr>
        <w:t xml:space="preserve">ceived from Councillors </w:t>
      </w:r>
      <w:r w:rsidR="005F0FC9">
        <w:rPr>
          <w:bCs/>
          <w:lang w:eastAsia="en-GB"/>
        </w:rPr>
        <w:t xml:space="preserve">G Cork, </w:t>
      </w:r>
      <w:r w:rsidR="00A34482">
        <w:rPr>
          <w:bCs/>
          <w:lang w:eastAsia="en-GB"/>
        </w:rPr>
        <w:t>P Franklin, S McStravick and L Wallraven (Councillor B Burfield substituted for).</w:t>
      </w:r>
    </w:p>
    <w:p w:rsidR="00CD6D84" w:rsidRPr="00C4601B" w:rsidRDefault="00CD6D84" w:rsidP="00A87458">
      <w:pPr>
        <w:tabs>
          <w:tab w:val="left" w:pos="1418"/>
          <w:tab w:val="left" w:pos="2410"/>
          <w:tab w:val="left" w:pos="3119"/>
        </w:tabs>
        <w:autoSpaceDE w:val="0"/>
        <w:autoSpaceDN w:val="0"/>
        <w:adjustRightInd w:val="0"/>
        <w:rPr>
          <w:bCs/>
          <w:lang w:eastAsia="en-GB"/>
        </w:rPr>
      </w:pPr>
    </w:p>
    <w:p w:rsidR="00CE411A" w:rsidRPr="00CE411A" w:rsidRDefault="00A34482" w:rsidP="005559D7">
      <w:pPr>
        <w:rPr>
          <w:b/>
        </w:rPr>
      </w:pPr>
      <w:r>
        <w:rPr>
          <w:b/>
        </w:rPr>
        <w:t>P60</w:t>
      </w:r>
      <w:r w:rsidR="005F0FC9">
        <w:rPr>
          <w:b/>
        </w:rPr>
        <w:t>/10</w:t>
      </w:r>
      <w:r w:rsidR="005559D7" w:rsidRPr="00C4601B">
        <w:rPr>
          <w:b/>
        </w:rPr>
        <w:t>/14</w:t>
      </w:r>
      <w:r w:rsidR="005559D7" w:rsidRPr="00C4601B">
        <w:rPr>
          <w:b/>
        </w:rPr>
        <w:tab/>
      </w:r>
      <w:r w:rsidR="00CE411A" w:rsidRPr="00CE411A">
        <w:rPr>
          <w:b/>
        </w:rPr>
        <w:t xml:space="preserve"> Disclosure of Interests</w:t>
      </w:r>
    </w:p>
    <w:p w:rsidR="00CE411A" w:rsidRPr="00CE411A" w:rsidRDefault="00CE411A" w:rsidP="00CE411A">
      <w:pPr>
        <w:ind w:left="720" w:firstLine="0"/>
      </w:pPr>
    </w:p>
    <w:p w:rsidR="00CE411A" w:rsidRDefault="00753A2C" w:rsidP="005F0FC9">
      <w:pPr>
        <w:tabs>
          <w:tab w:val="left" w:pos="0"/>
          <w:tab w:val="left" w:pos="284"/>
        </w:tabs>
        <w:ind w:left="1440"/>
      </w:pPr>
      <w:r w:rsidRPr="00C4601B">
        <w:tab/>
      </w:r>
      <w:r w:rsidRPr="00C4601B">
        <w:tab/>
      </w:r>
      <w:r w:rsidR="00A34482">
        <w:rPr>
          <w:bCs/>
          <w:lang w:eastAsia="en-GB"/>
        </w:rPr>
        <w:t>No declarations were made of discloseable pecuniary interests or interests other than pecuniary interests as defined under the Seaford Town Council Code of Conduct and the Localism Act 2011, in relation to matters on the agenda.</w:t>
      </w:r>
    </w:p>
    <w:p w:rsidR="005F0FC9" w:rsidRPr="005F0FC9" w:rsidRDefault="005F0FC9" w:rsidP="005F0FC9">
      <w:pPr>
        <w:tabs>
          <w:tab w:val="left" w:pos="0"/>
          <w:tab w:val="left" w:pos="284"/>
        </w:tabs>
        <w:ind w:left="1440"/>
      </w:pPr>
    </w:p>
    <w:p w:rsidR="00CE411A" w:rsidRPr="00CE411A" w:rsidRDefault="00A34482" w:rsidP="00CE411A">
      <w:pPr>
        <w:tabs>
          <w:tab w:val="left" w:pos="709"/>
        </w:tabs>
        <w:ind w:left="0" w:firstLine="0"/>
        <w:rPr>
          <w:b/>
        </w:rPr>
      </w:pPr>
      <w:r>
        <w:rPr>
          <w:b/>
        </w:rPr>
        <w:t>P61</w:t>
      </w:r>
      <w:r w:rsidR="005F0FC9">
        <w:rPr>
          <w:b/>
        </w:rPr>
        <w:t>/10</w:t>
      </w:r>
      <w:r w:rsidR="00CF598B" w:rsidRPr="00C4601B">
        <w:rPr>
          <w:b/>
        </w:rPr>
        <w:t>/14</w:t>
      </w:r>
      <w:r w:rsidR="00CF598B" w:rsidRPr="00C4601B">
        <w:rPr>
          <w:b/>
        </w:rPr>
        <w:tab/>
      </w:r>
      <w:r w:rsidR="00CE411A" w:rsidRPr="00CE411A">
        <w:rPr>
          <w:b/>
        </w:rPr>
        <w:t>Public Participation</w:t>
      </w:r>
    </w:p>
    <w:p w:rsidR="00CE411A" w:rsidRPr="00CE411A" w:rsidRDefault="00CE411A" w:rsidP="00CE411A">
      <w:pPr>
        <w:ind w:left="709" w:firstLine="0"/>
      </w:pPr>
    </w:p>
    <w:p w:rsidR="00CE411A" w:rsidRDefault="0068399F" w:rsidP="00FD2F3D">
      <w:pPr>
        <w:ind w:left="3119" w:right="283" w:hanging="1701"/>
      </w:pPr>
      <w:r>
        <w:t>Stan Turner</w:t>
      </w:r>
      <w:r w:rsidR="00FD2F3D">
        <w:tab/>
      </w:r>
      <w:r>
        <w:t>Wished to make a comment on planning application LW/14/0756 19 Cornfield Road – to be made immediately before the application is discussed.</w:t>
      </w:r>
    </w:p>
    <w:p w:rsidR="00FD2F3D" w:rsidRDefault="00FD2F3D" w:rsidP="00FD2F3D">
      <w:pPr>
        <w:ind w:left="3119" w:right="283" w:hanging="1701"/>
      </w:pPr>
    </w:p>
    <w:p w:rsidR="00FA3E33" w:rsidRDefault="00E9324C" w:rsidP="00E9324C">
      <w:pPr>
        <w:ind w:left="3119" w:right="283" w:hanging="1701"/>
      </w:pPr>
      <w:r w:rsidRPr="00E9324C">
        <w:t>Bob Brown</w:t>
      </w:r>
      <w:r w:rsidR="00FD2F3D" w:rsidRPr="00E9324C">
        <w:tab/>
      </w:r>
      <w:r w:rsidRPr="00E9324C">
        <w:t>(letter read out by the Chairman)</w:t>
      </w:r>
      <w:r w:rsidR="00FD2F3D" w:rsidRPr="00E9324C">
        <w:t xml:space="preserve"> </w:t>
      </w:r>
    </w:p>
    <w:p w:rsidR="00E9324C" w:rsidRDefault="00E9324C" w:rsidP="00E9324C">
      <w:pPr>
        <w:ind w:left="3119" w:right="283" w:hanging="1701"/>
      </w:pPr>
      <w:r>
        <w:tab/>
      </w:r>
      <w:r w:rsidR="001331EE">
        <w:t>Wanted to make the Committee aware of a suspected broken water main on Clinton Lane and the water flowing from this down to Blatchington Road. Requested that resurfacing works be carried out on Clinton Lane due to the poor condition of the road surface.</w:t>
      </w:r>
    </w:p>
    <w:p w:rsidR="001331EE" w:rsidRDefault="001331EE" w:rsidP="00E9324C">
      <w:pPr>
        <w:ind w:left="3119" w:right="283" w:hanging="1701"/>
      </w:pPr>
    </w:p>
    <w:p w:rsidR="001331EE" w:rsidRDefault="001331EE" w:rsidP="00E9324C">
      <w:pPr>
        <w:ind w:left="3119" w:right="283" w:hanging="1701"/>
        <w:rPr>
          <w:i/>
        </w:rPr>
      </w:pPr>
      <w:r>
        <w:rPr>
          <w:i/>
        </w:rPr>
        <w:t>Chairman</w:t>
      </w:r>
      <w:r w:rsidRPr="001331EE">
        <w:rPr>
          <w:i/>
        </w:rPr>
        <w:tab/>
        <w:t>Requested that Council Officers forward Mr Brown’s letter on to East Sussex Highways as this would need to be addressed by them and to inform Mr Brown that this has been done.</w:t>
      </w:r>
    </w:p>
    <w:p w:rsidR="001331EE" w:rsidRDefault="001331EE" w:rsidP="00E9324C">
      <w:pPr>
        <w:ind w:left="3119" w:right="283" w:hanging="1701"/>
        <w:rPr>
          <w:i/>
        </w:rPr>
      </w:pPr>
    </w:p>
    <w:p w:rsidR="001331EE" w:rsidRDefault="001331EE" w:rsidP="001331EE">
      <w:pPr>
        <w:ind w:left="720" w:hanging="720"/>
        <w:rPr>
          <w:b/>
        </w:rPr>
      </w:pPr>
      <w:r>
        <w:rPr>
          <w:b/>
        </w:rPr>
        <w:t>P62/10</w:t>
      </w:r>
      <w:r w:rsidRPr="00C4601B">
        <w:rPr>
          <w:b/>
        </w:rPr>
        <w:t>/14</w:t>
      </w:r>
      <w:r w:rsidRPr="00C4601B">
        <w:rPr>
          <w:b/>
        </w:rPr>
        <w:tab/>
      </w:r>
      <w:r w:rsidRPr="00CE411A">
        <w:rPr>
          <w:b/>
        </w:rPr>
        <w:t>Planning Applications</w:t>
      </w:r>
    </w:p>
    <w:p w:rsidR="005319C3" w:rsidRDefault="005319C3" w:rsidP="001331EE">
      <w:pPr>
        <w:ind w:left="720" w:hanging="720"/>
        <w:rPr>
          <w:b/>
        </w:rPr>
      </w:pPr>
    </w:p>
    <w:p w:rsidR="005319C3" w:rsidRDefault="005319C3" w:rsidP="005319C3">
      <w:pPr>
        <w:ind w:left="720" w:hanging="11"/>
        <w:rPr>
          <w:u w:val="single"/>
        </w:rPr>
      </w:pPr>
      <w:r>
        <w:rPr>
          <w:b/>
        </w:rPr>
        <w:tab/>
      </w:r>
      <w:r>
        <w:rPr>
          <w:b/>
        </w:rPr>
        <w:tab/>
      </w:r>
      <w:r w:rsidRPr="0055632A">
        <w:rPr>
          <w:u w:val="single"/>
        </w:rPr>
        <w:t xml:space="preserve">Planning Applications week ending </w:t>
      </w:r>
      <w:r>
        <w:rPr>
          <w:u w:val="single"/>
        </w:rPr>
        <w:t>4</w:t>
      </w:r>
      <w:r w:rsidRPr="00D922B0">
        <w:rPr>
          <w:u w:val="single"/>
          <w:vertAlign w:val="superscript"/>
        </w:rPr>
        <w:t>th</w:t>
      </w:r>
      <w:r>
        <w:rPr>
          <w:u w:val="single"/>
        </w:rPr>
        <w:t xml:space="preserve"> October </w:t>
      </w:r>
      <w:r w:rsidRPr="0055632A">
        <w:rPr>
          <w:u w:val="single"/>
        </w:rPr>
        <w:t>2014</w:t>
      </w:r>
    </w:p>
    <w:p w:rsidR="005319C3" w:rsidRDefault="005319C3" w:rsidP="005319C3">
      <w:pPr>
        <w:ind w:left="720" w:hanging="11"/>
        <w:rPr>
          <w:u w:val="single"/>
        </w:rPr>
      </w:pPr>
    </w:p>
    <w:tbl>
      <w:tblPr>
        <w:tblW w:w="9001" w:type="dxa"/>
        <w:tblInd w:w="1526" w:type="dxa"/>
        <w:tblLayout w:type="fixed"/>
        <w:tblLook w:val="01E0" w:firstRow="1" w:lastRow="1" w:firstColumn="1" w:lastColumn="1" w:noHBand="0" w:noVBand="0"/>
      </w:tblPr>
      <w:tblGrid>
        <w:gridCol w:w="1691"/>
        <w:gridCol w:w="7310"/>
      </w:tblGrid>
      <w:tr w:rsidR="005319C3" w:rsidRPr="00A93F07" w:rsidTr="005319C3">
        <w:tc>
          <w:tcPr>
            <w:tcW w:w="1691" w:type="dxa"/>
            <w:shd w:val="clear" w:color="auto" w:fill="auto"/>
          </w:tcPr>
          <w:p w:rsidR="005319C3" w:rsidRPr="00A93F07" w:rsidRDefault="005319C3" w:rsidP="005319C3">
            <w:r w:rsidRPr="00A93F07">
              <w:rPr>
                <w:b/>
                <w:bCs/>
              </w:rPr>
              <w:t>Seaford</w:t>
            </w:r>
          </w:p>
          <w:p w:rsidR="005319C3" w:rsidRPr="00A93F07" w:rsidRDefault="005319C3" w:rsidP="005319C3">
            <w:r w:rsidRPr="00A93F07">
              <w:t>LW/14/0748</w:t>
            </w:r>
          </w:p>
          <w:p w:rsidR="005319C3" w:rsidRPr="00A93F07" w:rsidRDefault="005319C3" w:rsidP="005319C3">
            <w:pPr>
              <w:rPr>
                <w:sz w:val="12"/>
                <w:szCs w:val="12"/>
              </w:rPr>
            </w:pPr>
          </w:p>
          <w:p w:rsidR="005319C3" w:rsidRPr="00A93F07" w:rsidRDefault="005319C3" w:rsidP="005319C3">
            <w:pPr>
              <w:rPr>
                <w:sz w:val="12"/>
                <w:szCs w:val="12"/>
              </w:rPr>
            </w:pPr>
          </w:p>
        </w:tc>
        <w:tc>
          <w:tcPr>
            <w:tcW w:w="7310" w:type="dxa"/>
            <w:shd w:val="clear" w:color="auto" w:fill="auto"/>
          </w:tcPr>
          <w:p w:rsidR="005319C3" w:rsidRPr="00A93F07" w:rsidRDefault="005319C3" w:rsidP="005319C3">
            <w:pPr>
              <w:rPr>
                <w:b/>
                <w:bCs/>
              </w:rPr>
            </w:pPr>
            <w:r w:rsidRPr="00A93F07">
              <w:rPr>
                <w:b/>
                <w:bCs/>
              </w:rPr>
              <w:t xml:space="preserve">Flat 1 47 High Street </w:t>
            </w:r>
          </w:p>
          <w:p w:rsidR="005319C3" w:rsidRDefault="005319C3" w:rsidP="005319C3">
            <w:pPr>
              <w:ind w:left="0" w:firstLine="0"/>
            </w:pPr>
            <w:r w:rsidRPr="00A93F07">
              <w:t>Planning Application - Change of use and conversion of two-bedroom maisonette into two x one-bedroom flats, rear store to be</w:t>
            </w:r>
            <w:r>
              <w:t xml:space="preserve"> </w:t>
            </w:r>
            <w:r w:rsidRPr="00A93F07">
              <w:t xml:space="preserve">removed and </w:t>
            </w:r>
            <w:r w:rsidRPr="00A93F07">
              <w:lastRenderedPageBreak/>
              <w:t>erection of a rear extension for Mr N Moffett</w:t>
            </w:r>
            <w:r>
              <w:t>.</w:t>
            </w:r>
          </w:p>
          <w:p w:rsidR="005319C3" w:rsidRDefault="005319C3" w:rsidP="005319C3">
            <w:pPr>
              <w:ind w:left="0" w:firstLine="0"/>
            </w:pPr>
          </w:p>
          <w:p w:rsidR="005319C3" w:rsidRDefault="005319C3" w:rsidP="005319C3">
            <w:pPr>
              <w:ind w:left="0" w:firstLine="0"/>
            </w:pPr>
            <w:r>
              <w:t xml:space="preserve">It was </w:t>
            </w:r>
            <w:r>
              <w:rPr>
                <w:b/>
              </w:rPr>
              <w:t>RESOLV</w:t>
            </w:r>
            <w:r w:rsidRPr="00861431">
              <w:rPr>
                <w:b/>
              </w:rPr>
              <w:t>ED</w:t>
            </w:r>
            <w:r>
              <w:t xml:space="preserve"> to make n</w:t>
            </w:r>
            <w:r w:rsidRPr="00C4601B">
              <w:t>o objection.</w:t>
            </w:r>
          </w:p>
          <w:p w:rsidR="005319C3" w:rsidRPr="00A93F07" w:rsidRDefault="005319C3" w:rsidP="005319C3"/>
        </w:tc>
      </w:tr>
      <w:tr w:rsidR="005319C3" w:rsidRPr="00A93F07" w:rsidTr="005319C3">
        <w:tc>
          <w:tcPr>
            <w:tcW w:w="1691" w:type="dxa"/>
            <w:shd w:val="clear" w:color="auto" w:fill="auto"/>
          </w:tcPr>
          <w:p w:rsidR="005319C3" w:rsidRPr="00A93F07" w:rsidRDefault="005319C3" w:rsidP="005319C3">
            <w:r w:rsidRPr="00A93F07">
              <w:rPr>
                <w:b/>
                <w:bCs/>
              </w:rPr>
              <w:lastRenderedPageBreak/>
              <w:t>Seaford</w:t>
            </w:r>
          </w:p>
          <w:p w:rsidR="005319C3" w:rsidRPr="00A93F07" w:rsidRDefault="005319C3" w:rsidP="005319C3">
            <w:r w:rsidRPr="00A93F07">
              <w:t>LW/14/0756</w:t>
            </w:r>
          </w:p>
          <w:p w:rsidR="005319C3" w:rsidRPr="005319C3" w:rsidRDefault="005319C3" w:rsidP="005319C3"/>
          <w:p w:rsidR="005319C3" w:rsidRPr="005319C3" w:rsidRDefault="005319C3" w:rsidP="005319C3"/>
          <w:p w:rsidR="005319C3" w:rsidRPr="005319C3" w:rsidRDefault="005319C3" w:rsidP="005319C3">
            <w:pPr>
              <w:ind w:left="0" w:firstLine="0"/>
            </w:pPr>
          </w:p>
          <w:p w:rsidR="005319C3" w:rsidRPr="00A93F07" w:rsidRDefault="005319C3" w:rsidP="005319C3">
            <w:pPr>
              <w:ind w:left="0" w:firstLine="0"/>
              <w:rPr>
                <w:sz w:val="12"/>
                <w:szCs w:val="12"/>
              </w:rPr>
            </w:pPr>
            <w:r>
              <w:t>Mr Turner</w:t>
            </w:r>
          </w:p>
        </w:tc>
        <w:tc>
          <w:tcPr>
            <w:tcW w:w="7310" w:type="dxa"/>
            <w:shd w:val="clear" w:color="auto" w:fill="auto"/>
          </w:tcPr>
          <w:p w:rsidR="005319C3" w:rsidRPr="00A93F07" w:rsidRDefault="005319C3" w:rsidP="005319C3">
            <w:pPr>
              <w:rPr>
                <w:b/>
                <w:bCs/>
              </w:rPr>
            </w:pPr>
            <w:r w:rsidRPr="00A93F07">
              <w:rPr>
                <w:b/>
                <w:bCs/>
              </w:rPr>
              <w:t xml:space="preserve">19 Cornfield Road </w:t>
            </w:r>
          </w:p>
          <w:p w:rsidR="005319C3" w:rsidRDefault="005319C3" w:rsidP="005319C3">
            <w:pPr>
              <w:ind w:left="0" w:firstLine="0"/>
            </w:pPr>
            <w:r w:rsidRPr="00A93F07">
              <w:t>Planning Application - Erection of single storey extensions to both sides and part rear and a two storey extension to the front and new front entrance porch for Mr C Pellat</w:t>
            </w:r>
            <w:r>
              <w:t>.</w:t>
            </w:r>
          </w:p>
          <w:p w:rsidR="005319C3" w:rsidRDefault="005319C3" w:rsidP="005319C3">
            <w:pPr>
              <w:ind w:left="0" w:firstLine="0"/>
            </w:pPr>
          </w:p>
          <w:p w:rsidR="005319C3" w:rsidRDefault="005319C3" w:rsidP="005319C3">
            <w:pPr>
              <w:ind w:left="0" w:firstLine="0"/>
            </w:pPr>
            <w:r>
              <w:t>In addition to the letter that had been circulated to all members in advance of the meeting, wished to voice their concerns regarding the width of the proposed extension and this being within 300mm of the fence line, not including the drainpipe, and that the proposal goes beyond 4½ft of the building line.</w:t>
            </w:r>
          </w:p>
          <w:p w:rsidR="005319C3" w:rsidRDefault="005319C3" w:rsidP="005319C3">
            <w:pPr>
              <w:ind w:left="0" w:firstLine="0"/>
            </w:pPr>
          </w:p>
          <w:p w:rsidR="005319C3" w:rsidRDefault="005319C3" w:rsidP="005319C3">
            <w:pPr>
              <w:ind w:left="0" w:firstLine="0"/>
            </w:pPr>
            <w:r>
              <w:t xml:space="preserve">It was </w:t>
            </w:r>
            <w:r w:rsidRPr="006E7075">
              <w:rPr>
                <w:b/>
              </w:rPr>
              <w:t>RESOLVED</w:t>
            </w:r>
            <w:r>
              <w:t xml:space="preserve"> to </w:t>
            </w:r>
            <w:r w:rsidRPr="006E7075">
              <w:rPr>
                <w:b/>
              </w:rPr>
              <w:t>OBJECT</w:t>
            </w:r>
            <w:r>
              <w:t xml:space="preserve"> on the grounds of it being over-developed, un-neighbourly to number 17, out of character and going beyond the building line.</w:t>
            </w:r>
          </w:p>
          <w:p w:rsidR="00883F8A" w:rsidRDefault="00883F8A" w:rsidP="005319C3">
            <w:pPr>
              <w:ind w:left="0" w:firstLine="0"/>
            </w:pPr>
          </w:p>
          <w:p w:rsidR="00883F8A" w:rsidRDefault="00883F8A" w:rsidP="005319C3">
            <w:pPr>
              <w:ind w:left="0" w:firstLine="0"/>
            </w:pPr>
            <w:r w:rsidRPr="00D15D4D">
              <w:rPr>
                <w:i/>
              </w:rPr>
              <w:t>(two mem</w:t>
            </w:r>
            <w:r>
              <w:rPr>
                <w:i/>
              </w:rPr>
              <w:t>bers of public left the meeting)</w:t>
            </w:r>
          </w:p>
          <w:p w:rsidR="005319C3" w:rsidRDefault="005319C3" w:rsidP="005319C3">
            <w:pPr>
              <w:ind w:left="0" w:firstLine="0"/>
            </w:pPr>
          </w:p>
          <w:p w:rsidR="005319C3" w:rsidRPr="00A93F07" w:rsidRDefault="005319C3" w:rsidP="005319C3">
            <w:pPr>
              <w:ind w:left="0" w:firstLine="0"/>
            </w:pPr>
          </w:p>
        </w:tc>
      </w:tr>
    </w:tbl>
    <w:p w:rsidR="005319C3" w:rsidRPr="0055632A" w:rsidRDefault="005319C3" w:rsidP="005319C3">
      <w:pPr>
        <w:rPr>
          <w:vanish/>
        </w:rPr>
      </w:pPr>
    </w:p>
    <w:p w:rsidR="005319C3" w:rsidRPr="0055632A" w:rsidRDefault="005319C3" w:rsidP="005319C3">
      <w:pPr>
        <w:rPr>
          <w:vanish/>
        </w:rPr>
      </w:pPr>
    </w:p>
    <w:p w:rsidR="005319C3" w:rsidRPr="00C82A7C" w:rsidRDefault="005319C3" w:rsidP="005319C3">
      <w:pPr>
        <w:rPr>
          <w:vanish/>
          <w:sz w:val="22"/>
          <w:szCs w:val="22"/>
        </w:rPr>
      </w:pPr>
    </w:p>
    <w:p w:rsidR="005319C3" w:rsidRDefault="005319C3" w:rsidP="00883F8A">
      <w:pPr>
        <w:ind w:left="0" w:firstLine="1418"/>
        <w:rPr>
          <w:sz w:val="22"/>
          <w:szCs w:val="22"/>
          <w:u w:val="single"/>
        </w:rPr>
      </w:pPr>
      <w:r w:rsidRPr="00C82A7C">
        <w:rPr>
          <w:sz w:val="22"/>
          <w:szCs w:val="22"/>
          <w:u w:val="single"/>
        </w:rPr>
        <w:t xml:space="preserve">Planning Applications week ending </w:t>
      </w:r>
      <w:r>
        <w:rPr>
          <w:sz w:val="22"/>
          <w:szCs w:val="22"/>
          <w:u w:val="single"/>
        </w:rPr>
        <w:t>11</w:t>
      </w:r>
      <w:r w:rsidRPr="00D922B0">
        <w:rPr>
          <w:sz w:val="22"/>
          <w:szCs w:val="22"/>
          <w:u w:val="single"/>
          <w:vertAlign w:val="superscript"/>
        </w:rPr>
        <w:t>th</w:t>
      </w:r>
      <w:r>
        <w:rPr>
          <w:sz w:val="22"/>
          <w:szCs w:val="22"/>
          <w:u w:val="single"/>
        </w:rPr>
        <w:t xml:space="preserve"> October </w:t>
      </w:r>
      <w:r w:rsidRPr="00C82A7C">
        <w:rPr>
          <w:sz w:val="22"/>
          <w:szCs w:val="22"/>
          <w:u w:val="single"/>
        </w:rPr>
        <w:t>2014</w:t>
      </w:r>
    </w:p>
    <w:p w:rsidR="005319C3" w:rsidRDefault="005319C3" w:rsidP="005319C3">
      <w:pPr>
        <w:ind w:left="720" w:hanging="11"/>
        <w:rPr>
          <w:sz w:val="22"/>
          <w:szCs w:val="22"/>
          <w:u w:val="single"/>
        </w:rPr>
      </w:pPr>
    </w:p>
    <w:tbl>
      <w:tblPr>
        <w:tblW w:w="9001" w:type="dxa"/>
        <w:tblInd w:w="1668" w:type="dxa"/>
        <w:tblLayout w:type="fixed"/>
        <w:tblLook w:val="01E0" w:firstRow="1" w:lastRow="1" w:firstColumn="1" w:lastColumn="1" w:noHBand="0" w:noVBand="0"/>
      </w:tblPr>
      <w:tblGrid>
        <w:gridCol w:w="1691"/>
        <w:gridCol w:w="7310"/>
      </w:tblGrid>
      <w:tr w:rsidR="005319C3" w:rsidRPr="00A93F07" w:rsidTr="00883F8A">
        <w:tc>
          <w:tcPr>
            <w:tcW w:w="1691" w:type="dxa"/>
            <w:shd w:val="clear" w:color="auto" w:fill="auto"/>
          </w:tcPr>
          <w:p w:rsidR="005319C3" w:rsidRPr="00085D38" w:rsidRDefault="005319C3" w:rsidP="005319C3">
            <w:r w:rsidRPr="00085D38">
              <w:rPr>
                <w:b/>
                <w:bCs/>
              </w:rPr>
              <w:t>Seaford</w:t>
            </w:r>
          </w:p>
          <w:p w:rsidR="005319C3" w:rsidRPr="00085D38" w:rsidRDefault="005319C3" w:rsidP="005319C3">
            <w:r w:rsidRPr="00085D38">
              <w:t>LW/14/0772</w:t>
            </w:r>
          </w:p>
          <w:p w:rsidR="005319C3" w:rsidRPr="00085D38" w:rsidRDefault="005319C3" w:rsidP="005319C3">
            <w:pPr>
              <w:rPr>
                <w:sz w:val="12"/>
                <w:szCs w:val="12"/>
              </w:rPr>
            </w:pPr>
          </w:p>
          <w:p w:rsidR="005319C3" w:rsidRPr="00085D38" w:rsidRDefault="005319C3" w:rsidP="005319C3">
            <w:pPr>
              <w:rPr>
                <w:sz w:val="12"/>
                <w:szCs w:val="12"/>
              </w:rPr>
            </w:pPr>
          </w:p>
        </w:tc>
        <w:tc>
          <w:tcPr>
            <w:tcW w:w="7310" w:type="dxa"/>
            <w:shd w:val="clear" w:color="auto" w:fill="auto"/>
          </w:tcPr>
          <w:p w:rsidR="005319C3" w:rsidRPr="00085D38" w:rsidRDefault="005319C3" w:rsidP="005319C3">
            <w:pPr>
              <w:rPr>
                <w:b/>
                <w:bCs/>
              </w:rPr>
            </w:pPr>
            <w:r w:rsidRPr="00085D38">
              <w:rPr>
                <w:b/>
                <w:bCs/>
              </w:rPr>
              <w:t>9 Links Road</w:t>
            </w:r>
          </w:p>
          <w:p w:rsidR="005319C3" w:rsidRDefault="005319C3" w:rsidP="00883F8A">
            <w:pPr>
              <w:ind w:left="0" w:firstLine="0"/>
            </w:pPr>
            <w:r w:rsidRPr="00085D38">
              <w:t>Planning Application - Erection of a single storey rear extension for Mr P Dobson</w:t>
            </w:r>
            <w:r w:rsidR="00883F8A">
              <w:t>.</w:t>
            </w:r>
          </w:p>
          <w:p w:rsidR="00883F8A" w:rsidRDefault="00883F8A" w:rsidP="00883F8A">
            <w:pPr>
              <w:ind w:left="0" w:firstLine="0"/>
            </w:pPr>
          </w:p>
          <w:p w:rsidR="00883F8A" w:rsidRDefault="00883F8A" w:rsidP="00883F8A">
            <w:pPr>
              <w:ind w:left="0" w:firstLine="0"/>
            </w:pPr>
            <w:r>
              <w:t xml:space="preserve">It was </w:t>
            </w:r>
            <w:r>
              <w:rPr>
                <w:b/>
              </w:rPr>
              <w:t>RESOLV</w:t>
            </w:r>
            <w:r w:rsidRPr="00861431">
              <w:rPr>
                <w:b/>
              </w:rPr>
              <w:t>ED</w:t>
            </w:r>
            <w:r>
              <w:t xml:space="preserve"> to make n</w:t>
            </w:r>
            <w:r w:rsidRPr="00C4601B">
              <w:t>o objection.</w:t>
            </w:r>
          </w:p>
          <w:p w:rsidR="005319C3" w:rsidRPr="00085D38" w:rsidRDefault="005319C3" w:rsidP="005319C3"/>
        </w:tc>
      </w:tr>
      <w:tr w:rsidR="005319C3" w:rsidRPr="00A93F07" w:rsidTr="00883F8A">
        <w:tc>
          <w:tcPr>
            <w:tcW w:w="1691" w:type="dxa"/>
            <w:shd w:val="clear" w:color="auto" w:fill="auto"/>
          </w:tcPr>
          <w:p w:rsidR="005319C3" w:rsidRPr="00085D38" w:rsidRDefault="005319C3" w:rsidP="005319C3">
            <w:r w:rsidRPr="00085D38">
              <w:rPr>
                <w:b/>
                <w:bCs/>
              </w:rPr>
              <w:t>Seaford</w:t>
            </w:r>
          </w:p>
          <w:p w:rsidR="005319C3" w:rsidRPr="00385A33" w:rsidRDefault="005319C3" w:rsidP="005319C3">
            <w:r w:rsidRPr="00085D38">
              <w:t>LW/14/0763</w:t>
            </w:r>
          </w:p>
          <w:p w:rsidR="005319C3" w:rsidRPr="00085D38" w:rsidRDefault="005319C3" w:rsidP="005319C3">
            <w:pPr>
              <w:rPr>
                <w:sz w:val="12"/>
                <w:szCs w:val="12"/>
              </w:rPr>
            </w:pPr>
          </w:p>
        </w:tc>
        <w:tc>
          <w:tcPr>
            <w:tcW w:w="7310" w:type="dxa"/>
            <w:shd w:val="clear" w:color="auto" w:fill="auto"/>
          </w:tcPr>
          <w:p w:rsidR="005319C3" w:rsidRPr="00085D38" w:rsidRDefault="005319C3" w:rsidP="005319C3">
            <w:pPr>
              <w:rPr>
                <w:b/>
                <w:bCs/>
              </w:rPr>
            </w:pPr>
            <w:r w:rsidRPr="00085D38">
              <w:rPr>
                <w:b/>
                <w:bCs/>
              </w:rPr>
              <w:t>19 Dukes Close</w:t>
            </w:r>
          </w:p>
          <w:p w:rsidR="005319C3" w:rsidRDefault="005319C3" w:rsidP="005319C3">
            <w:r w:rsidRPr="00085D38">
              <w:t>Planning Application - Single storey side extension for Mr G Page</w:t>
            </w:r>
            <w:r w:rsidR="00883F8A">
              <w:t>.</w:t>
            </w:r>
          </w:p>
          <w:p w:rsidR="00883F8A" w:rsidRDefault="00883F8A" w:rsidP="005319C3"/>
          <w:p w:rsidR="00883F8A" w:rsidRDefault="00883F8A" w:rsidP="00883F8A">
            <w:pPr>
              <w:ind w:left="0" w:firstLine="0"/>
            </w:pPr>
            <w:r>
              <w:t xml:space="preserve">It was </w:t>
            </w:r>
            <w:r>
              <w:rPr>
                <w:b/>
              </w:rPr>
              <w:t>RESOLV</w:t>
            </w:r>
            <w:r w:rsidRPr="00861431">
              <w:rPr>
                <w:b/>
              </w:rPr>
              <w:t>ED</w:t>
            </w:r>
            <w:r>
              <w:t xml:space="preserve"> to make n</w:t>
            </w:r>
            <w:r w:rsidRPr="00C4601B">
              <w:t>o objection.</w:t>
            </w:r>
          </w:p>
          <w:p w:rsidR="00883F8A" w:rsidRPr="00085D38" w:rsidRDefault="00883F8A" w:rsidP="005319C3"/>
        </w:tc>
      </w:tr>
    </w:tbl>
    <w:p w:rsidR="005319C3" w:rsidRPr="00C82A7C" w:rsidRDefault="005319C3" w:rsidP="005319C3">
      <w:pPr>
        <w:rPr>
          <w:sz w:val="22"/>
          <w:szCs w:val="22"/>
        </w:rPr>
      </w:pPr>
    </w:p>
    <w:p w:rsidR="005319C3" w:rsidRPr="00C82A7C" w:rsidRDefault="005319C3" w:rsidP="00883F8A">
      <w:pPr>
        <w:ind w:left="720" w:firstLine="698"/>
        <w:rPr>
          <w:sz w:val="22"/>
          <w:szCs w:val="22"/>
          <w:u w:val="single"/>
        </w:rPr>
      </w:pPr>
      <w:r w:rsidRPr="00C82A7C">
        <w:rPr>
          <w:sz w:val="22"/>
          <w:szCs w:val="22"/>
          <w:u w:val="single"/>
        </w:rPr>
        <w:t>Planning Applications week ending</w:t>
      </w:r>
      <w:r>
        <w:rPr>
          <w:sz w:val="22"/>
          <w:szCs w:val="22"/>
          <w:u w:val="single"/>
        </w:rPr>
        <w:t xml:space="preserve"> 18</w:t>
      </w:r>
      <w:r w:rsidRPr="00D922B0">
        <w:rPr>
          <w:sz w:val="22"/>
          <w:szCs w:val="22"/>
          <w:u w:val="single"/>
          <w:vertAlign w:val="superscript"/>
        </w:rPr>
        <w:t>th</w:t>
      </w:r>
      <w:r>
        <w:rPr>
          <w:sz w:val="22"/>
          <w:szCs w:val="22"/>
          <w:u w:val="single"/>
        </w:rPr>
        <w:t xml:space="preserve"> October </w:t>
      </w:r>
      <w:r w:rsidRPr="00C82A7C">
        <w:rPr>
          <w:sz w:val="22"/>
          <w:szCs w:val="22"/>
          <w:u w:val="single"/>
        </w:rPr>
        <w:t>2014</w:t>
      </w:r>
    </w:p>
    <w:p w:rsidR="005319C3" w:rsidRDefault="005319C3" w:rsidP="005319C3">
      <w:pPr>
        <w:pStyle w:val="NoSpacing"/>
        <w:tabs>
          <w:tab w:val="left" w:pos="709"/>
        </w:tabs>
        <w:rPr>
          <w:rFonts w:ascii="Times New Roman" w:hAnsi="Times New Roman"/>
        </w:rPr>
      </w:pPr>
      <w:r>
        <w:rPr>
          <w:rFonts w:ascii="Times New Roman" w:hAnsi="Times New Roman"/>
        </w:rPr>
        <w:tab/>
      </w:r>
    </w:p>
    <w:tbl>
      <w:tblPr>
        <w:tblW w:w="9001" w:type="dxa"/>
        <w:tblInd w:w="1668" w:type="dxa"/>
        <w:tblLayout w:type="fixed"/>
        <w:tblLook w:val="01E0" w:firstRow="1" w:lastRow="1" w:firstColumn="1" w:lastColumn="1" w:noHBand="0" w:noVBand="0"/>
      </w:tblPr>
      <w:tblGrid>
        <w:gridCol w:w="1691"/>
        <w:gridCol w:w="7310"/>
      </w:tblGrid>
      <w:tr w:rsidR="005319C3" w:rsidRPr="00A93F07" w:rsidTr="00883F8A">
        <w:tc>
          <w:tcPr>
            <w:tcW w:w="1691" w:type="dxa"/>
            <w:shd w:val="clear" w:color="auto" w:fill="auto"/>
          </w:tcPr>
          <w:p w:rsidR="005319C3" w:rsidRPr="00A93F07" w:rsidRDefault="005319C3" w:rsidP="005319C3">
            <w:r w:rsidRPr="00A93F07">
              <w:rPr>
                <w:b/>
                <w:bCs/>
              </w:rPr>
              <w:t>Seaford</w:t>
            </w:r>
          </w:p>
          <w:p w:rsidR="005319C3" w:rsidRPr="00A93F07" w:rsidRDefault="005319C3" w:rsidP="005319C3">
            <w:r w:rsidRPr="00A93F07">
              <w:t>LW/14/0778</w:t>
            </w:r>
          </w:p>
          <w:p w:rsidR="005319C3" w:rsidRPr="00A93F07" w:rsidRDefault="005319C3" w:rsidP="005319C3">
            <w:pPr>
              <w:rPr>
                <w:sz w:val="12"/>
                <w:szCs w:val="12"/>
              </w:rPr>
            </w:pPr>
          </w:p>
          <w:p w:rsidR="005319C3" w:rsidRPr="00A93F07" w:rsidRDefault="005319C3" w:rsidP="005319C3">
            <w:pPr>
              <w:rPr>
                <w:sz w:val="12"/>
                <w:szCs w:val="12"/>
              </w:rPr>
            </w:pPr>
          </w:p>
        </w:tc>
        <w:tc>
          <w:tcPr>
            <w:tcW w:w="7310" w:type="dxa"/>
            <w:shd w:val="clear" w:color="auto" w:fill="auto"/>
          </w:tcPr>
          <w:p w:rsidR="005319C3" w:rsidRPr="00A93F07" w:rsidRDefault="005319C3" w:rsidP="005319C3">
            <w:pPr>
              <w:rPr>
                <w:b/>
                <w:bCs/>
              </w:rPr>
            </w:pPr>
            <w:r w:rsidRPr="00A93F07">
              <w:rPr>
                <w:b/>
                <w:bCs/>
              </w:rPr>
              <w:t xml:space="preserve">3 Fitzgerald Avenue </w:t>
            </w:r>
          </w:p>
          <w:p w:rsidR="005319C3" w:rsidRDefault="005319C3" w:rsidP="00883F8A">
            <w:pPr>
              <w:ind w:left="0" w:firstLine="0"/>
            </w:pPr>
            <w:r w:rsidRPr="00A93F07">
              <w:t>Planning Application - Insertion of window to front elevation at lower ground floor level, including creation of lightwell, and conversion of lower ground floor into habitable accommodation for Mr C Blay</w:t>
            </w:r>
            <w:r w:rsidR="00883F8A">
              <w:t>.</w:t>
            </w:r>
          </w:p>
          <w:p w:rsidR="00883F8A" w:rsidRDefault="00883F8A" w:rsidP="00883F8A">
            <w:pPr>
              <w:ind w:left="0" w:firstLine="0"/>
            </w:pPr>
          </w:p>
          <w:p w:rsidR="00883F8A" w:rsidRDefault="00883F8A" w:rsidP="00883F8A">
            <w:pPr>
              <w:ind w:left="0" w:firstLine="0"/>
            </w:pPr>
            <w:r>
              <w:t xml:space="preserve">It was </w:t>
            </w:r>
            <w:r>
              <w:rPr>
                <w:b/>
              </w:rPr>
              <w:t>RESOLV</w:t>
            </w:r>
            <w:r w:rsidRPr="00861431">
              <w:rPr>
                <w:b/>
              </w:rPr>
              <w:t>ED</w:t>
            </w:r>
            <w:r>
              <w:t xml:space="preserve"> to make n</w:t>
            </w:r>
            <w:r w:rsidRPr="00C4601B">
              <w:t>o objection.</w:t>
            </w:r>
          </w:p>
          <w:p w:rsidR="005319C3" w:rsidRPr="00A93F07" w:rsidRDefault="005319C3" w:rsidP="005319C3"/>
        </w:tc>
      </w:tr>
      <w:tr w:rsidR="005319C3" w:rsidRPr="00A93F07" w:rsidTr="00883F8A">
        <w:tc>
          <w:tcPr>
            <w:tcW w:w="1691" w:type="dxa"/>
            <w:shd w:val="clear" w:color="auto" w:fill="auto"/>
          </w:tcPr>
          <w:p w:rsidR="005319C3" w:rsidRPr="00A93F07" w:rsidRDefault="005319C3" w:rsidP="005319C3">
            <w:r w:rsidRPr="00A93F07">
              <w:rPr>
                <w:b/>
                <w:bCs/>
              </w:rPr>
              <w:t>Seaford</w:t>
            </w:r>
          </w:p>
          <w:p w:rsidR="005319C3" w:rsidRPr="00A93F07" w:rsidRDefault="005319C3" w:rsidP="005319C3">
            <w:r w:rsidRPr="00A93F07">
              <w:t>LW/14/0795</w:t>
            </w:r>
          </w:p>
          <w:p w:rsidR="005319C3" w:rsidRPr="00A93F07" w:rsidRDefault="005319C3" w:rsidP="005319C3">
            <w:pPr>
              <w:rPr>
                <w:sz w:val="12"/>
                <w:szCs w:val="12"/>
              </w:rPr>
            </w:pPr>
          </w:p>
          <w:p w:rsidR="005319C3" w:rsidRPr="00A93F07" w:rsidRDefault="005319C3" w:rsidP="005319C3">
            <w:pPr>
              <w:rPr>
                <w:sz w:val="12"/>
                <w:szCs w:val="12"/>
              </w:rPr>
            </w:pPr>
          </w:p>
        </w:tc>
        <w:tc>
          <w:tcPr>
            <w:tcW w:w="7310" w:type="dxa"/>
            <w:shd w:val="clear" w:color="auto" w:fill="auto"/>
          </w:tcPr>
          <w:p w:rsidR="005319C3" w:rsidRPr="00A93F07" w:rsidRDefault="005319C3" w:rsidP="005319C3">
            <w:pPr>
              <w:rPr>
                <w:b/>
                <w:bCs/>
              </w:rPr>
            </w:pPr>
            <w:r w:rsidRPr="00A93F07">
              <w:rPr>
                <w:b/>
                <w:bCs/>
              </w:rPr>
              <w:t xml:space="preserve">Sutton Parade Alfriston Road </w:t>
            </w:r>
          </w:p>
          <w:p w:rsidR="005319C3" w:rsidRDefault="005319C3" w:rsidP="00883F8A">
            <w:pPr>
              <w:ind w:left="0" w:firstLine="0"/>
            </w:pPr>
            <w:r w:rsidRPr="00A93F07">
              <w:t>Planning Application - Creation of a flat at third floor level to include access lift and creation of two additional car parking spaces for Mr T Funnell</w:t>
            </w:r>
            <w:r w:rsidR="00883F8A">
              <w:t>.</w:t>
            </w:r>
          </w:p>
          <w:p w:rsidR="00883F8A" w:rsidRDefault="00883F8A" w:rsidP="00883F8A">
            <w:pPr>
              <w:ind w:left="0" w:firstLine="0"/>
            </w:pPr>
          </w:p>
          <w:p w:rsidR="00883F8A" w:rsidRDefault="00883F8A" w:rsidP="00883F8A">
            <w:pPr>
              <w:ind w:left="0" w:firstLine="0"/>
            </w:pPr>
            <w:r>
              <w:t xml:space="preserve">It was </w:t>
            </w:r>
            <w:r>
              <w:rPr>
                <w:b/>
              </w:rPr>
              <w:t>RESOLV</w:t>
            </w:r>
            <w:r w:rsidRPr="00861431">
              <w:rPr>
                <w:b/>
              </w:rPr>
              <w:t>ED</w:t>
            </w:r>
            <w:r>
              <w:t xml:space="preserve"> to make n</w:t>
            </w:r>
            <w:r w:rsidRPr="00C4601B">
              <w:t>o objection.</w:t>
            </w:r>
          </w:p>
          <w:p w:rsidR="00883F8A" w:rsidRDefault="00883F8A" w:rsidP="00883F8A">
            <w:pPr>
              <w:ind w:left="0" w:firstLine="0"/>
            </w:pPr>
          </w:p>
          <w:p w:rsidR="00883F8A" w:rsidRPr="00A93F07" w:rsidRDefault="00883F8A" w:rsidP="00883F8A">
            <w:pPr>
              <w:ind w:left="0" w:firstLine="0"/>
            </w:pPr>
          </w:p>
        </w:tc>
      </w:tr>
    </w:tbl>
    <w:p w:rsidR="005319C3" w:rsidRPr="00C82A7C" w:rsidRDefault="005319C3" w:rsidP="005319C3">
      <w:pPr>
        <w:pStyle w:val="NoSpacing"/>
        <w:tabs>
          <w:tab w:val="left" w:pos="709"/>
        </w:tabs>
        <w:rPr>
          <w:rFonts w:ascii="Times New Roman" w:hAnsi="Times New Roman"/>
        </w:rPr>
      </w:pPr>
    </w:p>
    <w:p w:rsidR="005319C3" w:rsidRDefault="005319C3" w:rsidP="005319C3">
      <w:pPr>
        <w:pStyle w:val="NoSpacing"/>
        <w:tabs>
          <w:tab w:val="left" w:pos="709"/>
        </w:tabs>
        <w:rPr>
          <w:rFonts w:ascii="Times New Roman" w:hAnsi="Times New Roman"/>
          <w:u w:val="single"/>
        </w:rPr>
      </w:pPr>
      <w:r w:rsidRPr="00C82A7C">
        <w:rPr>
          <w:rFonts w:ascii="Times New Roman" w:hAnsi="Times New Roman"/>
        </w:rPr>
        <w:tab/>
      </w:r>
      <w:r w:rsidRPr="00C82A7C">
        <w:rPr>
          <w:rFonts w:ascii="Times New Roman" w:hAnsi="Times New Roman"/>
          <w:u w:val="single"/>
        </w:rPr>
        <w:t xml:space="preserve">Tree Works Applications </w:t>
      </w:r>
    </w:p>
    <w:p w:rsidR="005319C3" w:rsidRPr="001C544E" w:rsidRDefault="005319C3" w:rsidP="005319C3">
      <w:pPr>
        <w:pStyle w:val="NoSpacing"/>
        <w:rPr>
          <w:rFonts w:ascii="Times New Roman" w:hAnsi="Times New Roman"/>
          <w:color w:val="FF0000"/>
        </w:rPr>
      </w:pPr>
    </w:p>
    <w:tbl>
      <w:tblPr>
        <w:tblW w:w="0" w:type="auto"/>
        <w:tblInd w:w="817" w:type="dxa"/>
        <w:tblLayout w:type="fixed"/>
        <w:tblLook w:val="01E0" w:firstRow="1" w:lastRow="1" w:firstColumn="1" w:lastColumn="1" w:noHBand="0" w:noVBand="0"/>
      </w:tblPr>
      <w:tblGrid>
        <w:gridCol w:w="1691"/>
        <w:gridCol w:w="7310"/>
      </w:tblGrid>
      <w:tr w:rsidR="005319C3" w:rsidRPr="00A93F07" w:rsidTr="005319C3">
        <w:tc>
          <w:tcPr>
            <w:tcW w:w="1691" w:type="dxa"/>
            <w:shd w:val="clear" w:color="auto" w:fill="auto"/>
          </w:tcPr>
          <w:p w:rsidR="005319C3" w:rsidRPr="00F57EE2" w:rsidRDefault="005319C3" w:rsidP="005319C3">
            <w:pPr>
              <w:rPr>
                <w:b/>
              </w:rPr>
            </w:pPr>
            <w:r w:rsidRPr="00F57EE2">
              <w:rPr>
                <w:b/>
              </w:rPr>
              <w:t>Seaford</w:t>
            </w:r>
          </w:p>
          <w:p w:rsidR="005319C3" w:rsidRDefault="005319C3" w:rsidP="005319C3">
            <w:r>
              <w:t>TW/14/0091/</w:t>
            </w:r>
          </w:p>
          <w:p w:rsidR="005319C3" w:rsidRDefault="005319C3" w:rsidP="005319C3">
            <w:r>
              <w:t>TPO</w:t>
            </w:r>
          </w:p>
          <w:p w:rsidR="005319C3" w:rsidRPr="00A93F07" w:rsidRDefault="005319C3" w:rsidP="005319C3"/>
        </w:tc>
        <w:tc>
          <w:tcPr>
            <w:tcW w:w="7310" w:type="dxa"/>
            <w:shd w:val="clear" w:color="auto" w:fill="auto"/>
          </w:tcPr>
          <w:p w:rsidR="005319C3" w:rsidRDefault="005319C3" w:rsidP="005319C3">
            <w:pPr>
              <w:rPr>
                <w:b/>
              </w:rPr>
            </w:pPr>
            <w:r w:rsidRPr="00F57EE2">
              <w:rPr>
                <w:b/>
              </w:rPr>
              <w:t>32 Barn Close</w:t>
            </w:r>
          </w:p>
          <w:p w:rsidR="005319C3" w:rsidRDefault="005319C3" w:rsidP="005319C3">
            <w:r w:rsidRPr="00F57EE2">
              <w:t>1 x Holm Oak (G1 of Order, T1 on plan) – Prune by 20%</w:t>
            </w:r>
            <w:r w:rsidR="00883F8A">
              <w:t>.</w:t>
            </w:r>
          </w:p>
          <w:p w:rsidR="00883F8A" w:rsidRDefault="00883F8A" w:rsidP="005319C3"/>
          <w:p w:rsidR="00883F8A" w:rsidRDefault="00883F8A" w:rsidP="00883F8A">
            <w:pPr>
              <w:ind w:left="0" w:firstLine="0"/>
            </w:pPr>
            <w:r>
              <w:t xml:space="preserve">It was </w:t>
            </w:r>
            <w:r>
              <w:rPr>
                <w:b/>
              </w:rPr>
              <w:t>RESOLV</w:t>
            </w:r>
            <w:r w:rsidRPr="00861431">
              <w:rPr>
                <w:b/>
              </w:rPr>
              <w:t>ED</w:t>
            </w:r>
            <w:r>
              <w:t xml:space="preserve"> to make n</w:t>
            </w:r>
            <w:r w:rsidRPr="00C4601B">
              <w:t>o objection.</w:t>
            </w:r>
          </w:p>
          <w:p w:rsidR="005319C3" w:rsidRPr="00A93F07" w:rsidRDefault="005319C3" w:rsidP="005319C3"/>
        </w:tc>
      </w:tr>
      <w:tr w:rsidR="005319C3" w:rsidRPr="00A93F07" w:rsidTr="005319C3">
        <w:tc>
          <w:tcPr>
            <w:tcW w:w="1691" w:type="dxa"/>
            <w:shd w:val="clear" w:color="auto" w:fill="auto"/>
          </w:tcPr>
          <w:p w:rsidR="005319C3" w:rsidRDefault="005319C3" w:rsidP="005319C3">
            <w:pPr>
              <w:rPr>
                <w:b/>
              </w:rPr>
            </w:pPr>
            <w:r w:rsidRPr="00F57EE2">
              <w:rPr>
                <w:b/>
              </w:rPr>
              <w:t>Seaford</w:t>
            </w:r>
          </w:p>
          <w:p w:rsidR="005319C3" w:rsidRDefault="005319C3" w:rsidP="005319C3">
            <w:r w:rsidRPr="00F57EE2">
              <w:t>TW/14/0094/</w:t>
            </w:r>
          </w:p>
          <w:p w:rsidR="005319C3" w:rsidRDefault="005319C3" w:rsidP="005319C3">
            <w:r w:rsidRPr="00F57EE2">
              <w:t>TCA</w:t>
            </w:r>
          </w:p>
          <w:p w:rsidR="005319C3" w:rsidRPr="00A93F07" w:rsidRDefault="005319C3" w:rsidP="005319C3"/>
        </w:tc>
        <w:tc>
          <w:tcPr>
            <w:tcW w:w="7310" w:type="dxa"/>
            <w:shd w:val="clear" w:color="auto" w:fill="auto"/>
          </w:tcPr>
          <w:p w:rsidR="005319C3" w:rsidRDefault="005319C3" w:rsidP="005319C3">
            <w:pPr>
              <w:rPr>
                <w:b/>
              </w:rPr>
            </w:pPr>
            <w:r w:rsidRPr="00F57EE2">
              <w:rPr>
                <w:b/>
              </w:rPr>
              <w:t>Crouch Gardens, East Street</w:t>
            </w:r>
          </w:p>
          <w:p w:rsidR="005319C3" w:rsidRPr="00085D38" w:rsidRDefault="005319C3" w:rsidP="005319C3">
            <w:r w:rsidRPr="00085D38">
              <w:t>1 x Eucalyptus – Sectionally fell to ground level</w:t>
            </w:r>
          </w:p>
          <w:p w:rsidR="005319C3" w:rsidRDefault="005319C3" w:rsidP="005319C3">
            <w:r w:rsidRPr="00085D38">
              <w:t>1 x Horse Chestnut – Reduce overall by 2m focusing on weighted side</w:t>
            </w:r>
            <w:r w:rsidR="00883F8A">
              <w:t>.</w:t>
            </w:r>
          </w:p>
          <w:p w:rsidR="00883F8A" w:rsidRDefault="00883F8A" w:rsidP="005319C3"/>
          <w:p w:rsidR="00883F8A" w:rsidRDefault="00883F8A" w:rsidP="00883F8A">
            <w:pPr>
              <w:ind w:left="0" w:firstLine="0"/>
            </w:pPr>
            <w:r>
              <w:t xml:space="preserve">It was </w:t>
            </w:r>
            <w:r>
              <w:rPr>
                <w:b/>
              </w:rPr>
              <w:t>RESOLV</w:t>
            </w:r>
            <w:r w:rsidRPr="00861431">
              <w:rPr>
                <w:b/>
              </w:rPr>
              <w:t>ED</w:t>
            </w:r>
            <w:r>
              <w:t xml:space="preserve"> to make n</w:t>
            </w:r>
            <w:r w:rsidRPr="00C4601B">
              <w:t>o objection.</w:t>
            </w:r>
          </w:p>
          <w:p w:rsidR="00883F8A" w:rsidRPr="00A93F07" w:rsidRDefault="00883F8A" w:rsidP="005319C3">
            <w:pPr>
              <w:rPr>
                <w:b/>
              </w:rPr>
            </w:pPr>
          </w:p>
        </w:tc>
      </w:tr>
      <w:tr w:rsidR="005319C3" w:rsidRPr="00A93F07" w:rsidTr="005319C3">
        <w:tc>
          <w:tcPr>
            <w:tcW w:w="1691" w:type="dxa"/>
            <w:shd w:val="clear" w:color="auto" w:fill="auto"/>
          </w:tcPr>
          <w:p w:rsidR="005319C3" w:rsidRDefault="005319C3" w:rsidP="005319C3">
            <w:pPr>
              <w:rPr>
                <w:b/>
              </w:rPr>
            </w:pPr>
            <w:r>
              <w:rPr>
                <w:b/>
              </w:rPr>
              <w:t>Seaford</w:t>
            </w:r>
          </w:p>
          <w:p w:rsidR="005319C3" w:rsidRDefault="005319C3" w:rsidP="005319C3">
            <w:r w:rsidRPr="00085D38">
              <w:t>TW/14/0095/</w:t>
            </w:r>
          </w:p>
          <w:p w:rsidR="005319C3" w:rsidRDefault="005319C3" w:rsidP="005319C3">
            <w:r w:rsidRPr="00085D38">
              <w:t>TPO</w:t>
            </w:r>
          </w:p>
          <w:p w:rsidR="005319C3" w:rsidRPr="00085D38" w:rsidRDefault="005319C3" w:rsidP="005319C3"/>
        </w:tc>
        <w:tc>
          <w:tcPr>
            <w:tcW w:w="7310" w:type="dxa"/>
            <w:shd w:val="clear" w:color="auto" w:fill="auto"/>
          </w:tcPr>
          <w:p w:rsidR="005319C3" w:rsidRDefault="005319C3" w:rsidP="005319C3">
            <w:pPr>
              <w:rPr>
                <w:b/>
              </w:rPr>
            </w:pPr>
            <w:r>
              <w:rPr>
                <w:b/>
              </w:rPr>
              <w:t>Rear of 3 Sovereign Close,</w:t>
            </w:r>
          </w:p>
          <w:p w:rsidR="005319C3" w:rsidRDefault="005319C3" w:rsidP="005319C3">
            <w:r>
              <w:t>1 x Holm Oak (W1 of Order) – Reduce tree overall by 3m</w:t>
            </w:r>
            <w:r w:rsidR="00883F8A">
              <w:t>.</w:t>
            </w:r>
          </w:p>
          <w:p w:rsidR="00883F8A" w:rsidRDefault="00883F8A" w:rsidP="005319C3"/>
          <w:p w:rsidR="00883F8A" w:rsidRDefault="00883F8A" w:rsidP="00883F8A">
            <w:pPr>
              <w:ind w:left="0" w:firstLine="0"/>
            </w:pPr>
            <w:r>
              <w:t xml:space="preserve">It was </w:t>
            </w:r>
            <w:r>
              <w:rPr>
                <w:b/>
              </w:rPr>
              <w:t>RESOLV</w:t>
            </w:r>
            <w:r w:rsidRPr="00861431">
              <w:rPr>
                <w:b/>
              </w:rPr>
              <w:t>ED</w:t>
            </w:r>
            <w:r>
              <w:t xml:space="preserve"> to make n</w:t>
            </w:r>
            <w:r w:rsidRPr="00C4601B">
              <w:t>o objection.</w:t>
            </w:r>
          </w:p>
          <w:p w:rsidR="00883F8A" w:rsidRPr="00085D38" w:rsidRDefault="00883F8A" w:rsidP="005319C3"/>
        </w:tc>
      </w:tr>
      <w:tr w:rsidR="005319C3" w:rsidRPr="00A93F07" w:rsidTr="005319C3">
        <w:tc>
          <w:tcPr>
            <w:tcW w:w="1691" w:type="dxa"/>
            <w:shd w:val="clear" w:color="auto" w:fill="auto"/>
          </w:tcPr>
          <w:p w:rsidR="005319C3" w:rsidRDefault="005319C3" w:rsidP="005319C3">
            <w:pPr>
              <w:rPr>
                <w:b/>
              </w:rPr>
            </w:pPr>
            <w:r>
              <w:rPr>
                <w:b/>
              </w:rPr>
              <w:t>Seaford</w:t>
            </w:r>
          </w:p>
          <w:p w:rsidR="005319C3" w:rsidRDefault="005319C3" w:rsidP="005319C3">
            <w:r w:rsidRPr="00085D38">
              <w:t>SDNP/14/</w:t>
            </w:r>
          </w:p>
          <w:p w:rsidR="005319C3" w:rsidRPr="00085D38" w:rsidRDefault="005319C3" w:rsidP="005319C3">
            <w:r w:rsidRPr="00085D38">
              <w:t>05421/TCA</w:t>
            </w:r>
          </w:p>
        </w:tc>
        <w:tc>
          <w:tcPr>
            <w:tcW w:w="7310" w:type="dxa"/>
            <w:shd w:val="clear" w:color="auto" w:fill="auto"/>
          </w:tcPr>
          <w:p w:rsidR="005319C3" w:rsidRDefault="005319C3" w:rsidP="005319C3">
            <w:pPr>
              <w:rPr>
                <w:b/>
              </w:rPr>
            </w:pPr>
            <w:r>
              <w:rPr>
                <w:b/>
              </w:rPr>
              <w:t>1 Monksdown Barn, Silver Lane, Bishopstone Village</w:t>
            </w:r>
          </w:p>
          <w:p w:rsidR="005319C3" w:rsidRDefault="005319C3" w:rsidP="005319C3">
            <w:r>
              <w:t>2 x Sycamore – Remove newly sprouted branches</w:t>
            </w:r>
            <w:r w:rsidR="00883F8A">
              <w:t>.</w:t>
            </w:r>
          </w:p>
          <w:p w:rsidR="00883F8A" w:rsidRDefault="00883F8A" w:rsidP="005319C3"/>
          <w:p w:rsidR="00883F8A" w:rsidRDefault="00883F8A" w:rsidP="00883F8A">
            <w:pPr>
              <w:ind w:left="0" w:firstLine="0"/>
            </w:pPr>
            <w:r>
              <w:t xml:space="preserve">It was </w:t>
            </w:r>
            <w:r>
              <w:rPr>
                <w:b/>
              </w:rPr>
              <w:t>RESOLV</w:t>
            </w:r>
            <w:r w:rsidRPr="00861431">
              <w:rPr>
                <w:b/>
              </w:rPr>
              <w:t>ED</w:t>
            </w:r>
            <w:r>
              <w:t xml:space="preserve"> to make n</w:t>
            </w:r>
            <w:r w:rsidRPr="00C4601B">
              <w:t>o objection.</w:t>
            </w:r>
          </w:p>
          <w:p w:rsidR="00883F8A" w:rsidRPr="00085D38" w:rsidRDefault="00883F8A" w:rsidP="005319C3"/>
        </w:tc>
      </w:tr>
    </w:tbl>
    <w:p w:rsidR="001331EE" w:rsidRPr="00CE411A" w:rsidRDefault="001331EE" w:rsidP="001331EE">
      <w:pPr>
        <w:tabs>
          <w:tab w:val="left" w:pos="2268"/>
        </w:tabs>
        <w:rPr>
          <w:rFonts w:eastAsia="Calibri"/>
          <w:b/>
        </w:rPr>
      </w:pPr>
      <w:r>
        <w:rPr>
          <w:rFonts w:eastAsia="Calibri"/>
          <w:b/>
        </w:rPr>
        <w:t>P63/10</w:t>
      </w:r>
      <w:r w:rsidRPr="009548AA">
        <w:rPr>
          <w:rFonts w:eastAsia="Calibri"/>
          <w:b/>
        </w:rPr>
        <w:t>/14</w:t>
      </w:r>
      <w:r w:rsidRPr="00CE411A">
        <w:rPr>
          <w:rFonts w:eastAsia="Calibri"/>
        </w:rPr>
        <w:tab/>
      </w:r>
      <w:r w:rsidRPr="00CE411A">
        <w:rPr>
          <w:rFonts w:eastAsia="Calibri"/>
          <w:b/>
        </w:rPr>
        <w:t>Update Report</w:t>
      </w:r>
    </w:p>
    <w:p w:rsidR="001331EE" w:rsidRPr="00CE411A" w:rsidRDefault="001331EE" w:rsidP="001331EE">
      <w:pPr>
        <w:ind w:left="720" w:hanging="720"/>
        <w:rPr>
          <w:rFonts w:eastAsia="Calibri"/>
        </w:rPr>
      </w:pPr>
    </w:p>
    <w:p w:rsidR="001331EE" w:rsidRDefault="001331EE" w:rsidP="001331EE">
      <w:pPr>
        <w:ind w:firstLine="7"/>
        <w:rPr>
          <w:rFonts w:eastAsia="Calibri"/>
        </w:rPr>
      </w:pPr>
      <w:r>
        <w:rPr>
          <w:rFonts w:eastAsia="Calibri"/>
        </w:rPr>
        <w:t xml:space="preserve">Members </w:t>
      </w:r>
      <w:r w:rsidRPr="009548AA">
        <w:rPr>
          <w:rFonts w:eastAsia="Calibri"/>
          <w:b/>
        </w:rPr>
        <w:t>NOTED</w:t>
      </w:r>
      <w:r w:rsidRPr="00CE411A">
        <w:rPr>
          <w:rFonts w:eastAsia="Calibri"/>
        </w:rPr>
        <w:t xml:space="preserve"> report </w:t>
      </w:r>
      <w:r>
        <w:rPr>
          <w:rFonts w:eastAsia="Calibri"/>
        </w:rPr>
        <w:t>1</w:t>
      </w:r>
      <w:r w:rsidR="00BF3B22">
        <w:rPr>
          <w:rFonts w:eastAsia="Calibri"/>
        </w:rPr>
        <w:t>34</w:t>
      </w:r>
      <w:r w:rsidRPr="00CE411A">
        <w:rPr>
          <w:rFonts w:eastAsia="Calibri"/>
        </w:rPr>
        <w:t>/14 inform</w:t>
      </w:r>
      <w:r>
        <w:rPr>
          <w:rFonts w:eastAsia="Calibri"/>
        </w:rPr>
        <w:t>ing</w:t>
      </w:r>
      <w:r w:rsidRPr="00CE411A">
        <w:rPr>
          <w:rFonts w:eastAsia="Calibri"/>
        </w:rPr>
        <w:t xml:space="preserve"> the committee of Lewes District Council</w:t>
      </w:r>
      <w:r>
        <w:rPr>
          <w:rFonts w:eastAsia="Calibri"/>
        </w:rPr>
        <w:t>’s</w:t>
      </w:r>
      <w:r w:rsidRPr="00CE411A">
        <w:rPr>
          <w:rFonts w:eastAsia="Calibri"/>
        </w:rPr>
        <w:t xml:space="preserve"> </w:t>
      </w:r>
      <w:r>
        <w:rPr>
          <w:rFonts w:eastAsia="Calibri"/>
        </w:rPr>
        <w:t>d</w:t>
      </w:r>
      <w:r w:rsidRPr="00CE411A">
        <w:rPr>
          <w:rFonts w:eastAsia="Calibri"/>
        </w:rPr>
        <w:t>ecisions</w:t>
      </w:r>
      <w:r>
        <w:rPr>
          <w:rFonts w:eastAsia="Calibri"/>
        </w:rPr>
        <w:t>.</w:t>
      </w:r>
      <w:r w:rsidRPr="00CE411A">
        <w:rPr>
          <w:rFonts w:eastAsia="Calibri"/>
        </w:rPr>
        <w:t xml:space="preserve"> </w:t>
      </w:r>
    </w:p>
    <w:p w:rsidR="009548AA" w:rsidRDefault="009548AA" w:rsidP="009548AA">
      <w:pPr>
        <w:ind w:firstLine="7"/>
        <w:rPr>
          <w:rFonts w:eastAsia="Calibri"/>
        </w:rPr>
      </w:pPr>
    </w:p>
    <w:p w:rsidR="009548AA" w:rsidRPr="009548AA" w:rsidRDefault="00FA3E33" w:rsidP="00755D75">
      <w:pPr>
        <w:tabs>
          <w:tab w:val="left" w:pos="1418"/>
          <w:tab w:val="left" w:pos="3060"/>
        </w:tabs>
        <w:autoSpaceDE w:val="0"/>
        <w:autoSpaceDN w:val="0"/>
        <w:adjustRightInd w:val="0"/>
        <w:rPr>
          <w:bCs/>
          <w:lang w:eastAsia="en-GB"/>
        </w:rPr>
      </w:pPr>
      <w:r>
        <w:rPr>
          <w:bCs/>
          <w:lang w:eastAsia="en-GB"/>
        </w:rPr>
        <w:t>The meeting closed at 7.24</w:t>
      </w:r>
      <w:r w:rsidR="009548AA" w:rsidRPr="009548AA">
        <w:rPr>
          <w:bCs/>
          <w:lang w:eastAsia="en-GB"/>
        </w:rPr>
        <w:t>pm.</w:t>
      </w:r>
    </w:p>
    <w:p w:rsidR="009548AA" w:rsidRPr="009548AA" w:rsidRDefault="009548AA" w:rsidP="00755D75">
      <w:pPr>
        <w:tabs>
          <w:tab w:val="left" w:pos="1418"/>
          <w:tab w:val="left" w:pos="3060"/>
        </w:tabs>
        <w:autoSpaceDE w:val="0"/>
        <w:autoSpaceDN w:val="0"/>
        <w:adjustRightInd w:val="0"/>
        <w:rPr>
          <w:bCs/>
          <w:lang w:eastAsia="en-GB"/>
        </w:rPr>
      </w:pPr>
    </w:p>
    <w:p w:rsidR="009548AA" w:rsidRPr="009548AA" w:rsidRDefault="009548AA" w:rsidP="00755D75">
      <w:pPr>
        <w:tabs>
          <w:tab w:val="left" w:pos="1418"/>
          <w:tab w:val="left" w:pos="3060"/>
        </w:tabs>
        <w:autoSpaceDE w:val="0"/>
        <w:autoSpaceDN w:val="0"/>
        <w:adjustRightInd w:val="0"/>
        <w:rPr>
          <w:bCs/>
          <w:lang w:eastAsia="en-GB"/>
        </w:rPr>
      </w:pPr>
    </w:p>
    <w:p w:rsidR="009548AA" w:rsidRPr="009548AA" w:rsidRDefault="009548AA" w:rsidP="00755D75">
      <w:pPr>
        <w:tabs>
          <w:tab w:val="left" w:pos="1418"/>
          <w:tab w:val="left" w:pos="3060"/>
        </w:tabs>
        <w:autoSpaceDE w:val="0"/>
        <w:autoSpaceDN w:val="0"/>
        <w:adjustRightInd w:val="0"/>
        <w:rPr>
          <w:bCs/>
          <w:lang w:eastAsia="en-GB"/>
        </w:rPr>
      </w:pPr>
    </w:p>
    <w:p w:rsidR="009548AA" w:rsidRPr="009548AA" w:rsidRDefault="009548AA" w:rsidP="00755D75">
      <w:pPr>
        <w:tabs>
          <w:tab w:val="left" w:pos="1418"/>
          <w:tab w:val="left" w:pos="3060"/>
        </w:tabs>
        <w:autoSpaceDE w:val="0"/>
        <w:autoSpaceDN w:val="0"/>
        <w:adjustRightInd w:val="0"/>
        <w:rPr>
          <w:bCs/>
          <w:lang w:eastAsia="en-GB"/>
        </w:rPr>
      </w:pPr>
    </w:p>
    <w:p w:rsidR="009548AA" w:rsidRPr="009548AA" w:rsidRDefault="009548AA" w:rsidP="00755D75">
      <w:pPr>
        <w:tabs>
          <w:tab w:val="left" w:pos="1418"/>
          <w:tab w:val="left" w:pos="3060"/>
        </w:tabs>
        <w:autoSpaceDE w:val="0"/>
        <w:autoSpaceDN w:val="0"/>
        <w:adjustRightInd w:val="0"/>
        <w:rPr>
          <w:bCs/>
          <w:lang w:eastAsia="en-GB"/>
        </w:rPr>
      </w:pPr>
    </w:p>
    <w:p w:rsidR="009548AA" w:rsidRPr="009548AA" w:rsidRDefault="001331EE" w:rsidP="00755D75">
      <w:pPr>
        <w:tabs>
          <w:tab w:val="left" w:pos="1418"/>
          <w:tab w:val="left" w:pos="3060"/>
        </w:tabs>
        <w:autoSpaceDE w:val="0"/>
        <w:autoSpaceDN w:val="0"/>
        <w:adjustRightInd w:val="0"/>
        <w:rPr>
          <w:bCs/>
          <w:lang w:eastAsia="en-GB"/>
        </w:rPr>
      </w:pPr>
      <w:r>
        <w:rPr>
          <w:bCs/>
          <w:lang w:eastAsia="en-GB"/>
        </w:rPr>
        <w:t>Councillor R E Allen</w:t>
      </w:r>
    </w:p>
    <w:p w:rsidR="009548AA" w:rsidRDefault="009548AA" w:rsidP="00755D75">
      <w:pPr>
        <w:tabs>
          <w:tab w:val="left" w:pos="1418"/>
          <w:tab w:val="left" w:pos="3060"/>
        </w:tabs>
        <w:autoSpaceDE w:val="0"/>
        <w:autoSpaceDN w:val="0"/>
        <w:adjustRightInd w:val="0"/>
        <w:rPr>
          <w:bCs/>
          <w:lang w:eastAsia="en-GB"/>
        </w:rPr>
      </w:pPr>
      <w:r w:rsidRPr="009548AA">
        <w:rPr>
          <w:bCs/>
          <w:lang w:eastAsia="en-GB"/>
        </w:rPr>
        <w:t>Chairman</w:t>
      </w:r>
    </w:p>
    <w:p w:rsidR="006E7075" w:rsidRPr="009548AA" w:rsidRDefault="006E7075" w:rsidP="00755D75">
      <w:pPr>
        <w:tabs>
          <w:tab w:val="left" w:pos="1418"/>
          <w:tab w:val="left" w:pos="3060"/>
        </w:tabs>
        <w:autoSpaceDE w:val="0"/>
        <w:autoSpaceDN w:val="0"/>
        <w:adjustRightInd w:val="0"/>
        <w:rPr>
          <w:bCs/>
          <w:lang w:eastAsia="en-GB"/>
        </w:rPr>
      </w:pPr>
    </w:p>
    <w:sectPr w:rsidR="006E7075" w:rsidRPr="009548AA" w:rsidSect="00A34482">
      <w:headerReference w:type="even" r:id="rId9"/>
      <w:headerReference w:type="default" r:id="rId10"/>
      <w:footerReference w:type="even" r:id="rId11"/>
      <w:footerReference w:type="default" r:id="rId12"/>
      <w:headerReference w:type="first" r:id="rId13"/>
      <w:footerReference w:type="first" r:id="rId14"/>
      <w:pgSz w:w="11906" w:h="16838" w:code="9"/>
      <w:pgMar w:top="425" w:right="1106" w:bottom="1440" w:left="1077" w:header="709" w:footer="709" w:gutter="0"/>
      <w:pgNumType w:start="3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F8A" w:rsidRDefault="00883F8A" w:rsidP="000620C0">
      <w:r>
        <w:separator/>
      </w:r>
    </w:p>
  </w:endnote>
  <w:endnote w:type="continuationSeparator" w:id="0">
    <w:p w:rsidR="00883F8A" w:rsidRDefault="00883F8A" w:rsidP="0006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8A" w:rsidRDefault="00883F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3F8A" w:rsidRDefault="00883F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8A" w:rsidRDefault="009A1A32">
    <w:pPr>
      <w:pStyle w:val="Footer"/>
      <w:jc w:val="right"/>
    </w:pPr>
    <w:r>
      <w:fldChar w:fldCharType="begin"/>
    </w:r>
    <w:r>
      <w:instrText xml:space="preserve"> PAGE   \* MERGEFORMAT </w:instrText>
    </w:r>
    <w:r>
      <w:fldChar w:fldCharType="separate"/>
    </w:r>
    <w:r w:rsidR="00D2764E">
      <w:rPr>
        <w:noProof/>
      </w:rPr>
      <w:t>35</w:t>
    </w:r>
    <w:r>
      <w:rPr>
        <w:noProof/>
      </w:rPr>
      <w:fldChar w:fldCharType="end"/>
    </w:r>
  </w:p>
  <w:p w:rsidR="00883F8A" w:rsidRDefault="00883F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8A" w:rsidRDefault="009A1A32">
    <w:pPr>
      <w:pStyle w:val="Footer"/>
      <w:jc w:val="right"/>
    </w:pPr>
    <w:r>
      <w:fldChar w:fldCharType="begin"/>
    </w:r>
    <w:r>
      <w:instrText xml:space="preserve"> PAGE   \* MERGEFORMAT </w:instrText>
    </w:r>
    <w:r>
      <w:fldChar w:fldCharType="separate"/>
    </w:r>
    <w:r w:rsidR="00D2764E">
      <w:rPr>
        <w:noProof/>
      </w:rPr>
      <w:t>33</w:t>
    </w:r>
    <w:r>
      <w:rPr>
        <w:noProof/>
      </w:rPr>
      <w:fldChar w:fldCharType="end"/>
    </w:r>
  </w:p>
  <w:p w:rsidR="00883F8A" w:rsidRDefault="00883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F8A" w:rsidRDefault="00883F8A" w:rsidP="000620C0">
      <w:r>
        <w:separator/>
      </w:r>
    </w:p>
  </w:footnote>
  <w:footnote w:type="continuationSeparator" w:id="0">
    <w:p w:rsidR="00883F8A" w:rsidRDefault="00883F8A" w:rsidP="00062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8A" w:rsidRDefault="00883F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8A" w:rsidRDefault="00883F8A" w:rsidP="000620C0">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8A" w:rsidRDefault="00883F8A" w:rsidP="00FA5D25">
    <w:pPr>
      <w:jc w:val="center"/>
      <w:rPr>
        <w:sz w:val="28"/>
        <w:szCs w:val="28"/>
      </w:rPr>
    </w:pPr>
  </w:p>
  <w:p w:rsidR="00883F8A" w:rsidRDefault="00883F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0FA"/>
    <w:multiLevelType w:val="hybridMultilevel"/>
    <w:tmpl w:val="DDF0F00C"/>
    <w:lvl w:ilvl="0" w:tplc="5C7A1DB4">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
    <w:nsid w:val="09C153DB"/>
    <w:multiLevelType w:val="hybridMultilevel"/>
    <w:tmpl w:val="6910EE10"/>
    <w:lvl w:ilvl="0" w:tplc="871EF5A4">
      <w:start w:val="1"/>
      <w:numFmt w:val="lowerRoman"/>
      <w:lvlText w:val="%1."/>
      <w:lvlJc w:val="left"/>
      <w:pPr>
        <w:ind w:left="2280" w:hanging="720"/>
      </w:pPr>
      <w:rPr>
        <w:rFonts w:hint="default"/>
        <w:b/>
      </w:rPr>
    </w:lvl>
    <w:lvl w:ilvl="1" w:tplc="08090019">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
    <w:nsid w:val="0BE16AE6"/>
    <w:multiLevelType w:val="hybridMultilevel"/>
    <w:tmpl w:val="B1D4BF5A"/>
    <w:lvl w:ilvl="0" w:tplc="577A4000">
      <w:start w:val="1"/>
      <w:numFmt w:val="lowerRoman"/>
      <w:lvlText w:val="%1."/>
      <w:lvlJc w:val="left"/>
      <w:pPr>
        <w:ind w:left="2145" w:hanging="72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
    <w:nsid w:val="13B254ED"/>
    <w:multiLevelType w:val="hybridMultilevel"/>
    <w:tmpl w:val="471665C2"/>
    <w:lvl w:ilvl="0" w:tplc="5A0CD9A0">
      <w:start w:val="1"/>
      <w:numFmt w:val="lowerRoman"/>
      <w:lvlText w:val="%1."/>
      <w:lvlJc w:val="left"/>
      <w:pPr>
        <w:ind w:left="2141" w:hanging="720"/>
      </w:pPr>
      <w:rPr>
        <w:rFonts w:hint="default"/>
      </w:rPr>
    </w:lvl>
    <w:lvl w:ilvl="1" w:tplc="08090019">
      <w:start w:val="1"/>
      <w:numFmt w:val="lowerLetter"/>
      <w:lvlText w:val="%2."/>
      <w:lvlJc w:val="left"/>
      <w:pPr>
        <w:ind w:left="2501" w:hanging="360"/>
      </w:pPr>
    </w:lvl>
    <w:lvl w:ilvl="2" w:tplc="0809001B" w:tentative="1">
      <w:start w:val="1"/>
      <w:numFmt w:val="lowerRoman"/>
      <w:lvlText w:val="%3."/>
      <w:lvlJc w:val="right"/>
      <w:pPr>
        <w:ind w:left="3221" w:hanging="180"/>
      </w:pPr>
    </w:lvl>
    <w:lvl w:ilvl="3" w:tplc="0809000F" w:tentative="1">
      <w:start w:val="1"/>
      <w:numFmt w:val="decimal"/>
      <w:lvlText w:val="%4."/>
      <w:lvlJc w:val="left"/>
      <w:pPr>
        <w:ind w:left="3941" w:hanging="360"/>
      </w:pPr>
    </w:lvl>
    <w:lvl w:ilvl="4" w:tplc="08090019" w:tentative="1">
      <w:start w:val="1"/>
      <w:numFmt w:val="lowerLetter"/>
      <w:lvlText w:val="%5."/>
      <w:lvlJc w:val="left"/>
      <w:pPr>
        <w:ind w:left="4661" w:hanging="360"/>
      </w:pPr>
    </w:lvl>
    <w:lvl w:ilvl="5" w:tplc="0809001B" w:tentative="1">
      <w:start w:val="1"/>
      <w:numFmt w:val="lowerRoman"/>
      <w:lvlText w:val="%6."/>
      <w:lvlJc w:val="right"/>
      <w:pPr>
        <w:ind w:left="5381" w:hanging="180"/>
      </w:pPr>
    </w:lvl>
    <w:lvl w:ilvl="6" w:tplc="0809000F" w:tentative="1">
      <w:start w:val="1"/>
      <w:numFmt w:val="decimal"/>
      <w:lvlText w:val="%7."/>
      <w:lvlJc w:val="left"/>
      <w:pPr>
        <w:ind w:left="6101" w:hanging="360"/>
      </w:pPr>
    </w:lvl>
    <w:lvl w:ilvl="7" w:tplc="08090019" w:tentative="1">
      <w:start w:val="1"/>
      <w:numFmt w:val="lowerLetter"/>
      <w:lvlText w:val="%8."/>
      <w:lvlJc w:val="left"/>
      <w:pPr>
        <w:ind w:left="6821" w:hanging="360"/>
      </w:pPr>
    </w:lvl>
    <w:lvl w:ilvl="8" w:tplc="0809001B" w:tentative="1">
      <w:start w:val="1"/>
      <w:numFmt w:val="lowerRoman"/>
      <w:lvlText w:val="%9."/>
      <w:lvlJc w:val="right"/>
      <w:pPr>
        <w:ind w:left="7541" w:hanging="180"/>
      </w:pPr>
    </w:lvl>
  </w:abstractNum>
  <w:abstractNum w:abstractNumId="4">
    <w:nsid w:val="14F70C05"/>
    <w:multiLevelType w:val="hybridMultilevel"/>
    <w:tmpl w:val="1278C990"/>
    <w:lvl w:ilvl="0" w:tplc="459A8632">
      <w:start w:val="1"/>
      <w:numFmt w:val="lowerRoman"/>
      <w:lvlText w:val="%1."/>
      <w:lvlJc w:val="left"/>
      <w:pPr>
        <w:ind w:left="2770" w:hanging="360"/>
      </w:pPr>
      <w:rPr>
        <w:rFonts w:ascii="Times New Roman" w:eastAsia="Times New Roman" w:hAnsi="Times New Roman" w:cs="Times New Roman"/>
      </w:rPr>
    </w:lvl>
    <w:lvl w:ilvl="1" w:tplc="08090019" w:tentative="1">
      <w:start w:val="1"/>
      <w:numFmt w:val="lowerLetter"/>
      <w:lvlText w:val="%2."/>
      <w:lvlJc w:val="left"/>
      <w:pPr>
        <w:ind w:left="3490" w:hanging="360"/>
      </w:pPr>
    </w:lvl>
    <w:lvl w:ilvl="2" w:tplc="0809001B" w:tentative="1">
      <w:start w:val="1"/>
      <w:numFmt w:val="lowerRoman"/>
      <w:lvlText w:val="%3."/>
      <w:lvlJc w:val="right"/>
      <w:pPr>
        <w:ind w:left="4210" w:hanging="180"/>
      </w:pPr>
    </w:lvl>
    <w:lvl w:ilvl="3" w:tplc="0809000F" w:tentative="1">
      <w:start w:val="1"/>
      <w:numFmt w:val="decimal"/>
      <w:lvlText w:val="%4."/>
      <w:lvlJc w:val="left"/>
      <w:pPr>
        <w:ind w:left="4930" w:hanging="360"/>
      </w:pPr>
    </w:lvl>
    <w:lvl w:ilvl="4" w:tplc="08090019" w:tentative="1">
      <w:start w:val="1"/>
      <w:numFmt w:val="lowerLetter"/>
      <w:lvlText w:val="%5."/>
      <w:lvlJc w:val="left"/>
      <w:pPr>
        <w:ind w:left="5650" w:hanging="360"/>
      </w:pPr>
    </w:lvl>
    <w:lvl w:ilvl="5" w:tplc="0809001B" w:tentative="1">
      <w:start w:val="1"/>
      <w:numFmt w:val="lowerRoman"/>
      <w:lvlText w:val="%6."/>
      <w:lvlJc w:val="right"/>
      <w:pPr>
        <w:ind w:left="6370" w:hanging="180"/>
      </w:pPr>
    </w:lvl>
    <w:lvl w:ilvl="6" w:tplc="0809000F" w:tentative="1">
      <w:start w:val="1"/>
      <w:numFmt w:val="decimal"/>
      <w:lvlText w:val="%7."/>
      <w:lvlJc w:val="left"/>
      <w:pPr>
        <w:ind w:left="7090" w:hanging="360"/>
      </w:pPr>
    </w:lvl>
    <w:lvl w:ilvl="7" w:tplc="08090019" w:tentative="1">
      <w:start w:val="1"/>
      <w:numFmt w:val="lowerLetter"/>
      <w:lvlText w:val="%8."/>
      <w:lvlJc w:val="left"/>
      <w:pPr>
        <w:ind w:left="7810" w:hanging="360"/>
      </w:pPr>
    </w:lvl>
    <w:lvl w:ilvl="8" w:tplc="0809001B" w:tentative="1">
      <w:start w:val="1"/>
      <w:numFmt w:val="lowerRoman"/>
      <w:lvlText w:val="%9."/>
      <w:lvlJc w:val="right"/>
      <w:pPr>
        <w:ind w:left="8530" w:hanging="180"/>
      </w:pPr>
    </w:lvl>
  </w:abstractNum>
  <w:abstractNum w:abstractNumId="5">
    <w:nsid w:val="18620E70"/>
    <w:multiLevelType w:val="hybridMultilevel"/>
    <w:tmpl w:val="49141710"/>
    <w:lvl w:ilvl="0" w:tplc="668EB7F2">
      <w:start w:val="1"/>
      <w:numFmt w:val="lowerRoman"/>
      <w:lvlText w:val="%1."/>
      <w:lvlJc w:val="left"/>
      <w:pPr>
        <w:ind w:left="2149" w:hanging="720"/>
      </w:pPr>
      <w:rPr>
        <w:rFonts w:hint="default"/>
      </w:rPr>
    </w:lvl>
    <w:lvl w:ilvl="1" w:tplc="08090019">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6">
    <w:nsid w:val="1EFC5C95"/>
    <w:multiLevelType w:val="hybridMultilevel"/>
    <w:tmpl w:val="18AA921C"/>
    <w:lvl w:ilvl="0" w:tplc="39A4AEFA">
      <w:start w:val="1"/>
      <w:numFmt w:val="lowerRoman"/>
      <w:lvlText w:val="%1."/>
      <w:lvlJc w:val="left"/>
      <w:pPr>
        <w:ind w:left="2149" w:hanging="72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7">
    <w:nsid w:val="29DB6D64"/>
    <w:multiLevelType w:val="hybridMultilevel"/>
    <w:tmpl w:val="3EBAB8C8"/>
    <w:lvl w:ilvl="0" w:tplc="E018B048">
      <w:start w:val="1"/>
      <w:numFmt w:val="lowerRoman"/>
      <w:lvlText w:val="%1."/>
      <w:lvlJc w:val="left"/>
      <w:pPr>
        <w:ind w:left="2149" w:hanging="72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8">
    <w:nsid w:val="2D99737A"/>
    <w:multiLevelType w:val="hybridMultilevel"/>
    <w:tmpl w:val="867EF7D6"/>
    <w:lvl w:ilvl="0" w:tplc="C29A0934">
      <w:start w:val="1"/>
      <w:numFmt w:val="lowerRoman"/>
      <w:lvlText w:val="%1."/>
      <w:lvlJc w:val="left"/>
      <w:pPr>
        <w:ind w:left="2145" w:hanging="72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9">
    <w:nsid w:val="2E326830"/>
    <w:multiLevelType w:val="hybridMultilevel"/>
    <w:tmpl w:val="42FE6C04"/>
    <w:lvl w:ilvl="0" w:tplc="A17A5990">
      <w:start w:val="1"/>
      <w:numFmt w:val="lowerRoman"/>
      <w:lvlText w:val="%1."/>
      <w:lvlJc w:val="left"/>
      <w:pPr>
        <w:ind w:left="2149" w:hanging="720"/>
      </w:pPr>
      <w:rPr>
        <w:rFonts w:hint="default"/>
      </w:rPr>
    </w:lvl>
    <w:lvl w:ilvl="1" w:tplc="08090019">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0">
    <w:nsid w:val="34E74F5D"/>
    <w:multiLevelType w:val="hybridMultilevel"/>
    <w:tmpl w:val="FC2A7560"/>
    <w:lvl w:ilvl="0" w:tplc="EB4ECD28">
      <w:start w:val="1"/>
      <w:numFmt w:val="lowerLetter"/>
      <w:lvlText w:val="%1."/>
      <w:lvlJc w:val="left"/>
      <w:pPr>
        <w:ind w:left="1789" w:hanging="36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1">
    <w:nsid w:val="37F27A91"/>
    <w:multiLevelType w:val="hybridMultilevel"/>
    <w:tmpl w:val="1B249A66"/>
    <w:lvl w:ilvl="0" w:tplc="5BE844B4">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3B25311D"/>
    <w:multiLevelType w:val="hybridMultilevel"/>
    <w:tmpl w:val="3B8E3F6E"/>
    <w:lvl w:ilvl="0" w:tplc="0809000F">
      <w:start w:val="1"/>
      <w:numFmt w:val="decimal"/>
      <w:lvlText w:val="%1."/>
      <w:lvlJc w:val="left"/>
      <w:pPr>
        <w:ind w:left="644" w:hanging="360"/>
      </w:pPr>
    </w:lvl>
    <w:lvl w:ilvl="1" w:tplc="B39ABD2A">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3E62032D"/>
    <w:multiLevelType w:val="hybridMultilevel"/>
    <w:tmpl w:val="58C25E20"/>
    <w:lvl w:ilvl="0" w:tplc="54DCCE14">
      <w:start w:val="1"/>
      <w:numFmt w:val="lowerRoman"/>
      <w:lvlText w:val="%1."/>
      <w:lvlJc w:val="left"/>
      <w:pPr>
        <w:ind w:left="2276" w:hanging="720"/>
      </w:pPr>
      <w:rPr>
        <w:rFonts w:hint="default"/>
        <w:b/>
      </w:rPr>
    </w:lvl>
    <w:lvl w:ilvl="1" w:tplc="08090019" w:tentative="1">
      <w:start w:val="1"/>
      <w:numFmt w:val="lowerLetter"/>
      <w:lvlText w:val="%2."/>
      <w:lvlJc w:val="left"/>
      <w:pPr>
        <w:ind w:left="2636" w:hanging="360"/>
      </w:pPr>
    </w:lvl>
    <w:lvl w:ilvl="2" w:tplc="0809001B" w:tentative="1">
      <w:start w:val="1"/>
      <w:numFmt w:val="lowerRoman"/>
      <w:lvlText w:val="%3."/>
      <w:lvlJc w:val="right"/>
      <w:pPr>
        <w:ind w:left="3356" w:hanging="180"/>
      </w:pPr>
    </w:lvl>
    <w:lvl w:ilvl="3" w:tplc="0809000F" w:tentative="1">
      <w:start w:val="1"/>
      <w:numFmt w:val="decimal"/>
      <w:lvlText w:val="%4."/>
      <w:lvlJc w:val="left"/>
      <w:pPr>
        <w:ind w:left="4076" w:hanging="360"/>
      </w:pPr>
    </w:lvl>
    <w:lvl w:ilvl="4" w:tplc="08090019" w:tentative="1">
      <w:start w:val="1"/>
      <w:numFmt w:val="lowerLetter"/>
      <w:lvlText w:val="%5."/>
      <w:lvlJc w:val="left"/>
      <w:pPr>
        <w:ind w:left="4796" w:hanging="360"/>
      </w:pPr>
    </w:lvl>
    <w:lvl w:ilvl="5" w:tplc="0809001B" w:tentative="1">
      <w:start w:val="1"/>
      <w:numFmt w:val="lowerRoman"/>
      <w:lvlText w:val="%6."/>
      <w:lvlJc w:val="right"/>
      <w:pPr>
        <w:ind w:left="5516" w:hanging="180"/>
      </w:pPr>
    </w:lvl>
    <w:lvl w:ilvl="6" w:tplc="0809000F" w:tentative="1">
      <w:start w:val="1"/>
      <w:numFmt w:val="decimal"/>
      <w:lvlText w:val="%7."/>
      <w:lvlJc w:val="left"/>
      <w:pPr>
        <w:ind w:left="6236" w:hanging="360"/>
      </w:pPr>
    </w:lvl>
    <w:lvl w:ilvl="7" w:tplc="08090019" w:tentative="1">
      <w:start w:val="1"/>
      <w:numFmt w:val="lowerLetter"/>
      <w:lvlText w:val="%8."/>
      <w:lvlJc w:val="left"/>
      <w:pPr>
        <w:ind w:left="6956" w:hanging="360"/>
      </w:pPr>
    </w:lvl>
    <w:lvl w:ilvl="8" w:tplc="0809001B" w:tentative="1">
      <w:start w:val="1"/>
      <w:numFmt w:val="lowerRoman"/>
      <w:lvlText w:val="%9."/>
      <w:lvlJc w:val="right"/>
      <w:pPr>
        <w:ind w:left="7676" w:hanging="180"/>
      </w:pPr>
    </w:lvl>
  </w:abstractNum>
  <w:abstractNum w:abstractNumId="14">
    <w:nsid w:val="41F34480"/>
    <w:multiLevelType w:val="hybridMultilevel"/>
    <w:tmpl w:val="5A886792"/>
    <w:lvl w:ilvl="0" w:tplc="CD828D16">
      <w:start w:val="1"/>
      <w:numFmt w:val="lowerRoman"/>
      <w:lvlText w:val="%1."/>
      <w:lvlJc w:val="left"/>
      <w:pPr>
        <w:ind w:left="2276" w:hanging="720"/>
      </w:pPr>
      <w:rPr>
        <w:rFonts w:hint="default"/>
        <w:b/>
      </w:rPr>
    </w:lvl>
    <w:lvl w:ilvl="1" w:tplc="08090019">
      <w:start w:val="1"/>
      <w:numFmt w:val="lowerLetter"/>
      <w:lvlText w:val="%2."/>
      <w:lvlJc w:val="left"/>
      <w:pPr>
        <w:ind w:left="2636" w:hanging="360"/>
      </w:pPr>
    </w:lvl>
    <w:lvl w:ilvl="2" w:tplc="0809001B" w:tentative="1">
      <w:start w:val="1"/>
      <w:numFmt w:val="lowerRoman"/>
      <w:lvlText w:val="%3."/>
      <w:lvlJc w:val="right"/>
      <w:pPr>
        <w:ind w:left="3356" w:hanging="180"/>
      </w:pPr>
    </w:lvl>
    <w:lvl w:ilvl="3" w:tplc="0809000F" w:tentative="1">
      <w:start w:val="1"/>
      <w:numFmt w:val="decimal"/>
      <w:lvlText w:val="%4."/>
      <w:lvlJc w:val="left"/>
      <w:pPr>
        <w:ind w:left="4076" w:hanging="360"/>
      </w:pPr>
    </w:lvl>
    <w:lvl w:ilvl="4" w:tplc="08090019" w:tentative="1">
      <w:start w:val="1"/>
      <w:numFmt w:val="lowerLetter"/>
      <w:lvlText w:val="%5."/>
      <w:lvlJc w:val="left"/>
      <w:pPr>
        <w:ind w:left="4796" w:hanging="360"/>
      </w:pPr>
    </w:lvl>
    <w:lvl w:ilvl="5" w:tplc="0809001B" w:tentative="1">
      <w:start w:val="1"/>
      <w:numFmt w:val="lowerRoman"/>
      <w:lvlText w:val="%6."/>
      <w:lvlJc w:val="right"/>
      <w:pPr>
        <w:ind w:left="5516" w:hanging="180"/>
      </w:pPr>
    </w:lvl>
    <w:lvl w:ilvl="6" w:tplc="0809000F" w:tentative="1">
      <w:start w:val="1"/>
      <w:numFmt w:val="decimal"/>
      <w:lvlText w:val="%7."/>
      <w:lvlJc w:val="left"/>
      <w:pPr>
        <w:ind w:left="6236" w:hanging="360"/>
      </w:pPr>
    </w:lvl>
    <w:lvl w:ilvl="7" w:tplc="08090019" w:tentative="1">
      <w:start w:val="1"/>
      <w:numFmt w:val="lowerLetter"/>
      <w:lvlText w:val="%8."/>
      <w:lvlJc w:val="left"/>
      <w:pPr>
        <w:ind w:left="6956" w:hanging="360"/>
      </w:pPr>
    </w:lvl>
    <w:lvl w:ilvl="8" w:tplc="0809001B" w:tentative="1">
      <w:start w:val="1"/>
      <w:numFmt w:val="lowerRoman"/>
      <w:lvlText w:val="%9."/>
      <w:lvlJc w:val="right"/>
      <w:pPr>
        <w:ind w:left="7676" w:hanging="180"/>
      </w:pPr>
    </w:lvl>
  </w:abstractNum>
  <w:abstractNum w:abstractNumId="15">
    <w:nsid w:val="63A57C5F"/>
    <w:multiLevelType w:val="hybridMultilevel"/>
    <w:tmpl w:val="C6EE505E"/>
    <w:lvl w:ilvl="0" w:tplc="DF848C16">
      <w:start w:val="7"/>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nsid w:val="6C0F4CE1"/>
    <w:multiLevelType w:val="hybridMultilevel"/>
    <w:tmpl w:val="B94667F8"/>
    <w:lvl w:ilvl="0" w:tplc="6A1086AA">
      <w:start w:val="1"/>
      <w:numFmt w:val="lowerRoman"/>
      <w:lvlText w:val="%1."/>
      <w:lvlJc w:val="left"/>
      <w:pPr>
        <w:ind w:left="2149" w:hanging="72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7">
    <w:nsid w:val="7DD9353E"/>
    <w:multiLevelType w:val="hybridMultilevel"/>
    <w:tmpl w:val="4228504A"/>
    <w:lvl w:ilvl="0" w:tplc="CAE4395E">
      <w:start w:val="1"/>
      <w:numFmt w:val="lowerRoman"/>
      <w:lvlText w:val="%1."/>
      <w:lvlJc w:val="left"/>
      <w:pPr>
        <w:ind w:left="2985" w:hanging="720"/>
      </w:pPr>
      <w:rPr>
        <w:rFonts w:hint="default"/>
      </w:rPr>
    </w:lvl>
    <w:lvl w:ilvl="1" w:tplc="08090019" w:tentative="1">
      <w:start w:val="1"/>
      <w:numFmt w:val="lowerLetter"/>
      <w:lvlText w:val="%2."/>
      <w:lvlJc w:val="left"/>
      <w:pPr>
        <w:ind w:left="3345" w:hanging="360"/>
      </w:pPr>
    </w:lvl>
    <w:lvl w:ilvl="2" w:tplc="0809001B" w:tentative="1">
      <w:start w:val="1"/>
      <w:numFmt w:val="lowerRoman"/>
      <w:lvlText w:val="%3."/>
      <w:lvlJc w:val="right"/>
      <w:pPr>
        <w:ind w:left="4065" w:hanging="180"/>
      </w:pPr>
    </w:lvl>
    <w:lvl w:ilvl="3" w:tplc="0809000F" w:tentative="1">
      <w:start w:val="1"/>
      <w:numFmt w:val="decimal"/>
      <w:lvlText w:val="%4."/>
      <w:lvlJc w:val="left"/>
      <w:pPr>
        <w:ind w:left="4785" w:hanging="360"/>
      </w:pPr>
    </w:lvl>
    <w:lvl w:ilvl="4" w:tplc="08090019" w:tentative="1">
      <w:start w:val="1"/>
      <w:numFmt w:val="lowerLetter"/>
      <w:lvlText w:val="%5."/>
      <w:lvlJc w:val="left"/>
      <w:pPr>
        <w:ind w:left="5505" w:hanging="360"/>
      </w:pPr>
    </w:lvl>
    <w:lvl w:ilvl="5" w:tplc="0809001B" w:tentative="1">
      <w:start w:val="1"/>
      <w:numFmt w:val="lowerRoman"/>
      <w:lvlText w:val="%6."/>
      <w:lvlJc w:val="right"/>
      <w:pPr>
        <w:ind w:left="6225" w:hanging="180"/>
      </w:pPr>
    </w:lvl>
    <w:lvl w:ilvl="6" w:tplc="0809000F" w:tentative="1">
      <w:start w:val="1"/>
      <w:numFmt w:val="decimal"/>
      <w:lvlText w:val="%7."/>
      <w:lvlJc w:val="left"/>
      <w:pPr>
        <w:ind w:left="6945" w:hanging="360"/>
      </w:pPr>
    </w:lvl>
    <w:lvl w:ilvl="7" w:tplc="08090019" w:tentative="1">
      <w:start w:val="1"/>
      <w:numFmt w:val="lowerLetter"/>
      <w:lvlText w:val="%8."/>
      <w:lvlJc w:val="left"/>
      <w:pPr>
        <w:ind w:left="7665" w:hanging="360"/>
      </w:pPr>
    </w:lvl>
    <w:lvl w:ilvl="8" w:tplc="0809001B" w:tentative="1">
      <w:start w:val="1"/>
      <w:numFmt w:val="lowerRoman"/>
      <w:lvlText w:val="%9."/>
      <w:lvlJc w:val="right"/>
      <w:pPr>
        <w:ind w:left="8385" w:hanging="180"/>
      </w:pPr>
    </w:lvl>
  </w:abstractNum>
  <w:num w:numId="1">
    <w:abstractNumId w:val="7"/>
  </w:num>
  <w:num w:numId="2">
    <w:abstractNumId w:val="6"/>
  </w:num>
  <w:num w:numId="3">
    <w:abstractNumId w:val="15"/>
  </w:num>
  <w:num w:numId="4">
    <w:abstractNumId w:val="16"/>
  </w:num>
  <w:num w:numId="5">
    <w:abstractNumId w:val="14"/>
  </w:num>
  <w:num w:numId="6">
    <w:abstractNumId w:val="13"/>
  </w:num>
  <w:num w:numId="7">
    <w:abstractNumId w:val="11"/>
  </w:num>
  <w:num w:numId="8">
    <w:abstractNumId w:val="1"/>
  </w:num>
  <w:num w:numId="9">
    <w:abstractNumId w:val="9"/>
  </w:num>
  <w:num w:numId="10">
    <w:abstractNumId w:val="8"/>
  </w:num>
  <w:num w:numId="11">
    <w:abstractNumId w:val="3"/>
  </w:num>
  <w:num w:numId="12">
    <w:abstractNumId w:val="5"/>
  </w:num>
  <w:num w:numId="13">
    <w:abstractNumId w:val="0"/>
  </w:num>
  <w:num w:numId="14">
    <w:abstractNumId w:val="2"/>
  </w:num>
  <w:num w:numId="15">
    <w:abstractNumId w:val="10"/>
  </w:num>
  <w:num w:numId="16">
    <w:abstractNumId w:val="4"/>
  </w:num>
  <w:num w:numId="17">
    <w:abstractNumId w:val="1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418"/>
  <w:drawingGridHorizontalSpacing w:val="120"/>
  <w:displayHorizont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11A"/>
    <w:rsid w:val="00012F72"/>
    <w:rsid w:val="000206C2"/>
    <w:rsid w:val="00026FEC"/>
    <w:rsid w:val="00036D3F"/>
    <w:rsid w:val="000461C1"/>
    <w:rsid w:val="000620C0"/>
    <w:rsid w:val="000726FE"/>
    <w:rsid w:val="0007550A"/>
    <w:rsid w:val="00096C07"/>
    <w:rsid w:val="000B0652"/>
    <w:rsid w:val="000C6C83"/>
    <w:rsid w:val="000D2419"/>
    <w:rsid w:val="000E3BC8"/>
    <w:rsid w:val="000F4E00"/>
    <w:rsid w:val="00101930"/>
    <w:rsid w:val="00104078"/>
    <w:rsid w:val="0010430E"/>
    <w:rsid w:val="00116558"/>
    <w:rsid w:val="00123B0F"/>
    <w:rsid w:val="00123BA2"/>
    <w:rsid w:val="001331EE"/>
    <w:rsid w:val="001359C7"/>
    <w:rsid w:val="001517FE"/>
    <w:rsid w:val="001647FF"/>
    <w:rsid w:val="001760FB"/>
    <w:rsid w:val="001845F7"/>
    <w:rsid w:val="001A1F71"/>
    <w:rsid w:val="001B399C"/>
    <w:rsid w:val="001B6FE7"/>
    <w:rsid w:val="001C5E28"/>
    <w:rsid w:val="001E558F"/>
    <w:rsid w:val="001F3D46"/>
    <w:rsid w:val="001F60BF"/>
    <w:rsid w:val="00241535"/>
    <w:rsid w:val="00242A6F"/>
    <w:rsid w:val="00251E9B"/>
    <w:rsid w:val="00252F56"/>
    <w:rsid w:val="00261210"/>
    <w:rsid w:val="0026403A"/>
    <w:rsid w:val="00264202"/>
    <w:rsid w:val="00275038"/>
    <w:rsid w:val="002D7102"/>
    <w:rsid w:val="002F2C2B"/>
    <w:rsid w:val="00303CC1"/>
    <w:rsid w:val="00306E45"/>
    <w:rsid w:val="00317A87"/>
    <w:rsid w:val="00330D00"/>
    <w:rsid w:val="0033486B"/>
    <w:rsid w:val="003368DB"/>
    <w:rsid w:val="003517F3"/>
    <w:rsid w:val="00360196"/>
    <w:rsid w:val="0036445A"/>
    <w:rsid w:val="00377388"/>
    <w:rsid w:val="00394CC3"/>
    <w:rsid w:val="003B616A"/>
    <w:rsid w:val="003E1E94"/>
    <w:rsid w:val="003F25E9"/>
    <w:rsid w:val="00400AE2"/>
    <w:rsid w:val="0040756A"/>
    <w:rsid w:val="00443783"/>
    <w:rsid w:val="004604E5"/>
    <w:rsid w:val="00464BD9"/>
    <w:rsid w:val="004755D2"/>
    <w:rsid w:val="00493D57"/>
    <w:rsid w:val="0049416A"/>
    <w:rsid w:val="00496C50"/>
    <w:rsid w:val="004B6D36"/>
    <w:rsid w:val="004D766E"/>
    <w:rsid w:val="004E706D"/>
    <w:rsid w:val="004F111C"/>
    <w:rsid w:val="004F59F7"/>
    <w:rsid w:val="004F7A6B"/>
    <w:rsid w:val="005319C3"/>
    <w:rsid w:val="0054296B"/>
    <w:rsid w:val="005445BA"/>
    <w:rsid w:val="005456B4"/>
    <w:rsid w:val="0054748E"/>
    <w:rsid w:val="005559D7"/>
    <w:rsid w:val="00576D2B"/>
    <w:rsid w:val="005A5C7B"/>
    <w:rsid w:val="005B5E88"/>
    <w:rsid w:val="005C25E7"/>
    <w:rsid w:val="005C46A8"/>
    <w:rsid w:val="005D0B06"/>
    <w:rsid w:val="005F0FC9"/>
    <w:rsid w:val="006343F8"/>
    <w:rsid w:val="00637C9B"/>
    <w:rsid w:val="00641ACE"/>
    <w:rsid w:val="006575B4"/>
    <w:rsid w:val="006616EF"/>
    <w:rsid w:val="0066428D"/>
    <w:rsid w:val="00677043"/>
    <w:rsid w:val="0068113E"/>
    <w:rsid w:val="006830E7"/>
    <w:rsid w:val="0068399F"/>
    <w:rsid w:val="0068552E"/>
    <w:rsid w:val="006972EC"/>
    <w:rsid w:val="006D024C"/>
    <w:rsid w:val="006D3CF9"/>
    <w:rsid w:val="006D58EE"/>
    <w:rsid w:val="006D6D15"/>
    <w:rsid w:val="006E7075"/>
    <w:rsid w:val="006F4F91"/>
    <w:rsid w:val="00716B9A"/>
    <w:rsid w:val="007314F8"/>
    <w:rsid w:val="007335A3"/>
    <w:rsid w:val="007409A0"/>
    <w:rsid w:val="00753A2C"/>
    <w:rsid w:val="00755D75"/>
    <w:rsid w:val="00780EED"/>
    <w:rsid w:val="00786DD2"/>
    <w:rsid w:val="00790543"/>
    <w:rsid w:val="00797DA0"/>
    <w:rsid w:val="007A74B5"/>
    <w:rsid w:val="007C4933"/>
    <w:rsid w:val="007D3549"/>
    <w:rsid w:val="007E7C96"/>
    <w:rsid w:val="007F6298"/>
    <w:rsid w:val="00801D35"/>
    <w:rsid w:val="00815667"/>
    <w:rsid w:val="00816493"/>
    <w:rsid w:val="00817E04"/>
    <w:rsid w:val="00832AB1"/>
    <w:rsid w:val="00835A1E"/>
    <w:rsid w:val="00843111"/>
    <w:rsid w:val="0085303B"/>
    <w:rsid w:val="00861431"/>
    <w:rsid w:val="00864709"/>
    <w:rsid w:val="00873B4D"/>
    <w:rsid w:val="00883F8A"/>
    <w:rsid w:val="008907A3"/>
    <w:rsid w:val="008A1AD6"/>
    <w:rsid w:val="008A1FE2"/>
    <w:rsid w:val="008A2350"/>
    <w:rsid w:val="008A678E"/>
    <w:rsid w:val="008C0D2A"/>
    <w:rsid w:val="008C5590"/>
    <w:rsid w:val="008D14BA"/>
    <w:rsid w:val="008D32C6"/>
    <w:rsid w:val="008D4AAC"/>
    <w:rsid w:val="009025B5"/>
    <w:rsid w:val="00910A7B"/>
    <w:rsid w:val="00921F61"/>
    <w:rsid w:val="00927EE8"/>
    <w:rsid w:val="00930270"/>
    <w:rsid w:val="00942C05"/>
    <w:rsid w:val="009536A0"/>
    <w:rsid w:val="009548AA"/>
    <w:rsid w:val="009736E0"/>
    <w:rsid w:val="0097417A"/>
    <w:rsid w:val="009A1A32"/>
    <w:rsid w:val="009C4F15"/>
    <w:rsid w:val="009D5F3C"/>
    <w:rsid w:val="009F4A7B"/>
    <w:rsid w:val="009F6C60"/>
    <w:rsid w:val="00A138A7"/>
    <w:rsid w:val="00A221DA"/>
    <w:rsid w:val="00A264C8"/>
    <w:rsid w:val="00A34482"/>
    <w:rsid w:val="00A37CC9"/>
    <w:rsid w:val="00A43715"/>
    <w:rsid w:val="00A5620B"/>
    <w:rsid w:val="00A87458"/>
    <w:rsid w:val="00A95B82"/>
    <w:rsid w:val="00AA3686"/>
    <w:rsid w:val="00AC2076"/>
    <w:rsid w:val="00AC484A"/>
    <w:rsid w:val="00AD5E25"/>
    <w:rsid w:val="00B00FF2"/>
    <w:rsid w:val="00B261AE"/>
    <w:rsid w:val="00B4400E"/>
    <w:rsid w:val="00B46BAE"/>
    <w:rsid w:val="00B52797"/>
    <w:rsid w:val="00B568FF"/>
    <w:rsid w:val="00B706AA"/>
    <w:rsid w:val="00B71D16"/>
    <w:rsid w:val="00B84A9D"/>
    <w:rsid w:val="00B86689"/>
    <w:rsid w:val="00B91E35"/>
    <w:rsid w:val="00BB43F4"/>
    <w:rsid w:val="00BF3B22"/>
    <w:rsid w:val="00C038CD"/>
    <w:rsid w:val="00C13ACC"/>
    <w:rsid w:val="00C316B0"/>
    <w:rsid w:val="00C4601B"/>
    <w:rsid w:val="00C53B89"/>
    <w:rsid w:val="00C60662"/>
    <w:rsid w:val="00C7505A"/>
    <w:rsid w:val="00C96E4E"/>
    <w:rsid w:val="00CA06B9"/>
    <w:rsid w:val="00CA1DFE"/>
    <w:rsid w:val="00CB23D9"/>
    <w:rsid w:val="00CC0BEB"/>
    <w:rsid w:val="00CC49AB"/>
    <w:rsid w:val="00CC6214"/>
    <w:rsid w:val="00CD0DE0"/>
    <w:rsid w:val="00CD1312"/>
    <w:rsid w:val="00CD6D84"/>
    <w:rsid w:val="00CE411A"/>
    <w:rsid w:val="00CF4CAD"/>
    <w:rsid w:val="00CF598B"/>
    <w:rsid w:val="00D07202"/>
    <w:rsid w:val="00D12E44"/>
    <w:rsid w:val="00D15D4D"/>
    <w:rsid w:val="00D22272"/>
    <w:rsid w:val="00D2764E"/>
    <w:rsid w:val="00D31A36"/>
    <w:rsid w:val="00D737D1"/>
    <w:rsid w:val="00D76CAB"/>
    <w:rsid w:val="00D84F35"/>
    <w:rsid w:val="00DA0EEE"/>
    <w:rsid w:val="00DB4EC7"/>
    <w:rsid w:val="00DB7240"/>
    <w:rsid w:val="00DC287B"/>
    <w:rsid w:val="00DE32EC"/>
    <w:rsid w:val="00E1273F"/>
    <w:rsid w:val="00E21247"/>
    <w:rsid w:val="00E36D14"/>
    <w:rsid w:val="00E67776"/>
    <w:rsid w:val="00E77CAA"/>
    <w:rsid w:val="00E91461"/>
    <w:rsid w:val="00E9324C"/>
    <w:rsid w:val="00E9384C"/>
    <w:rsid w:val="00EA211C"/>
    <w:rsid w:val="00EB5BFA"/>
    <w:rsid w:val="00ED1941"/>
    <w:rsid w:val="00ED62A3"/>
    <w:rsid w:val="00F07F6E"/>
    <w:rsid w:val="00F114DB"/>
    <w:rsid w:val="00F179F6"/>
    <w:rsid w:val="00F41440"/>
    <w:rsid w:val="00F41D65"/>
    <w:rsid w:val="00F54D76"/>
    <w:rsid w:val="00F56F12"/>
    <w:rsid w:val="00F648C2"/>
    <w:rsid w:val="00F67A81"/>
    <w:rsid w:val="00F73838"/>
    <w:rsid w:val="00F765D7"/>
    <w:rsid w:val="00F94DCB"/>
    <w:rsid w:val="00FA3E33"/>
    <w:rsid w:val="00FA5D25"/>
    <w:rsid w:val="00FC45B3"/>
    <w:rsid w:val="00FC61CE"/>
    <w:rsid w:val="00FD047C"/>
    <w:rsid w:val="00FD2F3D"/>
    <w:rsid w:val="00FD5D2B"/>
    <w:rsid w:val="00FE4FF4"/>
    <w:rsid w:val="00FF2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0C0"/>
    <w:pPr>
      <w:ind w:left="1418" w:hanging="1418"/>
    </w:pPr>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620C0"/>
    <w:pPr>
      <w:tabs>
        <w:tab w:val="center" w:pos="4153"/>
        <w:tab w:val="right" w:pos="8306"/>
      </w:tabs>
    </w:pPr>
  </w:style>
  <w:style w:type="character" w:customStyle="1" w:styleId="FooterChar">
    <w:name w:val="Footer Char"/>
    <w:link w:val="Footer"/>
    <w:uiPriority w:val="99"/>
    <w:rsid w:val="000620C0"/>
    <w:rPr>
      <w:rFonts w:ascii="Times New Roman" w:eastAsia="Times New Roman" w:hAnsi="Times New Roman" w:cs="Times New Roman"/>
      <w:sz w:val="24"/>
      <w:szCs w:val="24"/>
    </w:rPr>
  </w:style>
  <w:style w:type="character" w:styleId="PageNumber">
    <w:name w:val="page number"/>
    <w:basedOn w:val="DefaultParagraphFont"/>
    <w:rsid w:val="000620C0"/>
  </w:style>
  <w:style w:type="paragraph" w:styleId="Header">
    <w:name w:val="header"/>
    <w:basedOn w:val="Normal"/>
    <w:link w:val="HeaderChar"/>
    <w:uiPriority w:val="99"/>
    <w:unhideWhenUsed/>
    <w:rsid w:val="000620C0"/>
    <w:pPr>
      <w:tabs>
        <w:tab w:val="center" w:pos="4513"/>
        <w:tab w:val="right" w:pos="9026"/>
      </w:tabs>
    </w:pPr>
  </w:style>
  <w:style w:type="character" w:customStyle="1" w:styleId="HeaderChar">
    <w:name w:val="Header Char"/>
    <w:link w:val="Header"/>
    <w:uiPriority w:val="99"/>
    <w:rsid w:val="000620C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20C0"/>
    <w:rPr>
      <w:rFonts w:ascii="Tahoma" w:hAnsi="Tahoma" w:cs="Tahoma"/>
      <w:sz w:val="16"/>
      <w:szCs w:val="16"/>
    </w:rPr>
  </w:style>
  <w:style w:type="character" w:customStyle="1" w:styleId="BalloonTextChar">
    <w:name w:val="Balloon Text Char"/>
    <w:link w:val="BalloonText"/>
    <w:uiPriority w:val="99"/>
    <w:semiHidden/>
    <w:rsid w:val="000620C0"/>
    <w:rPr>
      <w:rFonts w:ascii="Tahoma" w:eastAsia="Times New Roman" w:hAnsi="Tahoma" w:cs="Tahoma"/>
      <w:sz w:val="16"/>
      <w:szCs w:val="16"/>
    </w:rPr>
  </w:style>
  <w:style w:type="paragraph" w:styleId="ListParagraph">
    <w:name w:val="List Paragraph"/>
    <w:basedOn w:val="Normal"/>
    <w:uiPriority w:val="34"/>
    <w:qFormat/>
    <w:rsid w:val="00BB43F4"/>
    <w:pPr>
      <w:ind w:left="720"/>
      <w:contextualSpacing/>
    </w:pPr>
  </w:style>
  <w:style w:type="paragraph" w:customStyle="1" w:styleId="Default">
    <w:name w:val="Default"/>
    <w:rsid w:val="008D4AAC"/>
    <w:pPr>
      <w:autoSpaceDE w:val="0"/>
      <w:autoSpaceDN w:val="0"/>
      <w:adjustRightInd w:val="0"/>
      <w:ind w:left="1418" w:hanging="1418"/>
    </w:pPr>
    <w:rPr>
      <w:rFonts w:ascii="Times New Roman" w:hAnsi="Times New Roman"/>
      <w:color w:val="000000"/>
      <w:sz w:val="24"/>
      <w:szCs w:val="24"/>
      <w:lang w:eastAsia="en-US"/>
    </w:rPr>
  </w:style>
  <w:style w:type="character" w:styleId="CommentReference">
    <w:name w:val="annotation reference"/>
    <w:uiPriority w:val="99"/>
    <w:semiHidden/>
    <w:unhideWhenUsed/>
    <w:rsid w:val="00A95B82"/>
    <w:rPr>
      <w:sz w:val="16"/>
      <w:szCs w:val="16"/>
    </w:rPr>
  </w:style>
  <w:style w:type="paragraph" w:styleId="CommentText">
    <w:name w:val="annotation text"/>
    <w:basedOn w:val="Normal"/>
    <w:link w:val="CommentTextChar"/>
    <w:uiPriority w:val="99"/>
    <w:semiHidden/>
    <w:unhideWhenUsed/>
    <w:rsid w:val="00A95B82"/>
    <w:rPr>
      <w:sz w:val="20"/>
      <w:szCs w:val="20"/>
    </w:rPr>
  </w:style>
  <w:style w:type="character" w:customStyle="1" w:styleId="CommentTextChar">
    <w:name w:val="Comment Text Char"/>
    <w:link w:val="CommentText"/>
    <w:uiPriority w:val="99"/>
    <w:semiHidden/>
    <w:rsid w:val="00A95B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5B82"/>
    <w:rPr>
      <w:b/>
      <w:bCs/>
    </w:rPr>
  </w:style>
  <w:style w:type="character" w:customStyle="1" w:styleId="CommentSubjectChar">
    <w:name w:val="Comment Subject Char"/>
    <w:link w:val="CommentSubject"/>
    <w:uiPriority w:val="99"/>
    <w:semiHidden/>
    <w:rsid w:val="00A95B82"/>
    <w:rPr>
      <w:rFonts w:ascii="Times New Roman" w:eastAsia="Times New Roman" w:hAnsi="Times New Roman" w:cs="Times New Roman"/>
      <w:b/>
      <w:bCs/>
      <w:sz w:val="20"/>
      <w:szCs w:val="20"/>
    </w:rPr>
  </w:style>
  <w:style w:type="paragraph" w:styleId="NoSpacing">
    <w:name w:val="No Spacing"/>
    <w:uiPriority w:val="1"/>
    <w:qFormat/>
    <w:rsid w:val="005F0FC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0C0"/>
    <w:pPr>
      <w:ind w:left="1418" w:hanging="1418"/>
    </w:pPr>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620C0"/>
    <w:pPr>
      <w:tabs>
        <w:tab w:val="center" w:pos="4153"/>
        <w:tab w:val="right" w:pos="8306"/>
      </w:tabs>
    </w:pPr>
  </w:style>
  <w:style w:type="character" w:customStyle="1" w:styleId="FooterChar">
    <w:name w:val="Footer Char"/>
    <w:link w:val="Footer"/>
    <w:uiPriority w:val="99"/>
    <w:rsid w:val="000620C0"/>
    <w:rPr>
      <w:rFonts w:ascii="Times New Roman" w:eastAsia="Times New Roman" w:hAnsi="Times New Roman" w:cs="Times New Roman"/>
      <w:sz w:val="24"/>
      <w:szCs w:val="24"/>
    </w:rPr>
  </w:style>
  <w:style w:type="character" w:styleId="PageNumber">
    <w:name w:val="page number"/>
    <w:basedOn w:val="DefaultParagraphFont"/>
    <w:rsid w:val="000620C0"/>
  </w:style>
  <w:style w:type="paragraph" w:styleId="Header">
    <w:name w:val="header"/>
    <w:basedOn w:val="Normal"/>
    <w:link w:val="HeaderChar"/>
    <w:uiPriority w:val="99"/>
    <w:unhideWhenUsed/>
    <w:rsid w:val="000620C0"/>
    <w:pPr>
      <w:tabs>
        <w:tab w:val="center" w:pos="4513"/>
        <w:tab w:val="right" w:pos="9026"/>
      </w:tabs>
    </w:pPr>
  </w:style>
  <w:style w:type="character" w:customStyle="1" w:styleId="HeaderChar">
    <w:name w:val="Header Char"/>
    <w:link w:val="Header"/>
    <w:uiPriority w:val="99"/>
    <w:rsid w:val="000620C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20C0"/>
    <w:rPr>
      <w:rFonts w:ascii="Tahoma" w:hAnsi="Tahoma" w:cs="Tahoma"/>
      <w:sz w:val="16"/>
      <w:szCs w:val="16"/>
    </w:rPr>
  </w:style>
  <w:style w:type="character" w:customStyle="1" w:styleId="BalloonTextChar">
    <w:name w:val="Balloon Text Char"/>
    <w:link w:val="BalloonText"/>
    <w:uiPriority w:val="99"/>
    <w:semiHidden/>
    <w:rsid w:val="000620C0"/>
    <w:rPr>
      <w:rFonts w:ascii="Tahoma" w:eastAsia="Times New Roman" w:hAnsi="Tahoma" w:cs="Tahoma"/>
      <w:sz w:val="16"/>
      <w:szCs w:val="16"/>
    </w:rPr>
  </w:style>
  <w:style w:type="paragraph" w:styleId="ListParagraph">
    <w:name w:val="List Paragraph"/>
    <w:basedOn w:val="Normal"/>
    <w:uiPriority w:val="34"/>
    <w:qFormat/>
    <w:rsid w:val="00BB43F4"/>
    <w:pPr>
      <w:ind w:left="720"/>
      <w:contextualSpacing/>
    </w:pPr>
  </w:style>
  <w:style w:type="paragraph" w:customStyle="1" w:styleId="Default">
    <w:name w:val="Default"/>
    <w:rsid w:val="008D4AAC"/>
    <w:pPr>
      <w:autoSpaceDE w:val="0"/>
      <w:autoSpaceDN w:val="0"/>
      <w:adjustRightInd w:val="0"/>
      <w:ind w:left="1418" w:hanging="1418"/>
    </w:pPr>
    <w:rPr>
      <w:rFonts w:ascii="Times New Roman" w:hAnsi="Times New Roman"/>
      <w:color w:val="000000"/>
      <w:sz w:val="24"/>
      <w:szCs w:val="24"/>
      <w:lang w:eastAsia="en-US"/>
    </w:rPr>
  </w:style>
  <w:style w:type="character" w:styleId="CommentReference">
    <w:name w:val="annotation reference"/>
    <w:uiPriority w:val="99"/>
    <w:semiHidden/>
    <w:unhideWhenUsed/>
    <w:rsid w:val="00A95B82"/>
    <w:rPr>
      <w:sz w:val="16"/>
      <w:szCs w:val="16"/>
    </w:rPr>
  </w:style>
  <w:style w:type="paragraph" w:styleId="CommentText">
    <w:name w:val="annotation text"/>
    <w:basedOn w:val="Normal"/>
    <w:link w:val="CommentTextChar"/>
    <w:uiPriority w:val="99"/>
    <w:semiHidden/>
    <w:unhideWhenUsed/>
    <w:rsid w:val="00A95B82"/>
    <w:rPr>
      <w:sz w:val="20"/>
      <w:szCs w:val="20"/>
    </w:rPr>
  </w:style>
  <w:style w:type="character" w:customStyle="1" w:styleId="CommentTextChar">
    <w:name w:val="Comment Text Char"/>
    <w:link w:val="CommentText"/>
    <w:uiPriority w:val="99"/>
    <w:semiHidden/>
    <w:rsid w:val="00A95B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5B82"/>
    <w:rPr>
      <w:b/>
      <w:bCs/>
    </w:rPr>
  </w:style>
  <w:style w:type="character" w:customStyle="1" w:styleId="CommentSubjectChar">
    <w:name w:val="Comment Subject Char"/>
    <w:link w:val="CommentSubject"/>
    <w:uiPriority w:val="99"/>
    <w:semiHidden/>
    <w:rsid w:val="00A95B82"/>
    <w:rPr>
      <w:rFonts w:ascii="Times New Roman" w:eastAsia="Times New Roman" w:hAnsi="Times New Roman" w:cs="Times New Roman"/>
      <w:b/>
      <w:bCs/>
      <w:sz w:val="20"/>
      <w:szCs w:val="20"/>
    </w:rPr>
  </w:style>
  <w:style w:type="paragraph" w:styleId="NoSpacing">
    <w:name w:val="No Spacing"/>
    <w:uiPriority w:val="1"/>
    <w:qFormat/>
    <w:rsid w:val="005F0FC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041535">
      <w:bodyDiv w:val="1"/>
      <w:marLeft w:val="0"/>
      <w:marRight w:val="0"/>
      <w:marTop w:val="0"/>
      <w:marBottom w:val="0"/>
      <w:divBdr>
        <w:top w:val="none" w:sz="0" w:space="0" w:color="auto"/>
        <w:left w:val="none" w:sz="0" w:space="0" w:color="auto"/>
        <w:bottom w:val="none" w:sz="0" w:space="0" w:color="auto"/>
        <w:right w:val="none" w:sz="0" w:space="0" w:color="auto"/>
      </w:divBdr>
    </w:div>
    <w:div w:id="522522801">
      <w:bodyDiv w:val="1"/>
      <w:marLeft w:val="0"/>
      <w:marRight w:val="0"/>
      <w:marTop w:val="0"/>
      <w:marBottom w:val="0"/>
      <w:divBdr>
        <w:top w:val="none" w:sz="0" w:space="0" w:color="auto"/>
        <w:left w:val="none" w:sz="0" w:space="0" w:color="auto"/>
        <w:bottom w:val="none" w:sz="0" w:space="0" w:color="auto"/>
        <w:right w:val="none" w:sz="0" w:space="0" w:color="auto"/>
      </w:divBdr>
    </w:div>
    <w:div w:id="895580558">
      <w:bodyDiv w:val="1"/>
      <w:marLeft w:val="0"/>
      <w:marRight w:val="0"/>
      <w:marTop w:val="0"/>
      <w:marBottom w:val="0"/>
      <w:divBdr>
        <w:top w:val="none" w:sz="0" w:space="0" w:color="auto"/>
        <w:left w:val="none" w:sz="0" w:space="0" w:color="auto"/>
        <w:bottom w:val="none" w:sz="0" w:space="0" w:color="auto"/>
        <w:right w:val="none" w:sz="0" w:space="0" w:color="auto"/>
      </w:divBdr>
    </w:div>
    <w:div w:id="181267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Raeburn</dc:creator>
  <cp:lastModifiedBy>Georgia Raeburn</cp:lastModifiedBy>
  <cp:revision>4</cp:revision>
  <cp:lastPrinted>2014-09-23T17:05:00Z</cp:lastPrinted>
  <dcterms:created xsi:type="dcterms:W3CDTF">2014-11-03T10:15:00Z</dcterms:created>
  <dcterms:modified xsi:type="dcterms:W3CDTF">2015-04-01T13:14:00Z</dcterms:modified>
</cp:coreProperties>
</file>