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0E" w:rsidRDefault="00C7505A" w:rsidP="00755D75">
      <w:pPr>
        <w:autoSpaceDE w:val="0"/>
        <w:autoSpaceDN w:val="0"/>
        <w:adjustRightInd w:val="0"/>
        <w:ind w:left="0" w:firstLine="0"/>
        <w:rPr>
          <w:b/>
          <w:lang w:eastAsia="en-GB"/>
        </w:rPr>
      </w:pPr>
      <w:bookmarkStart w:id="0" w:name="_GoBack"/>
      <w:bookmarkEnd w:id="0"/>
      <w:r>
        <w:rPr>
          <w:noProof/>
          <w:lang w:eastAsia="en-GB"/>
        </w:rPr>
        <w:drawing>
          <wp:anchor distT="0" distB="0" distL="114300" distR="114300" simplePos="0" relativeHeight="251657728" behindDoc="0" locked="0" layoutInCell="1" allowOverlap="1" wp14:anchorId="0757C84C" wp14:editId="4DABBF4F">
            <wp:simplePos x="0" y="0"/>
            <wp:positionH relativeFrom="column">
              <wp:posOffset>2313305</wp:posOffset>
            </wp:positionH>
            <wp:positionV relativeFrom="paragraph">
              <wp:posOffset>-532130</wp:posOffset>
            </wp:positionV>
            <wp:extent cx="1536700" cy="1054100"/>
            <wp:effectExtent l="19050" t="0" r="635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36700" cy="1054100"/>
                    </a:xfrm>
                    <a:prstGeom prst="rect">
                      <a:avLst/>
                    </a:prstGeom>
                    <a:noFill/>
                    <a:ln w="9525">
                      <a:noFill/>
                      <a:miter lim="800000"/>
                      <a:headEnd/>
                      <a:tailEnd/>
                    </a:ln>
                  </pic:spPr>
                </pic:pic>
              </a:graphicData>
            </a:graphic>
          </wp:anchor>
        </w:drawing>
      </w:r>
    </w:p>
    <w:p w:rsidR="00B4400E" w:rsidRDefault="00B4400E" w:rsidP="00755D75">
      <w:pPr>
        <w:autoSpaceDE w:val="0"/>
        <w:autoSpaceDN w:val="0"/>
        <w:adjustRightInd w:val="0"/>
        <w:ind w:left="0" w:firstLine="0"/>
        <w:rPr>
          <w:b/>
          <w:lang w:eastAsia="en-GB"/>
        </w:rPr>
      </w:pPr>
    </w:p>
    <w:p w:rsidR="00B4400E" w:rsidRDefault="00B4400E" w:rsidP="00755D75">
      <w:pPr>
        <w:autoSpaceDE w:val="0"/>
        <w:autoSpaceDN w:val="0"/>
        <w:adjustRightInd w:val="0"/>
        <w:ind w:left="0" w:firstLine="0"/>
        <w:rPr>
          <w:b/>
          <w:lang w:eastAsia="en-GB"/>
        </w:rPr>
      </w:pPr>
    </w:p>
    <w:p w:rsidR="00FA5D25" w:rsidRDefault="00FA5D25" w:rsidP="00755D75">
      <w:pPr>
        <w:autoSpaceDE w:val="0"/>
        <w:autoSpaceDN w:val="0"/>
        <w:adjustRightInd w:val="0"/>
        <w:ind w:left="0" w:firstLine="0"/>
        <w:rPr>
          <w:b/>
          <w:lang w:eastAsia="en-GB"/>
        </w:rPr>
      </w:pPr>
    </w:p>
    <w:p w:rsidR="000620C0" w:rsidRPr="00C4601B" w:rsidRDefault="00CD6D84" w:rsidP="00755D75">
      <w:pPr>
        <w:autoSpaceDE w:val="0"/>
        <w:autoSpaceDN w:val="0"/>
        <w:adjustRightInd w:val="0"/>
        <w:ind w:left="0" w:firstLine="0"/>
        <w:rPr>
          <w:lang w:eastAsia="en-GB"/>
        </w:rPr>
      </w:pPr>
      <w:r w:rsidRPr="00C4601B">
        <w:rPr>
          <w:b/>
          <w:lang w:eastAsia="en-GB"/>
        </w:rPr>
        <w:t>MINUTES</w:t>
      </w:r>
      <w:r w:rsidR="000620C0" w:rsidRPr="00C4601B">
        <w:rPr>
          <w:lang w:eastAsia="en-GB"/>
        </w:rPr>
        <w:t xml:space="preserve"> of the </w:t>
      </w:r>
      <w:r w:rsidRPr="00C4601B">
        <w:rPr>
          <w:lang w:eastAsia="en-GB"/>
        </w:rPr>
        <w:t>meeting</w:t>
      </w:r>
      <w:r w:rsidR="000620C0" w:rsidRPr="00C4601B">
        <w:rPr>
          <w:b/>
          <w:lang w:eastAsia="en-GB"/>
        </w:rPr>
        <w:t xml:space="preserve"> </w:t>
      </w:r>
      <w:r w:rsidR="00CE411A" w:rsidRPr="00C4601B">
        <w:rPr>
          <w:lang w:eastAsia="en-GB"/>
        </w:rPr>
        <w:t xml:space="preserve">of the </w:t>
      </w:r>
      <w:r w:rsidR="00CE411A" w:rsidRPr="00C4601B">
        <w:rPr>
          <w:b/>
          <w:lang w:eastAsia="en-GB"/>
        </w:rPr>
        <w:t>Planning &amp; Highways Committee</w:t>
      </w:r>
      <w:r w:rsidR="00CE411A" w:rsidRPr="00C4601B">
        <w:rPr>
          <w:lang w:eastAsia="en-GB"/>
        </w:rPr>
        <w:t xml:space="preserve"> </w:t>
      </w:r>
      <w:r w:rsidR="000620C0" w:rsidRPr="00C4601B">
        <w:rPr>
          <w:lang w:eastAsia="en-GB"/>
        </w:rPr>
        <w:t xml:space="preserve">held at </w:t>
      </w:r>
      <w:r w:rsidR="000620C0" w:rsidRPr="00C4601B">
        <w:rPr>
          <w:bCs/>
          <w:lang w:eastAsia="en-GB"/>
        </w:rPr>
        <w:t>the</w:t>
      </w:r>
      <w:r w:rsidR="000620C0" w:rsidRPr="00C4601B">
        <w:rPr>
          <w:b/>
          <w:bCs/>
          <w:lang w:eastAsia="en-GB"/>
        </w:rPr>
        <w:t xml:space="preserve"> Council Chambers, 37 Church Street, Seaford</w:t>
      </w:r>
      <w:r w:rsidR="000620C0" w:rsidRPr="00C4601B">
        <w:rPr>
          <w:lang w:eastAsia="en-GB"/>
        </w:rPr>
        <w:t xml:space="preserve"> on </w:t>
      </w:r>
      <w:r w:rsidR="005559D7" w:rsidRPr="00C4601B">
        <w:rPr>
          <w:b/>
          <w:lang w:eastAsia="en-GB"/>
        </w:rPr>
        <w:t xml:space="preserve">Thursday </w:t>
      </w:r>
      <w:r w:rsidR="00EE1DC4">
        <w:rPr>
          <w:b/>
          <w:lang w:eastAsia="en-GB"/>
        </w:rPr>
        <w:t>11</w:t>
      </w:r>
      <w:r w:rsidR="00EE1DC4" w:rsidRPr="00EE1DC4">
        <w:rPr>
          <w:b/>
          <w:vertAlign w:val="superscript"/>
          <w:lang w:eastAsia="en-GB"/>
        </w:rPr>
        <w:t>th</w:t>
      </w:r>
      <w:r w:rsidR="00EE1DC4">
        <w:rPr>
          <w:b/>
          <w:lang w:eastAsia="en-GB"/>
        </w:rPr>
        <w:t xml:space="preserve"> December </w:t>
      </w:r>
      <w:r w:rsidR="005559D7" w:rsidRPr="00C4601B">
        <w:rPr>
          <w:b/>
          <w:lang w:eastAsia="en-GB"/>
        </w:rPr>
        <w:t>2014</w:t>
      </w:r>
      <w:r w:rsidR="000620C0" w:rsidRPr="00C4601B">
        <w:rPr>
          <w:lang w:eastAsia="en-GB"/>
        </w:rPr>
        <w:t xml:space="preserve"> at </w:t>
      </w:r>
      <w:r w:rsidR="005559D7" w:rsidRPr="00C4601B">
        <w:rPr>
          <w:b/>
          <w:bCs/>
          <w:lang w:eastAsia="en-GB"/>
        </w:rPr>
        <w:t>7.00pm.</w:t>
      </w:r>
    </w:p>
    <w:p w:rsidR="000620C0" w:rsidRPr="00C4601B" w:rsidRDefault="000620C0" w:rsidP="000620C0">
      <w:pPr>
        <w:autoSpaceDE w:val="0"/>
        <w:autoSpaceDN w:val="0"/>
        <w:adjustRightInd w:val="0"/>
        <w:rPr>
          <w:lang w:eastAsia="en-GB"/>
        </w:rPr>
      </w:pPr>
    </w:p>
    <w:p w:rsidR="000620C0" w:rsidRPr="00C4601B" w:rsidRDefault="000620C0" w:rsidP="000620C0">
      <w:pPr>
        <w:autoSpaceDE w:val="0"/>
        <w:autoSpaceDN w:val="0"/>
        <w:adjustRightInd w:val="0"/>
        <w:rPr>
          <w:b/>
          <w:bCs/>
          <w:lang w:eastAsia="en-GB"/>
        </w:rPr>
      </w:pPr>
      <w:r w:rsidRPr="00C4601B">
        <w:rPr>
          <w:b/>
          <w:bCs/>
          <w:lang w:eastAsia="en-GB"/>
        </w:rPr>
        <w:t>Present:</w:t>
      </w:r>
    </w:p>
    <w:p w:rsidR="000620C0" w:rsidRPr="009954AD" w:rsidRDefault="00CD6D84" w:rsidP="000620C0">
      <w:pPr>
        <w:autoSpaceDE w:val="0"/>
        <w:autoSpaceDN w:val="0"/>
        <w:adjustRightInd w:val="0"/>
        <w:rPr>
          <w:color w:val="000000" w:themeColor="text1"/>
          <w:lang w:eastAsia="en-GB"/>
        </w:rPr>
      </w:pPr>
      <w:r w:rsidRPr="009954AD">
        <w:rPr>
          <w:color w:val="000000" w:themeColor="text1"/>
          <w:lang w:eastAsia="en-GB"/>
        </w:rPr>
        <w:t xml:space="preserve">Councillor </w:t>
      </w:r>
      <w:r w:rsidR="00650784" w:rsidRPr="009954AD">
        <w:rPr>
          <w:color w:val="000000" w:themeColor="text1"/>
          <w:lang w:eastAsia="en-GB"/>
        </w:rPr>
        <w:t>R E Allen (Vice-Chairman).</w:t>
      </w:r>
    </w:p>
    <w:p w:rsidR="000620C0" w:rsidRPr="009954AD" w:rsidRDefault="000620C0" w:rsidP="000620C0">
      <w:pPr>
        <w:autoSpaceDE w:val="0"/>
        <w:autoSpaceDN w:val="0"/>
        <w:adjustRightInd w:val="0"/>
        <w:rPr>
          <w:color w:val="000000" w:themeColor="text1"/>
          <w:lang w:eastAsia="en-GB"/>
        </w:rPr>
      </w:pPr>
      <w:r w:rsidRPr="009954AD">
        <w:rPr>
          <w:color w:val="000000" w:themeColor="text1"/>
          <w:lang w:eastAsia="en-GB"/>
        </w:rPr>
        <w:t>Councillors</w:t>
      </w:r>
      <w:r w:rsidR="000726FE" w:rsidRPr="009954AD">
        <w:rPr>
          <w:color w:val="000000" w:themeColor="text1"/>
          <w:lang w:eastAsia="en-GB"/>
        </w:rPr>
        <w:t xml:space="preserve"> </w:t>
      </w:r>
      <w:r w:rsidR="009954AD" w:rsidRPr="009954AD">
        <w:rPr>
          <w:color w:val="000000" w:themeColor="text1"/>
          <w:lang w:eastAsia="en-GB"/>
        </w:rPr>
        <w:t>S Adeniji</w:t>
      </w:r>
      <w:r w:rsidR="00650784" w:rsidRPr="009954AD">
        <w:rPr>
          <w:color w:val="000000" w:themeColor="text1"/>
          <w:lang w:eastAsia="en-GB"/>
        </w:rPr>
        <w:t xml:space="preserve">, T Goodman and </w:t>
      </w:r>
      <w:r w:rsidR="009954AD" w:rsidRPr="009954AD">
        <w:rPr>
          <w:color w:val="000000" w:themeColor="text1"/>
          <w:lang w:eastAsia="en-GB"/>
        </w:rPr>
        <w:t>B Groves</w:t>
      </w:r>
      <w:r w:rsidR="005559D7" w:rsidRPr="009954AD">
        <w:rPr>
          <w:color w:val="000000" w:themeColor="text1"/>
          <w:lang w:eastAsia="en-GB"/>
        </w:rPr>
        <w:t>.</w:t>
      </w:r>
    </w:p>
    <w:p w:rsidR="000620C0" w:rsidRPr="009954AD" w:rsidRDefault="009954AD" w:rsidP="000620C0">
      <w:pPr>
        <w:autoSpaceDE w:val="0"/>
        <w:autoSpaceDN w:val="0"/>
        <w:adjustRightInd w:val="0"/>
        <w:rPr>
          <w:color w:val="000000" w:themeColor="text1"/>
          <w:lang w:eastAsia="en-GB"/>
        </w:rPr>
      </w:pPr>
      <w:r w:rsidRPr="009954AD">
        <w:rPr>
          <w:color w:val="000000" w:themeColor="text1"/>
          <w:lang w:eastAsia="en-GB"/>
        </w:rPr>
        <w:t>Lucy Clark</w:t>
      </w:r>
      <w:r w:rsidR="00650784" w:rsidRPr="009954AD">
        <w:rPr>
          <w:color w:val="000000" w:themeColor="text1"/>
          <w:lang w:eastAsia="en-GB"/>
        </w:rPr>
        <w:t xml:space="preserve">, </w:t>
      </w:r>
      <w:r w:rsidRPr="009954AD">
        <w:rPr>
          <w:color w:val="000000" w:themeColor="text1"/>
          <w:lang w:eastAsia="en-GB"/>
        </w:rPr>
        <w:t>Support Services Manager</w:t>
      </w:r>
      <w:r w:rsidR="005559D7" w:rsidRPr="009954AD">
        <w:rPr>
          <w:color w:val="000000" w:themeColor="text1"/>
          <w:lang w:eastAsia="en-GB"/>
        </w:rPr>
        <w:t xml:space="preserve"> – Seaford Town Council</w:t>
      </w:r>
    </w:p>
    <w:p w:rsidR="001B6FE7" w:rsidRPr="009954AD" w:rsidRDefault="009954AD" w:rsidP="000620C0">
      <w:pPr>
        <w:autoSpaceDE w:val="0"/>
        <w:autoSpaceDN w:val="0"/>
        <w:adjustRightInd w:val="0"/>
        <w:rPr>
          <w:color w:val="000000" w:themeColor="text1"/>
          <w:lang w:eastAsia="en-GB"/>
        </w:rPr>
      </w:pPr>
      <w:r w:rsidRPr="009954AD">
        <w:rPr>
          <w:color w:val="000000" w:themeColor="text1"/>
          <w:lang w:eastAsia="en-GB"/>
        </w:rPr>
        <w:t>Jasmine Pollard, Administration Assistant</w:t>
      </w:r>
      <w:r w:rsidR="005559D7" w:rsidRPr="009954AD">
        <w:rPr>
          <w:color w:val="000000" w:themeColor="text1"/>
          <w:lang w:eastAsia="en-GB"/>
        </w:rPr>
        <w:t xml:space="preserve"> – Seaford Town Council</w:t>
      </w:r>
      <w:r w:rsidR="00843111" w:rsidRPr="009954AD">
        <w:rPr>
          <w:color w:val="000000" w:themeColor="text1"/>
          <w:lang w:eastAsia="en-GB"/>
        </w:rPr>
        <w:t xml:space="preserve"> (Minutes)</w:t>
      </w:r>
    </w:p>
    <w:p w:rsidR="000726FE" w:rsidRPr="00C4601B" w:rsidRDefault="000726FE" w:rsidP="009954AD">
      <w:pPr>
        <w:autoSpaceDE w:val="0"/>
        <w:autoSpaceDN w:val="0"/>
        <w:adjustRightInd w:val="0"/>
        <w:ind w:left="0" w:firstLine="0"/>
        <w:rPr>
          <w:lang w:eastAsia="en-GB"/>
        </w:rPr>
      </w:pPr>
    </w:p>
    <w:p w:rsidR="000620C0" w:rsidRPr="00C4601B" w:rsidRDefault="0002331C" w:rsidP="000620C0">
      <w:pPr>
        <w:autoSpaceDE w:val="0"/>
        <w:autoSpaceDN w:val="0"/>
        <w:adjustRightInd w:val="0"/>
        <w:rPr>
          <w:lang w:eastAsia="en-GB"/>
        </w:rPr>
      </w:pPr>
      <w:r>
        <w:rPr>
          <w:lang w:eastAsia="en-GB"/>
        </w:rPr>
        <w:t>7</w:t>
      </w:r>
      <w:r w:rsidR="00F765D7">
        <w:rPr>
          <w:lang w:eastAsia="en-GB"/>
        </w:rPr>
        <w:t xml:space="preserve"> member</w:t>
      </w:r>
      <w:r w:rsidR="005F0FC9">
        <w:rPr>
          <w:lang w:eastAsia="en-GB"/>
        </w:rPr>
        <w:t xml:space="preserve">s </w:t>
      </w:r>
      <w:r w:rsidR="00AD5E25" w:rsidRPr="00C4601B">
        <w:rPr>
          <w:lang w:eastAsia="en-GB"/>
        </w:rPr>
        <w:t>of the public.</w:t>
      </w:r>
    </w:p>
    <w:p w:rsidR="004F111C" w:rsidRPr="00C4601B" w:rsidRDefault="004F111C" w:rsidP="000620C0">
      <w:pPr>
        <w:autoSpaceDE w:val="0"/>
        <w:autoSpaceDN w:val="0"/>
        <w:adjustRightInd w:val="0"/>
        <w:rPr>
          <w:lang w:eastAsia="en-GB"/>
        </w:rPr>
      </w:pPr>
    </w:p>
    <w:p w:rsidR="000620C0" w:rsidRPr="00C4601B" w:rsidRDefault="000620C0" w:rsidP="000620C0">
      <w:pPr>
        <w:autoSpaceDE w:val="0"/>
        <w:autoSpaceDN w:val="0"/>
        <w:adjustRightInd w:val="0"/>
        <w:rPr>
          <w:lang w:eastAsia="en-GB"/>
        </w:rPr>
      </w:pPr>
    </w:p>
    <w:p w:rsidR="00104078" w:rsidRPr="00C4601B" w:rsidRDefault="00EE1DC4" w:rsidP="00A87458">
      <w:pPr>
        <w:tabs>
          <w:tab w:val="left" w:pos="1418"/>
          <w:tab w:val="left" w:pos="2410"/>
          <w:tab w:val="left" w:pos="3119"/>
        </w:tabs>
        <w:autoSpaceDE w:val="0"/>
        <w:autoSpaceDN w:val="0"/>
        <w:adjustRightInd w:val="0"/>
        <w:rPr>
          <w:b/>
          <w:bCs/>
          <w:lang w:eastAsia="en-GB"/>
        </w:rPr>
      </w:pPr>
      <w:r>
        <w:rPr>
          <w:b/>
          <w:bCs/>
          <w:lang w:eastAsia="en-GB"/>
        </w:rPr>
        <w:t>P70</w:t>
      </w:r>
      <w:r w:rsidR="00AC7152">
        <w:rPr>
          <w:b/>
          <w:bCs/>
          <w:lang w:eastAsia="en-GB"/>
        </w:rPr>
        <w:t>/12</w:t>
      </w:r>
      <w:r w:rsidR="00CD6D84" w:rsidRPr="00C4601B">
        <w:rPr>
          <w:b/>
          <w:bCs/>
          <w:lang w:eastAsia="en-GB"/>
        </w:rPr>
        <w:t>/14</w:t>
      </w:r>
      <w:r w:rsidR="008D32C6" w:rsidRPr="00C4601B">
        <w:rPr>
          <w:b/>
          <w:bCs/>
          <w:lang w:eastAsia="en-GB"/>
        </w:rPr>
        <w:tab/>
      </w:r>
      <w:r w:rsidR="00104078" w:rsidRPr="00C4601B">
        <w:rPr>
          <w:b/>
          <w:bCs/>
          <w:lang w:eastAsia="en-GB"/>
        </w:rPr>
        <w:t>Apologies</w:t>
      </w:r>
      <w:r w:rsidR="000C6C83" w:rsidRPr="00C4601B">
        <w:rPr>
          <w:b/>
          <w:bCs/>
          <w:lang w:eastAsia="en-GB"/>
        </w:rPr>
        <w:t xml:space="preserve"> for Absence </w:t>
      </w:r>
      <w:r w:rsidR="00F648C2" w:rsidRPr="00C4601B">
        <w:rPr>
          <w:b/>
          <w:bCs/>
          <w:lang w:eastAsia="en-GB"/>
        </w:rPr>
        <w:t>and De</w:t>
      </w:r>
      <w:r w:rsidR="000C6C83" w:rsidRPr="00C4601B">
        <w:rPr>
          <w:b/>
          <w:bCs/>
          <w:lang w:eastAsia="en-GB"/>
        </w:rPr>
        <w:t>claration of Substitute Members</w:t>
      </w:r>
    </w:p>
    <w:p w:rsidR="00104078" w:rsidRPr="00C4601B" w:rsidRDefault="00104078" w:rsidP="00A87458">
      <w:pPr>
        <w:tabs>
          <w:tab w:val="left" w:pos="1418"/>
          <w:tab w:val="left" w:pos="2410"/>
          <w:tab w:val="left" w:pos="3119"/>
        </w:tabs>
        <w:autoSpaceDE w:val="0"/>
        <w:autoSpaceDN w:val="0"/>
        <w:adjustRightInd w:val="0"/>
        <w:rPr>
          <w:b/>
          <w:bCs/>
          <w:lang w:eastAsia="en-GB"/>
        </w:rPr>
      </w:pPr>
    </w:p>
    <w:p w:rsidR="009954AD" w:rsidRDefault="000C6C83" w:rsidP="005559D7">
      <w:pPr>
        <w:tabs>
          <w:tab w:val="left" w:pos="1418"/>
          <w:tab w:val="left" w:pos="2410"/>
          <w:tab w:val="left" w:pos="3119"/>
        </w:tabs>
        <w:autoSpaceDE w:val="0"/>
        <w:autoSpaceDN w:val="0"/>
        <w:adjustRightInd w:val="0"/>
        <w:rPr>
          <w:bCs/>
          <w:lang w:eastAsia="en-GB"/>
        </w:rPr>
      </w:pPr>
      <w:r w:rsidRPr="00C4601B">
        <w:rPr>
          <w:bCs/>
          <w:lang w:eastAsia="en-GB"/>
        </w:rPr>
        <w:tab/>
      </w:r>
      <w:r w:rsidR="00F648C2" w:rsidRPr="00AC7152">
        <w:rPr>
          <w:bCs/>
          <w:lang w:eastAsia="en-GB"/>
        </w:rPr>
        <w:t>Apologies for absence were re</w:t>
      </w:r>
      <w:r w:rsidRPr="00AC7152">
        <w:rPr>
          <w:bCs/>
          <w:lang w:eastAsia="en-GB"/>
        </w:rPr>
        <w:t xml:space="preserve">ceived from Councillors </w:t>
      </w:r>
      <w:r w:rsidR="009954AD">
        <w:rPr>
          <w:bCs/>
          <w:lang w:eastAsia="en-GB"/>
        </w:rPr>
        <w:t xml:space="preserve">G Cork, </w:t>
      </w:r>
      <w:r w:rsidR="00AC7152" w:rsidRPr="00AC7152">
        <w:rPr>
          <w:bCs/>
          <w:lang w:eastAsia="en-GB"/>
        </w:rPr>
        <w:t>A Latham</w:t>
      </w:r>
      <w:r w:rsidR="009954AD">
        <w:rPr>
          <w:bCs/>
          <w:lang w:eastAsia="en-GB"/>
        </w:rPr>
        <w:t xml:space="preserve">, </w:t>
      </w:r>
    </w:p>
    <w:p w:rsidR="00104078" w:rsidRPr="00EE1DC4" w:rsidRDefault="009954AD" w:rsidP="005559D7">
      <w:pPr>
        <w:tabs>
          <w:tab w:val="left" w:pos="1418"/>
          <w:tab w:val="left" w:pos="2410"/>
          <w:tab w:val="left" w:pos="3119"/>
        </w:tabs>
        <w:autoSpaceDE w:val="0"/>
        <w:autoSpaceDN w:val="0"/>
        <w:adjustRightInd w:val="0"/>
        <w:rPr>
          <w:bCs/>
          <w:color w:val="FF0000"/>
          <w:lang w:eastAsia="en-GB"/>
        </w:rPr>
      </w:pPr>
      <w:r>
        <w:rPr>
          <w:bCs/>
          <w:lang w:eastAsia="en-GB"/>
        </w:rPr>
        <w:tab/>
      </w:r>
      <w:r w:rsidR="00650784" w:rsidRPr="00AC7152">
        <w:rPr>
          <w:bCs/>
          <w:lang w:eastAsia="en-GB"/>
        </w:rPr>
        <w:t>S McStravick</w:t>
      </w:r>
      <w:r>
        <w:rPr>
          <w:bCs/>
          <w:lang w:eastAsia="en-GB"/>
        </w:rPr>
        <w:t xml:space="preserve"> and L Wallraven</w:t>
      </w:r>
      <w:r w:rsidR="00650784" w:rsidRPr="00AC7152">
        <w:rPr>
          <w:bCs/>
          <w:lang w:eastAsia="en-GB"/>
        </w:rPr>
        <w:t>.</w:t>
      </w:r>
    </w:p>
    <w:p w:rsidR="00CD6D84" w:rsidRPr="00C4601B" w:rsidRDefault="00CD6D84" w:rsidP="00A87458">
      <w:pPr>
        <w:tabs>
          <w:tab w:val="left" w:pos="1418"/>
          <w:tab w:val="left" w:pos="2410"/>
          <w:tab w:val="left" w:pos="3119"/>
        </w:tabs>
        <w:autoSpaceDE w:val="0"/>
        <w:autoSpaceDN w:val="0"/>
        <w:adjustRightInd w:val="0"/>
        <w:rPr>
          <w:bCs/>
          <w:lang w:eastAsia="en-GB"/>
        </w:rPr>
      </w:pPr>
    </w:p>
    <w:p w:rsidR="00CE411A" w:rsidRPr="00CE411A" w:rsidRDefault="00AC7152" w:rsidP="005559D7">
      <w:pPr>
        <w:rPr>
          <w:b/>
        </w:rPr>
      </w:pPr>
      <w:r w:rsidRPr="00AC7152">
        <w:rPr>
          <w:b/>
        </w:rPr>
        <w:t>P71</w:t>
      </w:r>
      <w:r w:rsidR="005F0FC9" w:rsidRPr="00AC7152">
        <w:rPr>
          <w:b/>
        </w:rPr>
        <w:t>/1</w:t>
      </w:r>
      <w:r>
        <w:rPr>
          <w:b/>
        </w:rPr>
        <w:t>2</w:t>
      </w:r>
      <w:r w:rsidR="005559D7" w:rsidRPr="00AC7152">
        <w:rPr>
          <w:b/>
        </w:rPr>
        <w:t>/14</w:t>
      </w:r>
      <w:r w:rsidR="005559D7" w:rsidRPr="00C4601B">
        <w:rPr>
          <w:b/>
        </w:rPr>
        <w:tab/>
      </w:r>
      <w:r w:rsidR="00CE411A" w:rsidRPr="00CE411A">
        <w:rPr>
          <w:b/>
        </w:rPr>
        <w:t>Disclosure of Interests</w:t>
      </w:r>
    </w:p>
    <w:p w:rsidR="00CE411A" w:rsidRPr="00CE411A" w:rsidRDefault="00CE411A" w:rsidP="00CE411A">
      <w:pPr>
        <w:ind w:left="720" w:firstLine="0"/>
      </w:pPr>
    </w:p>
    <w:p w:rsidR="00CE411A" w:rsidRDefault="00753A2C" w:rsidP="005F0FC9">
      <w:pPr>
        <w:tabs>
          <w:tab w:val="left" w:pos="0"/>
          <w:tab w:val="left" w:pos="284"/>
        </w:tabs>
        <w:ind w:left="1440"/>
      </w:pPr>
      <w:r w:rsidRPr="00C4601B">
        <w:tab/>
      </w:r>
      <w:r w:rsidRPr="00C4601B">
        <w:tab/>
      </w:r>
      <w:r w:rsidR="00A34482">
        <w:rPr>
          <w:bCs/>
          <w:lang w:eastAsia="en-GB"/>
        </w:rPr>
        <w:t>No declarations were made of discloseable pecuniary interests or interests other than pecuniary interests as defined under the Seaford Town Council Code of Conduct and the Localism Act 2011, in relation to matters on the agenda.</w:t>
      </w:r>
    </w:p>
    <w:p w:rsidR="005F0FC9" w:rsidRPr="005F0FC9" w:rsidRDefault="005F0FC9" w:rsidP="005F0FC9">
      <w:pPr>
        <w:tabs>
          <w:tab w:val="left" w:pos="0"/>
          <w:tab w:val="left" w:pos="284"/>
        </w:tabs>
        <w:ind w:left="1440"/>
      </w:pPr>
    </w:p>
    <w:p w:rsidR="00CE411A" w:rsidRPr="00CE411A" w:rsidRDefault="00AC7152" w:rsidP="00CE411A">
      <w:pPr>
        <w:tabs>
          <w:tab w:val="left" w:pos="709"/>
        </w:tabs>
        <w:ind w:left="0" w:firstLine="0"/>
        <w:rPr>
          <w:b/>
        </w:rPr>
      </w:pPr>
      <w:r w:rsidRPr="00AC7152">
        <w:rPr>
          <w:b/>
        </w:rPr>
        <w:t>P72</w:t>
      </w:r>
      <w:r w:rsidR="005F0FC9" w:rsidRPr="00AC7152">
        <w:rPr>
          <w:b/>
        </w:rPr>
        <w:t>/1</w:t>
      </w:r>
      <w:r>
        <w:rPr>
          <w:b/>
        </w:rPr>
        <w:t>2</w:t>
      </w:r>
      <w:r w:rsidR="00CF598B" w:rsidRPr="00AC7152">
        <w:rPr>
          <w:b/>
        </w:rPr>
        <w:t>/14</w:t>
      </w:r>
      <w:r w:rsidR="00CF598B" w:rsidRPr="00C4601B">
        <w:rPr>
          <w:b/>
        </w:rPr>
        <w:tab/>
      </w:r>
      <w:r w:rsidR="00CE411A" w:rsidRPr="00CE411A">
        <w:rPr>
          <w:b/>
        </w:rPr>
        <w:t>Public Participation</w:t>
      </w:r>
    </w:p>
    <w:p w:rsidR="00CE411A" w:rsidRPr="009954AD" w:rsidRDefault="00CE411A" w:rsidP="00CE411A">
      <w:pPr>
        <w:ind w:left="709" w:firstLine="0"/>
        <w:rPr>
          <w:color w:val="000000" w:themeColor="text1"/>
        </w:rPr>
      </w:pPr>
    </w:p>
    <w:p w:rsidR="001331EE" w:rsidRPr="009954AD" w:rsidRDefault="009B6899" w:rsidP="00E9324C">
      <w:pPr>
        <w:ind w:left="3119" w:right="283" w:hanging="1701"/>
        <w:rPr>
          <w:i/>
          <w:color w:val="000000" w:themeColor="text1"/>
        </w:rPr>
      </w:pPr>
      <w:r w:rsidRPr="009954AD">
        <w:rPr>
          <w:color w:val="000000" w:themeColor="text1"/>
        </w:rPr>
        <w:t>There was no public participation.</w:t>
      </w:r>
    </w:p>
    <w:p w:rsidR="001331EE" w:rsidRDefault="001331EE" w:rsidP="00E9324C">
      <w:pPr>
        <w:ind w:left="3119" w:right="283" w:hanging="1701"/>
        <w:rPr>
          <w:i/>
        </w:rPr>
      </w:pPr>
    </w:p>
    <w:p w:rsidR="001331EE" w:rsidRDefault="00AC7152" w:rsidP="001331EE">
      <w:pPr>
        <w:ind w:left="720" w:hanging="720"/>
        <w:rPr>
          <w:b/>
        </w:rPr>
      </w:pPr>
      <w:r w:rsidRPr="00AC7152">
        <w:rPr>
          <w:b/>
        </w:rPr>
        <w:t>P73</w:t>
      </w:r>
      <w:r w:rsidR="001331EE" w:rsidRPr="00AC7152">
        <w:rPr>
          <w:b/>
        </w:rPr>
        <w:t>/1</w:t>
      </w:r>
      <w:r>
        <w:rPr>
          <w:b/>
        </w:rPr>
        <w:t>2</w:t>
      </w:r>
      <w:r w:rsidR="001331EE" w:rsidRPr="00AC7152">
        <w:rPr>
          <w:b/>
        </w:rPr>
        <w:t>/14</w:t>
      </w:r>
      <w:r w:rsidR="001331EE" w:rsidRPr="00C4601B">
        <w:rPr>
          <w:b/>
        </w:rPr>
        <w:tab/>
      </w:r>
      <w:r w:rsidR="001331EE" w:rsidRPr="00CE411A">
        <w:rPr>
          <w:b/>
        </w:rPr>
        <w:t>Planning Applications</w:t>
      </w:r>
    </w:p>
    <w:p w:rsidR="005319C3" w:rsidRDefault="005319C3" w:rsidP="001331EE">
      <w:pPr>
        <w:ind w:left="720" w:hanging="720"/>
        <w:rPr>
          <w:b/>
        </w:rPr>
      </w:pPr>
    </w:p>
    <w:p w:rsidR="00EE1DC4" w:rsidRPr="0055632A" w:rsidRDefault="005319C3" w:rsidP="00EE1DC4">
      <w:pPr>
        <w:ind w:left="720" w:hanging="11"/>
        <w:rPr>
          <w:u w:val="single"/>
        </w:rPr>
      </w:pPr>
      <w:r>
        <w:rPr>
          <w:b/>
        </w:rPr>
        <w:tab/>
      </w:r>
      <w:r>
        <w:rPr>
          <w:b/>
        </w:rPr>
        <w:tab/>
      </w:r>
      <w:r w:rsidR="00EE1DC4" w:rsidRPr="0055632A">
        <w:rPr>
          <w:u w:val="single"/>
        </w:rPr>
        <w:t xml:space="preserve">Planning Applications week ending </w:t>
      </w:r>
      <w:r w:rsidR="00EE1DC4">
        <w:rPr>
          <w:u w:val="single"/>
        </w:rPr>
        <w:t>15</w:t>
      </w:r>
      <w:r w:rsidR="00EE1DC4" w:rsidRPr="00A12CD0">
        <w:rPr>
          <w:u w:val="single"/>
          <w:vertAlign w:val="superscript"/>
        </w:rPr>
        <w:t>th</w:t>
      </w:r>
      <w:r w:rsidR="00EE1DC4">
        <w:rPr>
          <w:u w:val="single"/>
          <w:vertAlign w:val="superscript"/>
        </w:rPr>
        <w:t xml:space="preserve"> </w:t>
      </w:r>
      <w:r w:rsidR="00EE1DC4">
        <w:rPr>
          <w:u w:val="single"/>
        </w:rPr>
        <w:t xml:space="preserve">November </w:t>
      </w:r>
      <w:r w:rsidR="00EE1DC4" w:rsidRPr="0055632A">
        <w:rPr>
          <w:u w:val="single"/>
        </w:rPr>
        <w:t>2014</w:t>
      </w:r>
    </w:p>
    <w:p w:rsidR="00EE1DC4" w:rsidRPr="0055632A" w:rsidRDefault="00EE1DC4" w:rsidP="00EE1DC4">
      <w:pPr>
        <w:rPr>
          <w:vanish/>
        </w:rPr>
      </w:pPr>
      <w:r>
        <w:tab/>
      </w:r>
    </w:p>
    <w:tbl>
      <w:tblPr>
        <w:tblW w:w="9001" w:type="dxa"/>
        <w:tblInd w:w="1413" w:type="dxa"/>
        <w:tblLayout w:type="fixed"/>
        <w:tblLook w:val="01E0" w:firstRow="1" w:lastRow="1" w:firstColumn="1" w:lastColumn="1" w:noHBand="0" w:noVBand="0"/>
      </w:tblPr>
      <w:tblGrid>
        <w:gridCol w:w="1691"/>
        <w:gridCol w:w="7310"/>
      </w:tblGrid>
      <w:tr w:rsidR="00EE1DC4" w:rsidRPr="00A12CD0" w:rsidTr="009954AD">
        <w:tc>
          <w:tcPr>
            <w:tcW w:w="1691" w:type="dxa"/>
            <w:shd w:val="clear" w:color="auto" w:fill="auto"/>
          </w:tcPr>
          <w:p w:rsidR="00EE1DC4" w:rsidRPr="00A12CD0" w:rsidRDefault="00EE1DC4" w:rsidP="00D15927">
            <w:r w:rsidRPr="00A12CD0">
              <w:rPr>
                <w:b/>
                <w:bCs/>
              </w:rPr>
              <w:t>Seaford</w:t>
            </w:r>
          </w:p>
          <w:p w:rsidR="00EE1DC4" w:rsidRPr="00A12CD0" w:rsidRDefault="00EE1DC4" w:rsidP="00D15927">
            <w:r w:rsidRPr="00A12CD0">
              <w:t>LW/14/0762</w:t>
            </w:r>
          </w:p>
          <w:p w:rsidR="00EE1DC4" w:rsidRPr="00A12CD0" w:rsidRDefault="00EE1DC4" w:rsidP="00D15927">
            <w:pPr>
              <w:rPr>
                <w:sz w:val="12"/>
                <w:szCs w:val="12"/>
              </w:rPr>
            </w:pPr>
          </w:p>
          <w:p w:rsidR="00EE1DC4" w:rsidRPr="00A12CD0" w:rsidRDefault="00EE1DC4" w:rsidP="00D15927">
            <w:pPr>
              <w:rPr>
                <w:sz w:val="12"/>
                <w:szCs w:val="12"/>
              </w:rPr>
            </w:pPr>
          </w:p>
        </w:tc>
        <w:tc>
          <w:tcPr>
            <w:tcW w:w="7310" w:type="dxa"/>
            <w:shd w:val="clear" w:color="auto" w:fill="auto"/>
          </w:tcPr>
          <w:p w:rsidR="00EE1DC4" w:rsidRPr="00A12CD0" w:rsidRDefault="00EE1DC4" w:rsidP="00D15927">
            <w:pPr>
              <w:rPr>
                <w:b/>
                <w:bCs/>
              </w:rPr>
            </w:pPr>
            <w:r w:rsidRPr="00A12CD0">
              <w:rPr>
                <w:b/>
                <w:bCs/>
              </w:rPr>
              <w:t xml:space="preserve">8 Clinton Place </w:t>
            </w:r>
          </w:p>
          <w:p w:rsidR="00EE1DC4" w:rsidRDefault="00EE1DC4" w:rsidP="00D15927">
            <w:r w:rsidRPr="00A12CD0">
              <w:t>Planning Application - Demolition of a single</w:t>
            </w:r>
            <w:r>
              <w:t xml:space="preserve"> storey storage building and</w:t>
            </w:r>
          </w:p>
          <w:p w:rsidR="00EE1DC4" w:rsidRDefault="00EE1DC4" w:rsidP="00D15927">
            <w:r w:rsidRPr="00A12CD0">
              <w:t>the erection of a two storey building cont</w:t>
            </w:r>
            <w:r>
              <w:t>aining two self-contained flats</w:t>
            </w:r>
          </w:p>
          <w:p w:rsidR="00EE1DC4" w:rsidRDefault="00EE1DC4" w:rsidP="00D15927">
            <w:r w:rsidRPr="00A12CD0">
              <w:t>for Ms S Slade &amp; Mr M Nicholas</w:t>
            </w:r>
          </w:p>
          <w:p w:rsidR="009954AD" w:rsidRDefault="009954AD" w:rsidP="00D15927"/>
          <w:p w:rsidR="009954AD" w:rsidRPr="002E3EBB" w:rsidRDefault="009954AD" w:rsidP="009954AD">
            <w:pPr>
              <w:ind w:left="0" w:firstLine="0"/>
            </w:pPr>
            <w:r>
              <w:t xml:space="preserve">It was </w:t>
            </w:r>
            <w:r>
              <w:rPr>
                <w:b/>
              </w:rPr>
              <w:t>RESOLV</w:t>
            </w:r>
            <w:r w:rsidRPr="00861431">
              <w:rPr>
                <w:b/>
              </w:rPr>
              <w:t>ED</w:t>
            </w:r>
            <w:r>
              <w:t xml:space="preserve"> to make n</w:t>
            </w:r>
            <w:r w:rsidRPr="00C4601B">
              <w:t>o objection.</w:t>
            </w:r>
          </w:p>
          <w:p w:rsidR="00EE1DC4" w:rsidRPr="00A12CD0" w:rsidRDefault="00EE1DC4" w:rsidP="00D15927"/>
        </w:tc>
      </w:tr>
      <w:tr w:rsidR="00EE1DC4" w:rsidRPr="00A12CD0" w:rsidTr="009954AD">
        <w:tc>
          <w:tcPr>
            <w:tcW w:w="1691" w:type="dxa"/>
            <w:shd w:val="clear" w:color="auto" w:fill="auto"/>
          </w:tcPr>
          <w:p w:rsidR="00EE1DC4" w:rsidRPr="00A12CD0" w:rsidRDefault="00EE1DC4" w:rsidP="00D15927">
            <w:r w:rsidRPr="00A12CD0">
              <w:rPr>
                <w:b/>
                <w:bCs/>
              </w:rPr>
              <w:t>Seaford</w:t>
            </w:r>
          </w:p>
          <w:p w:rsidR="00EE1DC4" w:rsidRPr="00A12CD0" w:rsidRDefault="00EE1DC4" w:rsidP="00D15927">
            <w:r w:rsidRPr="00A12CD0">
              <w:t>LW/14/0844</w:t>
            </w:r>
          </w:p>
          <w:p w:rsidR="00EE1DC4" w:rsidRPr="00A12CD0" w:rsidRDefault="00EE1DC4" w:rsidP="00D15927">
            <w:pPr>
              <w:rPr>
                <w:sz w:val="12"/>
                <w:szCs w:val="12"/>
              </w:rPr>
            </w:pPr>
          </w:p>
          <w:p w:rsidR="00EE1DC4" w:rsidRPr="00A12CD0" w:rsidRDefault="00EE1DC4" w:rsidP="00D15927">
            <w:pPr>
              <w:rPr>
                <w:sz w:val="12"/>
                <w:szCs w:val="12"/>
              </w:rPr>
            </w:pPr>
          </w:p>
        </w:tc>
        <w:tc>
          <w:tcPr>
            <w:tcW w:w="7310" w:type="dxa"/>
            <w:shd w:val="clear" w:color="auto" w:fill="auto"/>
          </w:tcPr>
          <w:p w:rsidR="00EE1DC4" w:rsidRPr="00A12CD0" w:rsidRDefault="00EE1DC4" w:rsidP="00D15927">
            <w:pPr>
              <w:rPr>
                <w:b/>
                <w:bCs/>
              </w:rPr>
            </w:pPr>
            <w:r w:rsidRPr="00A12CD0">
              <w:rPr>
                <w:b/>
                <w:bCs/>
              </w:rPr>
              <w:t xml:space="preserve">6 Beacon Drive </w:t>
            </w:r>
          </w:p>
          <w:p w:rsidR="00EE1DC4" w:rsidRDefault="00EE1DC4" w:rsidP="00D15927">
            <w:r w:rsidRPr="00A12CD0">
              <w:t>Planning Application - Section 73</w:t>
            </w:r>
            <w:r>
              <w:t>A retrospective application for</w:t>
            </w:r>
          </w:p>
          <w:p w:rsidR="00EE1DC4" w:rsidRDefault="00EE1DC4" w:rsidP="00D15927">
            <w:r w:rsidRPr="00A12CD0">
              <w:t>retention of two balcony style rooflights o</w:t>
            </w:r>
            <w:r>
              <w:t>n south west roof slope for Mrs</w:t>
            </w:r>
          </w:p>
          <w:p w:rsidR="00EE1DC4" w:rsidRDefault="00EE1DC4" w:rsidP="00D15927">
            <w:r w:rsidRPr="00A12CD0">
              <w:t>A McCormick</w:t>
            </w:r>
          </w:p>
          <w:p w:rsidR="009954AD" w:rsidRDefault="009954AD" w:rsidP="00D15927"/>
          <w:p w:rsidR="009954AD" w:rsidRPr="002E3EBB" w:rsidRDefault="009954AD" w:rsidP="009954AD">
            <w:pPr>
              <w:ind w:left="0" w:firstLine="0"/>
            </w:pPr>
            <w:r>
              <w:t xml:space="preserve">It was </w:t>
            </w:r>
            <w:r>
              <w:rPr>
                <w:b/>
              </w:rPr>
              <w:t>RESOLV</w:t>
            </w:r>
            <w:r w:rsidRPr="00861431">
              <w:rPr>
                <w:b/>
              </w:rPr>
              <w:t>ED</w:t>
            </w:r>
            <w:r>
              <w:t xml:space="preserve"> to make n</w:t>
            </w:r>
            <w:r w:rsidRPr="00C4601B">
              <w:t>o objection.</w:t>
            </w:r>
          </w:p>
          <w:p w:rsidR="009954AD" w:rsidRDefault="009954AD" w:rsidP="00D15927"/>
          <w:p w:rsidR="009954AD" w:rsidRPr="00A12CD0" w:rsidRDefault="009954AD" w:rsidP="00D15927"/>
          <w:p w:rsidR="00EE1DC4" w:rsidRPr="00A12CD0" w:rsidRDefault="00EE1DC4" w:rsidP="00D15927"/>
        </w:tc>
      </w:tr>
      <w:tr w:rsidR="00EE1DC4" w:rsidRPr="00A12CD0" w:rsidTr="009954AD">
        <w:tc>
          <w:tcPr>
            <w:tcW w:w="1691" w:type="dxa"/>
            <w:shd w:val="clear" w:color="auto" w:fill="auto"/>
          </w:tcPr>
          <w:p w:rsidR="00EE1DC4" w:rsidRPr="00A12CD0" w:rsidRDefault="00EE1DC4" w:rsidP="00D15927">
            <w:r w:rsidRPr="00A12CD0">
              <w:rPr>
                <w:b/>
                <w:bCs/>
              </w:rPr>
              <w:lastRenderedPageBreak/>
              <w:t>Seaford</w:t>
            </w:r>
          </w:p>
          <w:p w:rsidR="00EE1DC4" w:rsidRPr="00A12CD0" w:rsidRDefault="00EE1DC4" w:rsidP="00D15927">
            <w:r w:rsidRPr="00A12CD0">
              <w:t>LW/14/0852</w:t>
            </w:r>
          </w:p>
          <w:p w:rsidR="00EE1DC4" w:rsidRPr="00A12CD0" w:rsidRDefault="00EE1DC4" w:rsidP="00D15927">
            <w:pPr>
              <w:rPr>
                <w:sz w:val="12"/>
                <w:szCs w:val="12"/>
              </w:rPr>
            </w:pPr>
          </w:p>
          <w:p w:rsidR="00EE1DC4" w:rsidRPr="00A12CD0" w:rsidRDefault="00EE1DC4" w:rsidP="00D15927">
            <w:pPr>
              <w:rPr>
                <w:sz w:val="12"/>
                <w:szCs w:val="12"/>
              </w:rPr>
            </w:pPr>
          </w:p>
        </w:tc>
        <w:tc>
          <w:tcPr>
            <w:tcW w:w="7310" w:type="dxa"/>
            <w:shd w:val="clear" w:color="auto" w:fill="auto"/>
          </w:tcPr>
          <w:p w:rsidR="00EE1DC4" w:rsidRPr="00A12CD0" w:rsidRDefault="00EE1DC4" w:rsidP="00D15927">
            <w:pPr>
              <w:rPr>
                <w:b/>
                <w:bCs/>
              </w:rPr>
            </w:pPr>
            <w:r w:rsidRPr="00A12CD0">
              <w:rPr>
                <w:b/>
                <w:bCs/>
              </w:rPr>
              <w:t xml:space="preserve">55 Grove Road </w:t>
            </w:r>
          </w:p>
          <w:p w:rsidR="00EE1DC4" w:rsidRDefault="00EE1DC4" w:rsidP="00D15927">
            <w:r w:rsidRPr="00A12CD0">
              <w:t>Planning Application - Erection of a single</w:t>
            </w:r>
            <w:r>
              <w:t xml:space="preserve"> storey rear extension and rear</w:t>
            </w:r>
          </w:p>
          <w:p w:rsidR="00EE1DC4" w:rsidRDefault="00EE1DC4" w:rsidP="00D15927">
            <w:r w:rsidRPr="00A12CD0">
              <w:t>extension at first floor level for Mrs S Elford</w:t>
            </w:r>
          </w:p>
          <w:p w:rsidR="009954AD" w:rsidRDefault="009954AD" w:rsidP="00D15927"/>
          <w:p w:rsidR="009954AD" w:rsidRPr="00A12CD0" w:rsidRDefault="009954AD" w:rsidP="009954AD">
            <w:pPr>
              <w:ind w:left="0" w:firstLine="0"/>
            </w:pPr>
            <w:r>
              <w:t xml:space="preserve">It was </w:t>
            </w:r>
            <w:r>
              <w:rPr>
                <w:b/>
              </w:rPr>
              <w:t>RESOLV</w:t>
            </w:r>
            <w:r w:rsidRPr="00861431">
              <w:rPr>
                <w:b/>
              </w:rPr>
              <w:t>ED</w:t>
            </w:r>
            <w:r>
              <w:t xml:space="preserve"> to make n</w:t>
            </w:r>
            <w:r w:rsidRPr="00C4601B">
              <w:t>o objection.</w:t>
            </w:r>
          </w:p>
          <w:p w:rsidR="009954AD" w:rsidRPr="00A12CD0" w:rsidRDefault="009954AD" w:rsidP="009954AD">
            <w:pPr>
              <w:ind w:left="0" w:firstLine="0"/>
            </w:pPr>
          </w:p>
        </w:tc>
      </w:tr>
      <w:tr w:rsidR="00EE1DC4" w:rsidRPr="00A12CD0" w:rsidTr="009954AD">
        <w:tc>
          <w:tcPr>
            <w:tcW w:w="1691" w:type="dxa"/>
            <w:shd w:val="clear" w:color="auto" w:fill="auto"/>
          </w:tcPr>
          <w:p w:rsidR="00EE1DC4" w:rsidRPr="00A12CD0" w:rsidRDefault="00EE1DC4" w:rsidP="00D15927">
            <w:r w:rsidRPr="00A12CD0">
              <w:rPr>
                <w:b/>
                <w:bCs/>
              </w:rPr>
              <w:t>Seaford</w:t>
            </w:r>
          </w:p>
          <w:p w:rsidR="00EE1DC4" w:rsidRPr="00A12CD0" w:rsidRDefault="00EE1DC4" w:rsidP="00D15927">
            <w:r w:rsidRPr="00A12CD0">
              <w:t>LW/14/0858</w:t>
            </w:r>
          </w:p>
          <w:p w:rsidR="00EE1DC4" w:rsidRPr="00A12CD0" w:rsidRDefault="00EE1DC4" w:rsidP="00D15927">
            <w:pPr>
              <w:rPr>
                <w:sz w:val="12"/>
                <w:szCs w:val="12"/>
              </w:rPr>
            </w:pPr>
          </w:p>
          <w:p w:rsidR="00EE1DC4" w:rsidRPr="00A12CD0" w:rsidRDefault="00EE1DC4" w:rsidP="00D15927">
            <w:pPr>
              <w:rPr>
                <w:sz w:val="12"/>
                <w:szCs w:val="12"/>
              </w:rPr>
            </w:pPr>
          </w:p>
        </w:tc>
        <w:tc>
          <w:tcPr>
            <w:tcW w:w="7310" w:type="dxa"/>
            <w:shd w:val="clear" w:color="auto" w:fill="auto"/>
          </w:tcPr>
          <w:p w:rsidR="00EE1DC4" w:rsidRPr="00A12CD0" w:rsidRDefault="00EE1DC4" w:rsidP="00D15927">
            <w:pPr>
              <w:rPr>
                <w:b/>
                <w:bCs/>
              </w:rPr>
            </w:pPr>
            <w:r w:rsidRPr="00A12CD0">
              <w:rPr>
                <w:b/>
                <w:bCs/>
              </w:rPr>
              <w:t xml:space="preserve">37 Broad Street </w:t>
            </w:r>
          </w:p>
          <w:p w:rsidR="00EE1DC4" w:rsidRDefault="00EE1DC4" w:rsidP="00D15927">
            <w:r w:rsidRPr="00A12CD0">
              <w:t>Advertisement Consent Application - In</w:t>
            </w:r>
            <w:r>
              <w:t>stallation of a banner sign for</w:t>
            </w:r>
          </w:p>
          <w:p w:rsidR="00EE1DC4" w:rsidRPr="00A12CD0" w:rsidRDefault="00EE1DC4" w:rsidP="00D15927">
            <w:r w:rsidRPr="00A12CD0">
              <w:t>Lewes District Council</w:t>
            </w:r>
          </w:p>
          <w:p w:rsidR="00EE1DC4" w:rsidRDefault="00EE1DC4" w:rsidP="00D15927"/>
          <w:p w:rsidR="009954AD" w:rsidRDefault="009954AD" w:rsidP="009954AD">
            <w:pPr>
              <w:ind w:left="0" w:firstLine="0"/>
            </w:pPr>
            <w:r>
              <w:t xml:space="preserve">It was </w:t>
            </w:r>
            <w:r>
              <w:rPr>
                <w:b/>
              </w:rPr>
              <w:t>RESOLV</w:t>
            </w:r>
            <w:r w:rsidRPr="00861431">
              <w:rPr>
                <w:b/>
              </w:rPr>
              <w:t>ED</w:t>
            </w:r>
            <w:r>
              <w:t xml:space="preserve"> to make n</w:t>
            </w:r>
            <w:r w:rsidRPr="00C4601B">
              <w:t>o objection.</w:t>
            </w:r>
          </w:p>
          <w:p w:rsidR="009954AD" w:rsidRPr="00A12CD0" w:rsidRDefault="009954AD" w:rsidP="009954AD">
            <w:pPr>
              <w:ind w:left="0" w:firstLine="0"/>
            </w:pPr>
          </w:p>
        </w:tc>
      </w:tr>
    </w:tbl>
    <w:p w:rsidR="00EE1DC4" w:rsidRPr="0055632A" w:rsidRDefault="00EE1DC4" w:rsidP="009954AD">
      <w:pPr>
        <w:ind w:left="0" w:firstLine="0"/>
        <w:rPr>
          <w:vanish/>
        </w:rPr>
      </w:pPr>
    </w:p>
    <w:p w:rsidR="00EE1DC4" w:rsidRPr="0055632A" w:rsidRDefault="00EE1DC4" w:rsidP="00EE1DC4">
      <w:pPr>
        <w:rPr>
          <w:vanish/>
        </w:rPr>
      </w:pPr>
    </w:p>
    <w:p w:rsidR="00EE1DC4" w:rsidRPr="00C82A7C" w:rsidRDefault="00EE1DC4" w:rsidP="00EE1DC4">
      <w:pPr>
        <w:rPr>
          <w:vanish/>
          <w:sz w:val="22"/>
          <w:szCs w:val="22"/>
        </w:rPr>
      </w:pPr>
    </w:p>
    <w:p w:rsidR="00EE1DC4" w:rsidRPr="005B0C47" w:rsidRDefault="00EE1DC4" w:rsidP="009954AD">
      <w:pPr>
        <w:ind w:left="0" w:firstLine="1418"/>
        <w:rPr>
          <w:u w:val="single"/>
        </w:rPr>
      </w:pPr>
      <w:r w:rsidRPr="005B0C47">
        <w:rPr>
          <w:u w:val="single"/>
        </w:rPr>
        <w:t xml:space="preserve">Planning Applications week </w:t>
      </w:r>
      <w:r>
        <w:rPr>
          <w:u w:val="single"/>
        </w:rPr>
        <w:t>ending 22</w:t>
      </w:r>
      <w:r w:rsidRPr="00D0486F">
        <w:rPr>
          <w:u w:val="single"/>
          <w:vertAlign w:val="superscript"/>
        </w:rPr>
        <w:t>nd</w:t>
      </w:r>
      <w:r>
        <w:rPr>
          <w:u w:val="single"/>
        </w:rPr>
        <w:t xml:space="preserve"> November</w:t>
      </w:r>
      <w:r w:rsidRPr="005B0C47">
        <w:rPr>
          <w:u w:val="single"/>
        </w:rPr>
        <w:t xml:space="preserve"> 2014</w:t>
      </w:r>
    </w:p>
    <w:p w:rsidR="00EE1DC4" w:rsidRPr="00D0486F" w:rsidRDefault="00EE1DC4" w:rsidP="00EE1DC4">
      <w:pPr>
        <w:ind w:left="720" w:hanging="11"/>
        <w:rPr>
          <w:sz w:val="22"/>
          <w:szCs w:val="22"/>
        </w:rPr>
      </w:pPr>
    </w:p>
    <w:p w:rsidR="00EE1DC4" w:rsidRDefault="00EE1DC4" w:rsidP="009954AD">
      <w:pPr>
        <w:ind w:left="720" w:firstLine="698"/>
        <w:rPr>
          <w:sz w:val="22"/>
          <w:szCs w:val="22"/>
        </w:rPr>
      </w:pPr>
      <w:r w:rsidRPr="00D0486F">
        <w:rPr>
          <w:sz w:val="22"/>
          <w:szCs w:val="22"/>
        </w:rPr>
        <w:t>No planning applications for Seaford</w:t>
      </w:r>
      <w:r>
        <w:rPr>
          <w:sz w:val="22"/>
          <w:szCs w:val="22"/>
        </w:rPr>
        <w:t>.</w:t>
      </w:r>
    </w:p>
    <w:p w:rsidR="00EE1DC4" w:rsidRPr="00D0486F" w:rsidRDefault="00EE1DC4" w:rsidP="00EE1DC4">
      <w:pPr>
        <w:ind w:left="720" w:hanging="11"/>
        <w:rPr>
          <w:sz w:val="22"/>
          <w:szCs w:val="22"/>
        </w:rPr>
      </w:pPr>
    </w:p>
    <w:p w:rsidR="00EE1DC4" w:rsidRPr="005B0C47" w:rsidRDefault="00EE1DC4" w:rsidP="00384BBA">
      <w:pPr>
        <w:ind w:left="720" w:firstLine="698"/>
        <w:rPr>
          <w:u w:val="single"/>
        </w:rPr>
      </w:pPr>
      <w:r w:rsidRPr="005B0C47">
        <w:rPr>
          <w:u w:val="single"/>
        </w:rPr>
        <w:t xml:space="preserve">Planning Applications week ending </w:t>
      </w:r>
      <w:r w:rsidR="00AC7152">
        <w:rPr>
          <w:u w:val="single"/>
        </w:rPr>
        <w:t>29</w:t>
      </w:r>
      <w:r w:rsidR="00AC7152" w:rsidRPr="00AC7152">
        <w:rPr>
          <w:u w:val="single"/>
          <w:vertAlign w:val="superscript"/>
        </w:rPr>
        <w:t>th</w:t>
      </w:r>
      <w:r w:rsidR="00AC7152">
        <w:rPr>
          <w:u w:val="single"/>
        </w:rPr>
        <w:t xml:space="preserve"> November </w:t>
      </w:r>
      <w:r w:rsidRPr="005B0C47">
        <w:rPr>
          <w:u w:val="single"/>
        </w:rPr>
        <w:t>2014</w:t>
      </w:r>
    </w:p>
    <w:p w:rsidR="00EE1DC4" w:rsidRDefault="00EE1DC4" w:rsidP="00EE1DC4">
      <w:pPr>
        <w:pStyle w:val="NoSpacing"/>
        <w:tabs>
          <w:tab w:val="left" w:pos="709"/>
        </w:tabs>
        <w:rPr>
          <w:rFonts w:ascii="Times New Roman" w:hAnsi="Times New Roman"/>
        </w:rPr>
      </w:pPr>
      <w:r>
        <w:rPr>
          <w:rFonts w:ascii="Times New Roman" w:hAnsi="Times New Roman"/>
        </w:rPr>
        <w:tab/>
      </w:r>
    </w:p>
    <w:tbl>
      <w:tblPr>
        <w:tblW w:w="9001" w:type="dxa"/>
        <w:tblInd w:w="1428" w:type="dxa"/>
        <w:tblLayout w:type="fixed"/>
        <w:tblLook w:val="01E0" w:firstRow="1" w:lastRow="1" w:firstColumn="1" w:lastColumn="1" w:noHBand="0" w:noVBand="0"/>
      </w:tblPr>
      <w:tblGrid>
        <w:gridCol w:w="1691"/>
        <w:gridCol w:w="7310"/>
      </w:tblGrid>
      <w:tr w:rsidR="00EE1DC4" w:rsidRPr="00D0486F" w:rsidTr="009954AD">
        <w:tc>
          <w:tcPr>
            <w:tcW w:w="1691" w:type="dxa"/>
            <w:shd w:val="clear" w:color="auto" w:fill="auto"/>
          </w:tcPr>
          <w:p w:rsidR="00EE1DC4" w:rsidRPr="00D0486F" w:rsidRDefault="00EE1DC4" w:rsidP="00D15927">
            <w:r w:rsidRPr="00D0486F">
              <w:rPr>
                <w:b/>
                <w:bCs/>
              </w:rPr>
              <w:t>Seaford</w:t>
            </w:r>
          </w:p>
          <w:p w:rsidR="00EE1DC4" w:rsidRDefault="00EE1DC4" w:rsidP="00D15927">
            <w:r w:rsidRPr="00D0486F">
              <w:t>LW/14/0875</w:t>
            </w:r>
          </w:p>
          <w:p w:rsidR="00E16B1F" w:rsidRDefault="00E16B1F" w:rsidP="00D15927"/>
          <w:p w:rsidR="00E16B1F" w:rsidRDefault="00E16B1F" w:rsidP="00D15927"/>
          <w:p w:rsidR="00E16B1F" w:rsidRDefault="00E16B1F" w:rsidP="00D15927"/>
          <w:p w:rsidR="00E16B1F" w:rsidRPr="0002331C" w:rsidRDefault="00E16B1F" w:rsidP="00D15927">
            <w:pPr>
              <w:rPr>
                <w:i/>
              </w:rPr>
            </w:pPr>
            <w:r w:rsidRPr="0002331C">
              <w:rPr>
                <w:i/>
              </w:rPr>
              <w:t>Joanne Swift</w:t>
            </w:r>
          </w:p>
          <w:p w:rsidR="00BF6930" w:rsidRDefault="00BF6930" w:rsidP="00BF6930"/>
          <w:p w:rsidR="00BF6930" w:rsidRDefault="00BF6930" w:rsidP="00BF6930"/>
          <w:p w:rsidR="00BF6930" w:rsidRDefault="00BF6930" w:rsidP="00BF6930">
            <w:pPr>
              <w:ind w:left="0" w:firstLine="0"/>
            </w:pPr>
          </w:p>
          <w:p w:rsidR="0002331C" w:rsidRDefault="0002331C" w:rsidP="00BF6930">
            <w:pPr>
              <w:ind w:left="0" w:firstLine="0"/>
              <w:rPr>
                <w:i/>
              </w:rPr>
            </w:pPr>
          </w:p>
          <w:p w:rsidR="00BF6930" w:rsidRDefault="00BF6930" w:rsidP="00BF6930">
            <w:pPr>
              <w:ind w:left="0" w:firstLine="0"/>
              <w:rPr>
                <w:i/>
              </w:rPr>
            </w:pPr>
            <w:r w:rsidRPr="0002331C">
              <w:rPr>
                <w:i/>
              </w:rPr>
              <w:t>Anne Wyatt</w:t>
            </w:r>
          </w:p>
          <w:p w:rsidR="0002331C" w:rsidRDefault="0002331C" w:rsidP="00BF6930">
            <w:pPr>
              <w:ind w:left="0" w:firstLine="0"/>
              <w:rPr>
                <w:i/>
              </w:rPr>
            </w:pPr>
          </w:p>
          <w:p w:rsidR="0002331C" w:rsidRDefault="0002331C" w:rsidP="00BF6930">
            <w:pPr>
              <w:ind w:left="0" w:firstLine="0"/>
              <w:rPr>
                <w:i/>
              </w:rPr>
            </w:pPr>
          </w:p>
          <w:p w:rsidR="0002331C" w:rsidRDefault="0002331C" w:rsidP="00BF6930">
            <w:pPr>
              <w:ind w:left="0" w:firstLine="0"/>
              <w:rPr>
                <w:i/>
              </w:rPr>
            </w:pPr>
          </w:p>
          <w:p w:rsidR="0002331C" w:rsidRDefault="0002331C" w:rsidP="00BF6930">
            <w:pPr>
              <w:ind w:left="0" w:firstLine="0"/>
              <w:rPr>
                <w:i/>
              </w:rPr>
            </w:pPr>
          </w:p>
          <w:p w:rsidR="00BF6930" w:rsidRPr="0002331C" w:rsidRDefault="0002331C" w:rsidP="00BF6930">
            <w:pPr>
              <w:ind w:left="0" w:firstLine="0"/>
              <w:rPr>
                <w:i/>
              </w:rPr>
            </w:pPr>
            <w:r>
              <w:rPr>
                <w:i/>
              </w:rPr>
              <w:t>Malcolm Piver</w:t>
            </w:r>
          </w:p>
          <w:p w:rsidR="00EE1DC4" w:rsidRDefault="00EE1DC4" w:rsidP="00D15927">
            <w:pPr>
              <w:rPr>
                <w:sz w:val="12"/>
                <w:szCs w:val="12"/>
              </w:rPr>
            </w:pPr>
          </w:p>
          <w:p w:rsidR="00E16B1F" w:rsidRDefault="00E16B1F" w:rsidP="00D15927">
            <w:pPr>
              <w:rPr>
                <w:sz w:val="12"/>
                <w:szCs w:val="12"/>
              </w:rPr>
            </w:pPr>
          </w:p>
          <w:p w:rsidR="00E16B1F" w:rsidRDefault="00E16B1F" w:rsidP="00D15927">
            <w:pPr>
              <w:rPr>
                <w:sz w:val="12"/>
                <w:szCs w:val="12"/>
              </w:rPr>
            </w:pPr>
          </w:p>
          <w:p w:rsidR="00E16B1F" w:rsidRPr="00D0486F" w:rsidRDefault="00E16B1F" w:rsidP="00D15927">
            <w:pPr>
              <w:rPr>
                <w:sz w:val="12"/>
                <w:szCs w:val="12"/>
              </w:rPr>
            </w:pPr>
          </w:p>
        </w:tc>
        <w:tc>
          <w:tcPr>
            <w:tcW w:w="7310" w:type="dxa"/>
            <w:shd w:val="clear" w:color="auto" w:fill="auto"/>
          </w:tcPr>
          <w:p w:rsidR="00EE1DC4" w:rsidRPr="00D0486F" w:rsidRDefault="00EE1DC4" w:rsidP="00D15927">
            <w:pPr>
              <w:rPr>
                <w:b/>
                <w:bCs/>
              </w:rPr>
            </w:pPr>
            <w:r w:rsidRPr="00D0486F">
              <w:rPr>
                <w:b/>
                <w:bCs/>
              </w:rPr>
              <w:t xml:space="preserve">15 Highlands Road </w:t>
            </w:r>
          </w:p>
          <w:p w:rsidR="00EE1DC4" w:rsidRDefault="00EE1DC4" w:rsidP="00D15927">
            <w:r w:rsidRPr="00D0486F">
              <w:t xml:space="preserve">Planning Application - Erection of </w:t>
            </w:r>
            <w:r>
              <w:t>a two storey side extension and</w:t>
            </w:r>
          </w:p>
          <w:p w:rsidR="00EE1DC4" w:rsidRDefault="00EE1DC4" w:rsidP="00D15927">
            <w:r w:rsidRPr="00D0486F">
              <w:t>installation of four detached pods of suppo</w:t>
            </w:r>
            <w:r>
              <w:t>rted housing in the rear garden</w:t>
            </w:r>
          </w:p>
          <w:p w:rsidR="00E16B1F" w:rsidRDefault="00EE1DC4" w:rsidP="00E16B1F">
            <w:r w:rsidRPr="00D0486F">
              <w:t>for Mr S Rajput</w:t>
            </w:r>
          </w:p>
          <w:p w:rsidR="00E16B1F" w:rsidRDefault="00E16B1F" w:rsidP="00E16B1F"/>
          <w:p w:rsidR="009954AD" w:rsidRPr="0002331C" w:rsidRDefault="00E16B1F" w:rsidP="00E16B1F">
            <w:pPr>
              <w:ind w:left="0" w:firstLine="0"/>
              <w:rPr>
                <w:i/>
              </w:rPr>
            </w:pPr>
            <w:r w:rsidRPr="0002331C">
              <w:rPr>
                <w:i/>
              </w:rPr>
              <w:t>Objects to the application on the grounds of it being overdeveloped</w:t>
            </w:r>
            <w:r w:rsidR="0002331C">
              <w:rPr>
                <w:i/>
              </w:rPr>
              <w:t xml:space="preserve">, the pods would be up to her fence, </w:t>
            </w:r>
            <w:r w:rsidR="0002331C" w:rsidRPr="0002331C">
              <w:rPr>
                <w:i/>
              </w:rPr>
              <w:t>it wi</w:t>
            </w:r>
            <w:r w:rsidR="0002331C">
              <w:rPr>
                <w:i/>
              </w:rPr>
              <w:t xml:space="preserve">ll cause light pollution and further add to the traffic and parking issues.  It is also </w:t>
            </w:r>
            <w:r w:rsidRPr="0002331C">
              <w:rPr>
                <w:i/>
              </w:rPr>
              <w:t xml:space="preserve">noted that there has been removal of </w:t>
            </w:r>
            <w:r w:rsidR="0002331C">
              <w:rPr>
                <w:i/>
              </w:rPr>
              <w:t xml:space="preserve">mature </w:t>
            </w:r>
            <w:r w:rsidRPr="0002331C">
              <w:rPr>
                <w:i/>
              </w:rPr>
              <w:t xml:space="preserve">trees </w:t>
            </w:r>
            <w:r w:rsidR="0002331C">
              <w:rPr>
                <w:i/>
              </w:rPr>
              <w:t xml:space="preserve">assumingly </w:t>
            </w:r>
            <w:r w:rsidRPr="0002331C">
              <w:rPr>
                <w:i/>
              </w:rPr>
              <w:t>without proper permission</w:t>
            </w:r>
            <w:r w:rsidR="0002331C">
              <w:rPr>
                <w:i/>
              </w:rPr>
              <w:t>.</w:t>
            </w:r>
          </w:p>
          <w:p w:rsidR="00BF6930" w:rsidRDefault="00BF6930" w:rsidP="00E16B1F">
            <w:pPr>
              <w:ind w:left="0" w:firstLine="0"/>
            </w:pPr>
          </w:p>
          <w:p w:rsidR="00BF6930" w:rsidRDefault="0002331C" w:rsidP="00E16B1F">
            <w:pPr>
              <w:ind w:left="0" w:firstLine="0"/>
            </w:pPr>
            <w:r>
              <w:rPr>
                <w:i/>
              </w:rPr>
              <w:t>States that th</w:t>
            </w:r>
            <w:r w:rsidR="00BF6930" w:rsidRPr="0002331C">
              <w:rPr>
                <w:i/>
              </w:rPr>
              <w:t xml:space="preserve">e applicant is </w:t>
            </w:r>
            <w:r>
              <w:rPr>
                <w:i/>
              </w:rPr>
              <w:t>currently operating the house as</w:t>
            </w:r>
            <w:r w:rsidR="00BF6930" w:rsidRPr="0002331C">
              <w:rPr>
                <w:i/>
              </w:rPr>
              <w:t xml:space="preserve"> a C3 property which can house up to 6 people, </w:t>
            </w:r>
            <w:r>
              <w:rPr>
                <w:i/>
              </w:rPr>
              <w:t>so currently do</w:t>
            </w:r>
            <w:r w:rsidR="004C4CD9">
              <w:rPr>
                <w:i/>
              </w:rPr>
              <w:t>es</w:t>
            </w:r>
            <w:r>
              <w:rPr>
                <w:i/>
              </w:rPr>
              <w:t xml:space="preserve"> not have permission to house more people.  The increase of residents will cause further problems to the on-going parking issues.</w:t>
            </w:r>
          </w:p>
          <w:p w:rsidR="00BF6930" w:rsidRDefault="00BF6930" w:rsidP="00E16B1F">
            <w:pPr>
              <w:ind w:left="0" w:firstLine="0"/>
            </w:pPr>
          </w:p>
          <w:p w:rsidR="00BF6930" w:rsidRPr="0002331C" w:rsidRDefault="0002331C" w:rsidP="00E16B1F">
            <w:pPr>
              <w:ind w:left="0" w:firstLine="0"/>
              <w:rPr>
                <w:i/>
              </w:rPr>
            </w:pPr>
            <w:r>
              <w:rPr>
                <w:i/>
              </w:rPr>
              <w:t xml:space="preserve">Agrees with all the previous comments adding </w:t>
            </w:r>
            <w:r w:rsidR="00BF6930" w:rsidRPr="0002331C">
              <w:rPr>
                <w:i/>
              </w:rPr>
              <w:t>concern</w:t>
            </w:r>
            <w:r>
              <w:rPr>
                <w:i/>
              </w:rPr>
              <w:t>s that the pods are aimed for residents</w:t>
            </w:r>
            <w:r w:rsidR="004C4CD9">
              <w:rPr>
                <w:i/>
              </w:rPr>
              <w:t xml:space="preserve"> that</w:t>
            </w:r>
            <w:r>
              <w:rPr>
                <w:i/>
              </w:rPr>
              <w:t xml:space="preserve"> may be troubled individuals </w:t>
            </w:r>
            <w:r w:rsidR="004C4CD9">
              <w:rPr>
                <w:i/>
              </w:rPr>
              <w:t xml:space="preserve">and </w:t>
            </w:r>
            <w:r>
              <w:rPr>
                <w:i/>
              </w:rPr>
              <w:t>who may be</w:t>
            </w:r>
            <w:r w:rsidR="004C4CD9">
              <w:rPr>
                <w:i/>
              </w:rPr>
              <w:t xml:space="preserve">come </w:t>
            </w:r>
            <w:r>
              <w:rPr>
                <w:i/>
              </w:rPr>
              <w:t xml:space="preserve">problematic and be out of place in this family </w:t>
            </w:r>
            <w:r w:rsidR="004C4CD9">
              <w:rPr>
                <w:i/>
              </w:rPr>
              <w:t>orientated area.  T</w:t>
            </w:r>
            <w:r w:rsidR="00BF6930" w:rsidRPr="0002331C">
              <w:rPr>
                <w:i/>
              </w:rPr>
              <w:t>he building</w:t>
            </w:r>
            <w:r w:rsidR="004C4CD9">
              <w:rPr>
                <w:i/>
              </w:rPr>
              <w:t xml:space="preserve"> </w:t>
            </w:r>
            <w:r w:rsidR="00BF6930" w:rsidRPr="0002331C">
              <w:rPr>
                <w:i/>
              </w:rPr>
              <w:t xml:space="preserve">will </w:t>
            </w:r>
            <w:r w:rsidR="004C4CD9">
              <w:rPr>
                <w:i/>
              </w:rPr>
              <w:t xml:space="preserve">have a visual impact and </w:t>
            </w:r>
            <w:r w:rsidR="00BF6930" w:rsidRPr="0002331C">
              <w:rPr>
                <w:i/>
              </w:rPr>
              <w:t>be out of character with the area</w:t>
            </w:r>
            <w:r w:rsidR="003E6561" w:rsidRPr="0002331C">
              <w:rPr>
                <w:i/>
              </w:rPr>
              <w:t xml:space="preserve"> and it will cause </w:t>
            </w:r>
            <w:r w:rsidR="004C4CD9">
              <w:rPr>
                <w:i/>
              </w:rPr>
              <w:t xml:space="preserve">further </w:t>
            </w:r>
            <w:r w:rsidR="003E6561" w:rsidRPr="0002331C">
              <w:rPr>
                <w:i/>
              </w:rPr>
              <w:t>traffic issues.</w:t>
            </w:r>
          </w:p>
          <w:p w:rsidR="00F02173" w:rsidRDefault="00F02173" w:rsidP="00D15927"/>
          <w:p w:rsidR="004C4CD9" w:rsidRDefault="00F02173" w:rsidP="004C4CD9">
            <w:pPr>
              <w:ind w:left="0" w:firstLine="0"/>
            </w:pPr>
            <w:r>
              <w:t xml:space="preserve">It was </w:t>
            </w:r>
            <w:r>
              <w:rPr>
                <w:b/>
              </w:rPr>
              <w:t>RESOLVED</w:t>
            </w:r>
            <w:r>
              <w:t xml:space="preserve"> to </w:t>
            </w:r>
            <w:r w:rsidR="004C4CD9" w:rsidRPr="004C4CD9">
              <w:rPr>
                <w:b/>
              </w:rPr>
              <w:t>STRONGLY</w:t>
            </w:r>
            <w:r w:rsidR="004C4CD9">
              <w:t xml:space="preserve"> </w:t>
            </w:r>
            <w:r>
              <w:rPr>
                <w:b/>
              </w:rPr>
              <w:t>OBJECT</w:t>
            </w:r>
            <w:r>
              <w:t xml:space="preserve"> on the grounds of</w:t>
            </w:r>
            <w:r w:rsidR="00E16B1F">
              <w:t xml:space="preserve"> </w:t>
            </w:r>
            <w:r w:rsidR="004C4CD9">
              <w:t xml:space="preserve">total </w:t>
            </w:r>
            <w:r>
              <w:t xml:space="preserve">overdevelopment, </w:t>
            </w:r>
            <w:r w:rsidR="004C4CD9">
              <w:t>out of character, unsightly, parking issues and increased traffic adding to the existing traffic problems.</w:t>
            </w:r>
          </w:p>
          <w:p w:rsidR="00EE1DC4" w:rsidRPr="00D0486F" w:rsidRDefault="004C4CD9" w:rsidP="004C4CD9">
            <w:pPr>
              <w:ind w:left="0" w:firstLine="0"/>
            </w:pPr>
            <w:r>
              <w:t xml:space="preserve"> </w:t>
            </w:r>
          </w:p>
        </w:tc>
      </w:tr>
      <w:tr w:rsidR="00EE1DC4" w:rsidRPr="00D0486F" w:rsidTr="009954AD">
        <w:tc>
          <w:tcPr>
            <w:tcW w:w="1691" w:type="dxa"/>
            <w:shd w:val="clear" w:color="auto" w:fill="auto"/>
          </w:tcPr>
          <w:p w:rsidR="00EE1DC4" w:rsidRPr="00D0486F" w:rsidRDefault="00EE1DC4" w:rsidP="00D15927">
            <w:r w:rsidRPr="00D0486F">
              <w:rPr>
                <w:b/>
                <w:bCs/>
              </w:rPr>
              <w:t>Seaford</w:t>
            </w:r>
          </w:p>
          <w:p w:rsidR="00EE1DC4" w:rsidRPr="00D0486F" w:rsidRDefault="00EE1DC4" w:rsidP="00D15927">
            <w:r w:rsidRPr="00D0486F">
              <w:t>LW/14/0876</w:t>
            </w:r>
          </w:p>
          <w:p w:rsidR="00EE1DC4" w:rsidRPr="00D0486F" w:rsidRDefault="00EE1DC4" w:rsidP="00D15927">
            <w:pPr>
              <w:rPr>
                <w:sz w:val="12"/>
                <w:szCs w:val="12"/>
              </w:rPr>
            </w:pPr>
          </w:p>
          <w:p w:rsidR="00EE1DC4" w:rsidRPr="00D0486F" w:rsidRDefault="00EE1DC4" w:rsidP="00D15927">
            <w:pPr>
              <w:rPr>
                <w:sz w:val="12"/>
                <w:szCs w:val="12"/>
              </w:rPr>
            </w:pPr>
          </w:p>
        </w:tc>
        <w:tc>
          <w:tcPr>
            <w:tcW w:w="7310" w:type="dxa"/>
            <w:shd w:val="clear" w:color="auto" w:fill="auto"/>
          </w:tcPr>
          <w:p w:rsidR="00EE1DC4" w:rsidRPr="00D0486F" w:rsidRDefault="00EE1DC4" w:rsidP="00D15927">
            <w:pPr>
              <w:rPr>
                <w:b/>
                <w:bCs/>
              </w:rPr>
            </w:pPr>
            <w:r w:rsidRPr="00D0486F">
              <w:rPr>
                <w:b/>
                <w:bCs/>
              </w:rPr>
              <w:t xml:space="preserve">1 Millfield Close </w:t>
            </w:r>
          </w:p>
          <w:p w:rsidR="00EE1DC4" w:rsidRDefault="00EE1DC4" w:rsidP="00D15927">
            <w:r w:rsidRPr="00D0486F">
              <w:t xml:space="preserve">Planning Application - Erection of a </w:t>
            </w:r>
            <w:r>
              <w:t>conservatory to the rear of the</w:t>
            </w:r>
          </w:p>
          <w:p w:rsidR="00EE1DC4" w:rsidRDefault="00EE1DC4" w:rsidP="00D15927">
            <w:r w:rsidRPr="00D0486F">
              <w:t>annexe for Mr &amp; Mrs Newell</w:t>
            </w:r>
          </w:p>
          <w:p w:rsidR="009954AD" w:rsidRDefault="009954AD" w:rsidP="00D15927"/>
          <w:p w:rsidR="009954AD" w:rsidRPr="00D0486F" w:rsidRDefault="009954AD" w:rsidP="009954AD">
            <w:pPr>
              <w:ind w:left="0" w:firstLine="0"/>
            </w:pPr>
            <w:r>
              <w:t xml:space="preserve">It was </w:t>
            </w:r>
            <w:r>
              <w:rPr>
                <w:b/>
              </w:rPr>
              <w:t>RESOLV</w:t>
            </w:r>
            <w:r w:rsidRPr="00861431">
              <w:rPr>
                <w:b/>
              </w:rPr>
              <w:t>ED</w:t>
            </w:r>
            <w:r>
              <w:t xml:space="preserve"> to make n</w:t>
            </w:r>
            <w:r w:rsidRPr="00C4601B">
              <w:t>o objection.</w:t>
            </w:r>
          </w:p>
          <w:p w:rsidR="00EE1DC4" w:rsidRPr="00D0486F" w:rsidRDefault="00EE1DC4" w:rsidP="00D15927"/>
        </w:tc>
      </w:tr>
      <w:tr w:rsidR="00EE1DC4" w:rsidRPr="00D0486F" w:rsidTr="009954AD">
        <w:tc>
          <w:tcPr>
            <w:tcW w:w="1691" w:type="dxa"/>
            <w:shd w:val="clear" w:color="auto" w:fill="auto"/>
          </w:tcPr>
          <w:p w:rsidR="00EE1DC4" w:rsidRPr="00D0486F" w:rsidRDefault="00EE1DC4" w:rsidP="00D15927">
            <w:r w:rsidRPr="00D0486F">
              <w:rPr>
                <w:b/>
                <w:bCs/>
              </w:rPr>
              <w:t>Seaford</w:t>
            </w:r>
          </w:p>
          <w:p w:rsidR="00EE1DC4" w:rsidRPr="00D0486F" w:rsidRDefault="00EE1DC4" w:rsidP="00D15927">
            <w:r w:rsidRPr="00D0486F">
              <w:t>LW/14/0883</w:t>
            </w:r>
          </w:p>
          <w:p w:rsidR="00EE1DC4" w:rsidRPr="00D0486F" w:rsidRDefault="00EE1DC4" w:rsidP="00D15927">
            <w:pPr>
              <w:rPr>
                <w:sz w:val="12"/>
                <w:szCs w:val="12"/>
              </w:rPr>
            </w:pPr>
          </w:p>
          <w:p w:rsidR="00EE1DC4" w:rsidRPr="00D0486F" w:rsidRDefault="00EE1DC4" w:rsidP="00D15927">
            <w:pPr>
              <w:rPr>
                <w:sz w:val="12"/>
                <w:szCs w:val="12"/>
              </w:rPr>
            </w:pPr>
          </w:p>
        </w:tc>
        <w:tc>
          <w:tcPr>
            <w:tcW w:w="7310" w:type="dxa"/>
            <w:shd w:val="clear" w:color="auto" w:fill="auto"/>
          </w:tcPr>
          <w:p w:rsidR="00EE1DC4" w:rsidRPr="00D0486F" w:rsidRDefault="00EE1DC4" w:rsidP="00D15927">
            <w:pPr>
              <w:rPr>
                <w:b/>
                <w:bCs/>
              </w:rPr>
            </w:pPr>
            <w:r w:rsidRPr="00D0486F">
              <w:rPr>
                <w:b/>
                <w:bCs/>
              </w:rPr>
              <w:t xml:space="preserve">Annecy Catholic Primary School  Sutton Avenue </w:t>
            </w:r>
          </w:p>
          <w:p w:rsidR="00EE1DC4" w:rsidRDefault="00EE1DC4" w:rsidP="00D15927">
            <w:r w:rsidRPr="00D0486F">
              <w:t>Planning Application - Variation of C</w:t>
            </w:r>
            <w:r>
              <w:t>ondition 8 relating to planning</w:t>
            </w:r>
          </w:p>
          <w:p w:rsidR="00EE1DC4" w:rsidRDefault="00EE1DC4" w:rsidP="00D15927">
            <w:r w:rsidRPr="00D0486F">
              <w:t>approval LW/13/0039 to amend the size of the</w:t>
            </w:r>
            <w:r>
              <w:t xml:space="preserve"> nursery building for</w:t>
            </w:r>
          </w:p>
          <w:p w:rsidR="00EE1DC4" w:rsidRDefault="00EE1DC4" w:rsidP="00D15927">
            <w:r w:rsidRPr="00D0486F">
              <w:lastRenderedPageBreak/>
              <w:t>Places for Children Ltd.</w:t>
            </w:r>
          </w:p>
          <w:p w:rsidR="009954AD" w:rsidRDefault="009954AD" w:rsidP="00D15927"/>
          <w:p w:rsidR="009954AD" w:rsidRPr="00D0486F" w:rsidRDefault="009954AD" w:rsidP="009954AD">
            <w:pPr>
              <w:ind w:left="0" w:firstLine="0"/>
            </w:pPr>
            <w:r>
              <w:t xml:space="preserve">It was </w:t>
            </w:r>
            <w:r>
              <w:rPr>
                <w:b/>
              </w:rPr>
              <w:t>RESOLV</w:t>
            </w:r>
            <w:r w:rsidRPr="00861431">
              <w:rPr>
                <w:b/>
              </w:rPr>
              <w:t>ED</w:t>
            </w:r>
            <w:r>
              <w:t xml:space="preserve"> to make n</w:t>
            </w:r>
            <w:r w:rsidRPr="00C4601B">
              <w:t>o objection.</w:t>
            </w:r>
          </w:p>
          <w:p w:rsidR="00EE1DC4" w:rsidRPr="00D0486F" w:rsidRDefault="00EE1DC4" w:rsidP="00D15927"/>
        </w:tc>
      </w:tr>
    </w:tbl>
    <w:p w:rsidR="00EE1DC4" w:rsidRDefault="00EE1DC4" w:rsidP="00EE1DC4">
      <w:pPr>
        <w:pStyle w:val="NoSpacing"/>
        <w:tabs>
          <w:tab w:val="left" w:pos="709"/>
        </w:tabs>
        <w:rPr>
          <w:rFonts w:ascii="Times New Roman" w:hAnsi="Times New Roman"/>
          <w:sz w:val="24"/>
          <w:szCs w:val="24"/>
          <w:u w:val="single"/>
        </w:rPr>
      </w:pPr>
      <w:r w:rsidRPr="00C82A7C">
        <w:rPr>
          <w:rFonts w:ascii="Times New Roman" w:hAnsi="Times New Roman"/>
        </w:rPr>
        <w:lastRenderedPageBreak/>
        <w:tab/>
      </w:r>
      <w:r w:rsidR="00384BBA">
        <w:rPr>
          <w:rFonts w:ascii="Times New Roman" w:hAnsi="Times New Roman"/>
        </w:rPr>
        <w:tab/>
      </w:r>
      <w:r w:rsidRPr="005B0C47">
        <w:rPr>
          <w:rFonts w:ascii="Times New Roman" w:hAnsi="Times New Roman"/>
          <w:sz w:val="24"/>
          <w:szCs w:val="24"/>
          <w:u w:val="single"/>
        </w:rPr>
        <w:t xml:space="preserve">Tree Works Applications </w:t>
      </w:r>
    </w:p>
    <w:p w:rsidR="00EE1DC4" w:rsidRPr="00296833" w:rsidRDefault="00EE1DC4" w:rsidP="00EE1DC4">
      <w:pPr>
        <w:pStyle w:val="NoSpacing"/>
        <w:tabs>
          <w:tab w:val="left" w:pos="709"/>
        </w:tabs>
        <w:rPr>
          <w:rFonts w:ascii="Times New Roman" w:hAnsi="Times New Roman"/>
          <w:sz w:val="24"/>
          <w:szCs w:val="24"/>
          <w:u w:val="single"/>
        </w:rPr>
      </w:pPr>
    </w:p>
    <w:tbl>
      <w:tblPr>
        <w:tblW w:w="9001" w:type="dxa"/>
        <w:tblInd w:w="1443" w:type="dxa"/>
        <w:tblLayout w:type="fixed"/>
        <w:tblLook w:val="01E0" w:firstRow="1" w:lastRow="1" w:firstColumn="1" w:lastColumn="1" w:noHBand="0" w:noVBand="0"/>
      </w:tblPr>
      <w:tblGrid>
        <w:gridCol w:w="1691"/>
        <w:gridCol w:w="7310"/>
      </w:tblGrid>
      <w:tr w:rsidR="00EE1DC4" w:rsidRPr="00296833" w:rsidTr="009954AD">
        <w:tc>
          <w:tcPr>
            <w:tcW w:w="1691" w:type="dxa"/>
            <w:shd w:val="clear" w:color="auto" w:fill="auto"/>
          </w:tcPr>
          <w:p w:rsidR="00EE1DC4" w:rsidRPr="00296833" w:rsidRDefault="00EE1DC4" w:rsidP="00D15927">
            <w:r w:rsidRPr="00296833">
              <w:t>TW/14/0107/</w:t>
            </w:r>
          </w:p>
          <w:p w:rsidR="00EE1DC4" w:rsidRPr="00296833" w:rsidRDefault="00EE1DC4" w:rsidP="00D15927">
            <w:pPr>
              <w:rPr>
                <w:highlight w:val="yellow"/>
              </w:rPr>
            </w:pPr>
            <w:r w:rsidRPr="00296833">
              <w:t>TPO</w:t>
            </w:r>
          </w:p>
        </w:tc>
        <w:tc>
          <w:tcPr>
            <w:tcW w:w="7310" w:type="dxa"/>
            <w:shd w:val="clear" w:color="auto" w:fill="auto"/>
          </w:tcPr>
          <w:p w:rsidR="00EE1DC4" w:rsidRPr="00E632FA" w:rsidRDefault="00EE1DC4" w:rsidP="00D15927">
            <w:pPr>
              <w:rPr>
                <w:b/>
              </w:rPr>
            </w:pPr>
            <w:r w:rsidRPr="00E632FA">
              <w:rPr>
                <w:b/>
              </w:rPr>
              <w:t>5 Roedean Close</w:t>
            </w:r>
          </w:p>
          <w:p w:rsidR="00EE1DC4" w:rsidRDefault="00EE1DC4" w:rsidP="00D15927"/>
          <w:p w:rsidR="00EE1DC4" w:rsidRDefault="00EE1DC4" w:rsidP="00D15927">
            <w:r>
              <w:t>1 x Sycamore (A on Plan) – Removal</w:t>
            </w:r>
          </w:p>
          <w:p w:rsidR="00EE1DC4" w:rsidRDefault="00EE1DC4" w:rsidP="00D15927">
            <w:r>
              <w:t>1 x Sycamore (B on Plan) – Removal</w:t>
            </w:r>
          </w:p>
          <w:p w:rsidR="00EE1DC4" w:rsidRDefault="00EE1DC4" w:rsidP="00D15927">
            <w:r>
              <w:t>1 x Sycamore (C on Plan) – Attention / Dead Parts Removal</w:t>
            </w:r>
          </w:p>
          <w:p w:rsidR="00EE1DC4" w:rsidRDefault="00EE1DC4" w:rsidP="00D15927">
            <w:r>
              <w:t>1 x Sycamore (D on Plan) – Attention / Dead Parts Removal of effected branches</w:t>
            </w:r>
          </w:p>
          <w:p w:rsidR="00E16B1F" w:rsidRDefault="00EE1DC4" w:rsidP="00E16B1F">
            <w:r>
              <w:t>1 x Sycamore (E on Plan) – Prune back branches</w:t>
            </w:r>
          </w:p>
          <w:p w:rsidR="009954AD" w:rsidRDefault="009954AD" w:rsidP="00E16B1F">
            <w:r>
              <w:t xml:space="preserve">It was </w:t>
            </w:r>
            <w:r>
              <w:rPr>
                <w:b/>
              </w:rPr>
              <w:t>RESOLV</w:t>
            </w:r>
            <w:r w:rsidRPr="00861431">
              <w:rPr>
                <w:b/>
              </w:rPr>
              <w:t>ED</w:t>
            </w:r>
            <w:r>
              <w:t xml:space="preserve"> to make n</w:t>
            </w:r>
            <w:r w:rsidRPr="00C4601B">
              <w:t>o objection.</w:t>
            </w:r>
          </w:p>
          <w:p w:rsidR="00EE1DC4" w:rsidRPr="00296833" w:rsidRDefault="00EE1DC4" w:rsidP="00D15927"/>
        </w:tc>
      </w:tr>
      <w:tr w:rsidR="00EE1DC4" w:rsidRPr="00296833" w:rsidTr="009954AD">
        <w:tc>
          <w:tcPr>
            <w:tcW w:w="1691" w:type="dxa"/>
            <w:shd w:val="clear" w:color="auto" w:fill="auto"/>
          </w:tcPr>
          <w:p w:rsidR="009954AD" w:rsidRDefault="00EE1DC4" w:rsidP="00D15927">
            <w:pPr>
              <w:rPr>
                <w:sz w:val="22"/>
                <w:szCs w:val="22"/>
              </w:rPr>
            </w:pPr>
            <w:r w:rsidRPr="00E632FA">
              <w:rPr>
                <w:sz w:val="22"/>
                <w:szCs w:val="22"/>
              </w:rPr>
              <w:t>SDNP/14/05</w:t>
            </w:r>
            <w:r>
              <w:rPr>
                <w:sz w:val="22"/>
                <w:szCs w:val="22"/>
              </w:rPr>
              <w:t>94</w:t>
            </w:r>
            <w:r w:rsidRPr="00E632FA">
              <w:rPr>
                <w:sz w:val="22"/>
                <w:szCs w:val="22"/>
              </w:rPr>
              <w:t>/</w:t>
            </w:r>
          </w:p>
          <w:p w:rsidR="00EE1DC4" w:rsidRPr="00296833" w:rsidRDefault="00EE1DC4" w:rsidP="00D15927">
            <w:pPr>
              <w:rPr>
                <w:sz w:val="22"/>
                <w:szCs w:val="22"/>
                <w:highlight w:val="yellow"/>
              </w:rPr>
            </w:pPr>
            <w:r w:rsidRPr="00E632FA">
              <w:rPr>
                <w:sz w:val="22"/>
                <w:szCs w:val="22"/>
              </w:rPr>
              <w:t>TCA</w:t>
            </w:r>
          </w:p>
        </w:tc>
        <w:tc>
          <w:tcPr>
            <w:tcW w:w="7310" w:type="dxa"/>
            <w:shd w:val="clear" w:color="auto" w:fill="auto"/>
          </w:tcPr>
          <w:p w:rsidR="00EE1DC4" w:rsidRPr="00E632FA" w:rsidRDefault="00EE1DC4" w:rsidP="00D15927">
            <w:pPr>
              <w:rPr>
                <w:b/>
                <w:sz w:val="22"/>
                <w:szCs w:val="22"/>
              </w:rPr>
            </w:pPr>
            <w:r w:rsidRPr="00E632FA">
              <w:rPr>
                <w:b/>
                <w:sz w:val="22"/>
                <w:szCs w:val="22"/>
              </w:rPr>
              <w:t>Middle House, Bishopstone</w:t>
            </w:r>
          </w:p>
          <w:p w:rsidR="00EE1DC4" w:rsidRDefault="00EE1DC4" w:rsidP="00D15927">
            <w:pPr>
              <w:rPr>
                <w:sz w:val="22"/>
                <w:szCs w:val="22"/>
              </w:rPr>
            </w:pPr>
          </w:p>
          <w:p w:rsidR="00EE1DC4" w:rsidRDefault="00EE1DC4" w:rsidP="00D15927">
            <w:pPr>
              <w:rPr>
                <w:sz w:val="22"/>
                <w:szCs w:val="22"/>
              </w:rPr>
            </w:pPr>
            <w:r>
              <w:rPr>
                <w:sz w:val="22"/>
                <w:szCs w:val="22"/>
              </w:rPr>
              <w:t>1 x Beech – Fell and Remove</w:t>
            </w:r>
          </w:p>
          <w:p w:rsidR="009954AD" w:rsidRDefault="009954AD" w:rsidP="00D15927">
            <w:pPr>
              <w:rPr>
                <w:sz w:val="22"/>
                <w:szCs w:val="22"/>
              </w:rPr>
            </w:pPr>
          </w:p>
          <w:p w:rsidR="009954AD" w:rsidRPr="004C4CD9" w:rsidRDefault="004C4CD9" w:rsidP="004C4CD9">
            <w:pPr>
              <w:ind w:left="-15" w:firstLine="15"/>
              <w:rPr>
                <w:sz w:val="22"/>
                <w:szCs w:val="22"/>
              </w:rPr>
            </w:pPr>
            <w:r w:rsidRPr="004C4CD9">
              <w:rPr>
                <w:sz w:val="22"/>
                <w:szCs w:val="22"/>
              </w:rPr>
              <w:t xml:space="preserve">It was </w:t>
            </w:r>
            <w:r w:rsidRPr="004C4CD9">
              <w:rPr>
                <w:b/>
                <w:sz w:val="22"/>
                <w:szCs w:val="22"/>
              </w:rPr>
              <w:t>RESOLVED</w:t>
            </w:r>
            <w:r w:rsidRPr="004C4CD9">
              <w:rPr>
                <w:sz w:val="22"/>
                <w:szCs w:val="22"/>
              </w:rPr>
              <w:t xml:space="preserve"> to </w:t>
            </w:r>
            <w:r w:rsidRPr="004C4CD9">
              <w:rPr>
                <w:b/>
                <w:sz w:val="22"/>
                <w:szCs w:val="22"/>
              </w:rPr>
              <w:t>OBJECT</w:t>
            </w:r>
            <w:r w:rsidRPr="004C4CD9">
              <w:rPr>
                <w:sz w:val="22"/>
                <w:szCs w:val="22"/>
              </w:rPr>
              <w:t xml:space="preserve"> on the grounds that no reason given as to why this tree is to be felled and removed.</w:t>
            </w:r>
          </w:p>
        </w:tc>
      </w:tr>
    </w:tbl>
    <w:p w:rsidR="00BA24CC" w:rsidRDefault="00BA24CC" w:rsidP="00EE1DC4">
      <w:pPr>
        <w:ind w:left="720" w:hanging="11"/>
        <w:rPr>
          <w:b/>
        </w:rPr>
      </w:pPr>
    </w:p>
    <w:p w:rsidR="00AC7152" w:rsidRDefault="00AC7152" w:rsidP="00AC7152">
      <w:pPr>
        <w:pStyle w:val="NoSpacing"/>
        <w:ind w:left="720" w:hanging="720"/>
        <w:rPr>
          <w:rFonts w:ascii="Times New Roman" w:hAnsi="Times New Roman"/>
          <w:b/>
          <w:sz w:val="24"/>
          <w:szCs w:val="24"/>
        </w:rPr>
      </w:pPr>
      <w:r w:rsidRPr="00AC7152">
        <w:rPr>
          <w:rFonts w:ascii="Times New Roman" w:hAnsi="Times New Roman"/>
          <w:b/>
          <w:sz w:val="24"/>
          <w:szCs w:val="24"/>
        </w:rPr>
        <w:t>P74</w:t>
      </w:r>
      <w:r>
        <w:rPr>
          <w:rFonts w:ascii="Times New Roman" w:hAnsi="Times New Roman"/>
          <w:b/>
          <w:sz w:val="24"/>
          <w:szCs w:val="24"/>
        </w:rPr>
        <w:t>/12</w:t>
      </w:r>
      <w:r w:rsidR="00BA24CC" w:rsidRPr="00AC7152">
        <w:rPr>
          <w:rFonts w:ascii="Times New Roman" w:hAnsi="Times New Roman"/>
          <w:b/>
          <w:sz w:val="24"/>
          <w:szCs w:val="24"/>
        </w:rPr>
        <w:t>/14</w:t>
      </w:r>
      <w:r w:rsidR="00BA24CC" w:rsidRPr="00EE1DC4">
        <w:rPr>
          <w:rFonts w:ascii="Times New Roman" w:hAnsi="Times New Roman"/>
          <w:b/>
          <w:color w:val="FF0000"/>
          <w:sz w:val="24"/>
          <w:szCs w:val="24"/>
        </w:rPr>
        <w:tab/>
      </w:r>
      <w:r w:rsidRPr="00981AD9">
        <w:rPr>
          <w:rFonts w:ascii="Times New Roman" w:hAnsi="Times New Roman"/>
          <w:b/>
          <w:sz w:val="24"/>
          <w:szCs w:val="24"/>
        </w:rPr>
        <w:t>Written Permission Request</w:t>
      </w:r>
    </w:p>
    <w:p w:rsidR="00AC7152" w:rsidRDefault="00AC7152" w:rsidP="00AC7152">
      <w:pPr>
        <w:pStyle w:val="NoSpacing"/>
        <w:ind w:left="720" w:hanging="720"/>
        <w:rPr>
          <w:rFonts w:ascii="Times New Roman" w:hAnsi="Times New Roman"/>
          <w:b/>
          <w:sz w:val="24"/>
          <w:szCs w:val="24"/>
        </w:rPr>
      </w:pPr>
    </w:p>
    <w:p w:rsidR="00AC7152" w:rsidRDefault="009954AD" w:rsidP="009954AD">
      <w:pPr>
        <w:pStyle w:val="NoSpacing"/>
        <w:ind w:left="1418" w:firstLine="7"/>
        <w:rPr>
          <w:rFonts w:ascii="Times New Roman" w:hAnsi="Times New Roman"/>
          <w:color w:val="000000" w:themeColor="text1"/>
          <w:sz w:val="24"/>
          <w:szCs w:val="24"/>
        </w:rPr>
      </w:pPr>
      <w:r w:rsidRPr="009954AD">
        <w:rPr>
          <w:rFonts w:ascii="Times New Roman" w:hAnsi="Times New Roman"/>
          <w:color w:val="000000" w:themeColor="text1"/>
          <w:sz w:val="24"/>
          <w:szCs w:val="24"/>
        </w:rPr>
        <w:t>Members considered</w:t>
      </w:r>
      <w:r w:rsidR="00AC7152" w:rsidRPr="009954AD">
        <w:rPr>
          <w:rFonts w:ascii="Times New Roman" w:hAnsi="Times New Roman"/>
          <w:color w:val="000000" w:themeColor="text1"/>
          <w:sz w:val="24"/>
          <w:szCs w:val="24"/>
        </w:rPr>
        <w:t xml:space="preserve"> report 173/14 requesting permission for a line to be marked outside a </w:t>
      </w:r>
      <w:r w:rsidR="004C4CD9" w:rsidRPr="009954AD">
        <w:rPr>
          <w:rFonts w:ascii="Times New Roman" w:hAnsi="Times New Roman"/>
          <w:color w:val="000000" w:themeColor="text1"/>
          <w:sz w:val="24"/>
          <w:szCs w:val="24"/>
        </w:rPr>
        <w:t>resident’s</w:t>
      </w:r>
      <w:r w:rsidR="00AC7152" w:rsidRPr="009954AD">
        <w:rPr>
          <w:rFonts w:ascii="Times New Roman" w:hAnsi="Times New Roman"/>
          <w:color w:val="000000" w:themeColor="text1"/>
          <w:sz w:val="24"/>
          <w:szCs w:val="24"/>
        </w:rPr>
        <w:t xml:space="preserve"> property to stop cars </w:t>
      </w:r>
      <w:r w:rsidRPr="009954AD">
        <w:rPr>
          <w:rFonts w:ascii="Times New Roman" w:hAnsi="Times New Roman"/>
          <w:color w:val="000000" w:themeColor="text1"/>
          <w:sz w:val="24"/>
          <w:szCs w:val="24"/>
        </w:rPr>
        <w:t>blocking access to their garage.</w:t>
      </w:r>
    </w:p>
    <w:p w:rsidR="009954AD" w:rsidRDefault="009954AD" w:rsidP="009954AD">
      <w:pPr>
        <w:pStyle w:val="NoSpacing"/>
        <w:ind w:left="1418" w:firstLine="7"/>
        <w:rPr>
          <w:rFonts w:ascii="Times New Roman" w:hAnsi="Times New Roman"/>
          <w:color w:val="000000" w:themeColor="text1"/>
          <w:sz w:val="24"/>
          <w:szCs w:val="24"/>
        </w:rPr>
      </w:pPr>
    </w:p>
    <w:p w:rsidR="009954AD" w:rsidRPr="009954AD" w:rsidRDefault="009954AD" w:rsidP="009954AD">
      <w:pPr>
        <w:pStyle w:val="NoSpacing"/>
        <w:ind w:left="1418" w:firstLine="7"/>
        <w:rPr>
          <w:rFonts w:ascii="Times New Roman" w:hAnsi="Times New Roman"/>
          <w:color w:val="000000" w:themeColor="text1"/>
          <w:sz w:val="24"/>
          <w:szCs w:val="24"/>
        </w:rPr>
      </w:pPr>
      <w:r>
        <w:rPr>
          <w:rFonts w:ascii="Times New Roman" w:hAnsi="Times New Roman"/>
          <w:color w:val="000000" w:themeColor="text1"/>
          <w:sz w:val="24"/>
          <w:szCs w:val="24"/>
        </w:rPr>
        <w:t xml:space="preserve">It was </w:t>
      </w:r>
      <w:r>
        <w:rPr>
          <w:rFonts w:ascii="Times New Roman" w:hAnsi="Times New Roman"/>
          <w:b/>
          <w:color w:val="000000" w:themeColor="text1"/>
          <w:sz w:val="24"/>
          <w:szCs w:val="24"/>
        </w:rPr>
        <w:t xml:space="preserve">RESOLVED </w:t>
      </w:r>
      <w:r w:rsidR="004C4CD9">
        <w:rPr>
          <w:rFonts w:ascii="Times New Roman" w:hAnsi="Times New Roman"/>
          <w:color w:val="000000" w:themeColor="text1"/>
          <w:sz w:val="24"/>
          <w:szCs w:val="24"/>
        </w:rPr>
        <w:t xml:space="preserve">to </w:t>
      </w:r>
      <w:r w:rsidR="004C4CD9" w:rsidRPr="004C4CD9">
        <w:rPr>
          <w:rFonts w:ascii="Times New Roman" w:hAnsi="Times New Roman"/>
          <w:b/>
          <w:color w:val="000000" w:themeColor="text1"/>
          <w:sz w:val="24"/>
          <w:szCs w:val="24"/>
        </w:rPr>
        <w:t>AGREE</w:t>
      </w:r>
      <w:r w:rsidR="004C4CD9">
        <w:rPr>
          <w:rFonts w:ascii="Times New Roman" w:hAnsi="Times New Roman"/>
          <w:color w:val="000000" w:themeColor="text1"/>
          <w:sz w:val="24"/>
          <w:szCs w:val="24"/>
        </w:rPr>
        <w:t xml:space="preserve"> to give permission to ESCC for a line to be marked outside a resident’s property to stop cars blocking access to their garage</w:t>
      </w:r>
      <w:r>
        <w:rPr>
          <w:rFonts w:ascii="Times New Roman" w:hAnsi="Times New Roman"/>
          <w:color w:val="000000" w:themeColor="text1"/>
          <w:sz w:val="24"/>
          <w:szCs w:val="24"/>
        </w:rPr>
        <w:t>.</w:t>
      </w:r>
    </w:p>
    <w:p w:rsidR="00BA24CC" w:rsidRDefault="00BA24CC" w:rsidP="00AC7152">
      <w:pPr>
        <w:pStyle w:val="NoSpacing"/>
        <w:ind w:left="720" w:hanging="720"/>
        <w:rPr>
          <w:b/>
          <w:color w:val="FF0000"/>
        </w:rPr>
      </w:pPr>
    </w:p>
    <w:p w:rsidR="00AC7152" w:rsidRPr="00EE1DC4" w:rsidRDefault="00AC7152" w:rsidP="00AC7152">
      <w:pPr>
        <w:pStyle w:val="NoSpacing"/>
        <w:ind w:left="720" w:hanging="720"/>
        <w:rPr>
          <w:b/>
          <w:color w:val="FF0000"/>
        </w:rPr>
      </w:pPr>
    </w:p>
    <w:p w:rsidR="00AC7152" w:rsidRDefault="00AC7152" w:rsidP="00AC7152">
      <w:pPr>
        <w:pStyle w:val="NoSpacing"/>
        <w:ind w:left="1418" w:hanging="1418"/>
        <w:rPr>
          <w:rFonts w:ascii="Times New Roman" w:hAnsi="Times New Roman"/>
          <w:b/>
          <w:sz w:val="24"/>
          <w:szCs w:val="24"/>
        </w:rPr>
      </w:pPr>
      <w:r w:rsidRPr="00AC7152">
        <w:rPr>
          <w:rFonts w:ascii="Times New Roman" w:hAnsi="Times New Roman"/>
          <w:b/>
          <w:sz w:val="24"/>
        </w:rPr>
        <w:t>P75</w:t>
      </w:r>
      <w:r>
        <w:rPr>
          <w:rFonts w:ascii="Times New Roman" w:hAnsi="Times New Roman"/>
          <w:b/>
          <w:sz w:val="24"/>
        </w:rPr>
        <w:t>/12</w:t>
      </w:r>
      <w:r w:rsidR="001331EE" w:rsidRPr="00AC7152">
        <w:rPr>
          <w:rFonts w:ascii="Times New Roman" w:hAnsi="Times New Roman"/>
          <w:b/>
          <w:sz w:val="24"/>
        </w:rPr>
        <w:t>/14</w:t>
      </w:r>
      <w:r w:rsidR="001331EE" w:rsidRPr="00EE1DC4">
        <w:rPr>
          <w:color w:val="FF0000"/>
        </w:rPr>
        <w:tab/>
      </w:r>
      <w:r w:rsidRPr="00981AD9">
        <w:rPr>
          <w:rFonts w:ascii="Times New Roman" w:hAnsi="Times New Roman"/>
          <w:b/>
          <w:sz w:val="24"/>
          <w:szCs w:val="24"/>
        </w:rPr>
        <w:t>Update on Proposed Changes to Parking &amp; Waiting Restrictions in Station Road, Hawth Hill and Hawth Park Road, Bishopstone.</w:t>
      </w:r>
    </w:p>
    <w:p w:rsidR="00AC7152" w:rsidRPr="00FB65BF" w:rsidRDefault="00AC7152" w:rsidP="00AC7152">
      <w:pPr>
        <w:pStyle w:val="NoSpacing"/>
        <w:ind w:left="720" w:hanging="720"/>
        <w:rPr>
          <w:rFonts w:ascii="Times New Roman" w:hAnsi="Times New Roman"/>
          <w:sz w:val="24"/>
          <w:szCs w:val="24"/>
        </w:rPr>
      </w:pPr>
    </w:p>
    <w:p w:rsidR="00AC7152" w:rsidRPr="00F02173" w:rsidRDefault="00F02173" w:rsidP="009954AD">
      <w:pPr>
        <w:pStyle w:val="NoSpacing"/>
        <w:ind w:left="1418"/>
        <w:rPr>
          <w:rFonts w:ascii="Times New Roman" w:hAnsi="Times New Roman"/>
          <w:color w:val="000000" w:themeColor="text1"/>
          <w:sz w:val="24"/>
          <w:szCs w:val="24"/>
        </w:rPr>
      </w:pPr>
      <w:r w:rsidRPr="00F02173">
        <w:rPr>
          <w:rFonts w:ascii="Times New Roman" w:hAnsi="Times New Roman"/>
          <w:color w:val="000000" w:themeColor="text1"/>
          <w:sz w:val="24"/>
          <w:szCs w:val="24"/>
        </w:rPr>
        <w:t xml:space="preserve">Members </w:t>
      </w:r>
      <w:r w:rsidRPr="00F02173">
        <w:rPr>
          <w:rFonts w:ascii="Times New Roman" w:hAnsi="Times New Roman"/>
          <w:b/>
          <w:color w:val="000000" w:themeColor="text1"/>
          <w:sz w:val="24"/>
          <w:szCs w:val="24"/>
        </w:rPr>
        <w:t>NOTED</w:t>
      </w:r>
      <w:r w:rsidR="00AC7152" w:rsidRPr="00F02173">
        <w:rPr>
          <w:rFonts w:ascii="Times New Roman" w:hAnsi="Times New Roman"/>
          <w:color w:val="000000" w:themeColor="text1"/>
          <w:sz w:val="24"/>
          <w:szCs w:val="24"/>
        </w:rPr>
        <w:t xml:space="preserve"> report 174/14 informing the Committee of ESCC’s decision to the proposed changes to</w:t>
      </w:r>
      <w:r w:rsidRPr="00F02173">
        <w:rPr>
          <w:rFonts w:ascii="Times New Roman" w:hAnsi="Times New Roman"/>
          <w:color w:val="000000" w:themeColor="text1"/>
          <w:sz w:val="24"/>
          <w:szCs w:val="24"/>
        </w:rPr>
        <w:t xml:space="preserve"> parking &amp; waiting restrictions.</w:t>
      </w:r>
    </w:p>
    <w:p w:rsidR="00AC7152" w:rsidRDefault="00AC7152" w:rsidP="00AC7152">
      <w:pPr>
        <w:pStyle w:val="NoSpacing"/>
        <w:ind w:left="720"/>
        <w:rPr>
          <w:rFonts w:ascii="Times New Roman" w:hAnsi="Times New Roman"/>
          <w:color w:val="FF0000"/>
          <w:sz w:val="24"/>
          <w:szCs w:val="24"/>
        </w:rPr>
      </w:pPr>
    </w:p>
    <w:p w:rsidR="00AC7152" w:rsidRDefault="00AC7152" w:rsidP="00AC7152">
      <w:pPr>
        <w:pStyle w:val="NoSpacing"/>
        <w:rPr>
          <w:rFonts w:ascii="Times New Roman" w:hAnsi="Times New Roman"/>
          <w:b/>
          <w:sz w:val="24"/>
          <w:szCs w:val="24"/>
        </w:rPr>
      </w:pPr>
      <w:r>
        <w:rPr>
          <w:rFonts w:ascii="Times New Roman" w:hAnsi="Times New Roman"/>
          <w:b/>
          <w:sz w:val="24"/>
          <w:szCs w:val="24"/>
        </w:rPr>
        <w:t>P76/12/14</w:t>
      </w:r>
      <w:r w:rsidRPr="00DA6AC0">
        <w:rPr>
          <w:rFonts w:ascii="Times New Roman" w:hAnsi="Times New Roman"/>
          <w:b/>
          <w:sz w:val="24"/>
          <w:szCs w:val="24"/>
        </w:rPr>
        <w:tab/>
        <w:t>Lewes District Council Joint Core Strategy – Independent Examination</w:t>
      </w:r>
    </w:p>
    <w:p w:rsidR="00AC7152" w:rsidRPr="00DA6AC0" w:rsidRDefault="00AC7152" w:rsidP="00AC7152">
      <w:pPr>
        <w:pStyle w:val="NoSpacing"/>
        <w:rPr>
          <w:rFonts w:ascii="Times New Roman" w:hAnsi="Times New Roman"/>
          <w:sz w:val="24"/>
          <w:szCs w:val="24"/>
        </w:rPr>
      </w:pPr>
    </w:p>
    <w:p w:rsidR="00AC7152" w:rsidRDefault="00F02173" w:rsidP="009954AD">
      <w:pPr>
        <w:pStyle w:val="NoSpacing"/>
        <w:ind w:left="1418"/>
        <w:rPr>
          <w:rFonts w:ascii="Times New Roman" w:hAnsi="Times New Roman"/>
          <w:color w:val="000000" w:themeColor="text1"/>
          <w:sz w:val="24"/>
          <w:szCs w:val="24"/>
        </w:rPr>
      </w:pPr>
      <w:r w:rsidRPr="00F02173">
        <w:rPr>
          <w:rFonts w:ascii="Times New Roman" w:hAnsi="Times New Roman"/>
          <w:color w:val="000000" w:themeColor="text1"/>
          <w:sz w:val="24"/>
          <w:szCs w:val="24"/>
        </w:rPr>
        <w:t>Members considered</w:t>
      </w:r>
      <w:r w:rsidR="00AC7152" w:rsidRPr="00F02173">
        <w:rPr>
          <w:rFonts w:ascii="Times New Roman" w:hAnsi="Times New Roman"/>
          <w:color w:val="000000" w:themeColor="text1"/>
          <w:sz w:val="24"/>
          <w:szCs w:val="24"/>
        </w:rPr>
        <w:t xml:space="preserve"> report 175/14 advising the Committee of the Independent Examination of the LDC Joint Core Strategy, January </w:t>
      </w:r>
      <w:r w:rsidRPr="00F02173">
        <w:rPr>
          <w:rFonts w:ascii="Times New Roman" w:hAnsi="Times New Roman"/>
          <w:color w:val="000000" w:themeColor="text1"/>
          <w:sz w:val="24"/>
          <w:szCs w:val="24"/>
        </w:rPr>
        <w:t>2015.</w:t>
      </w:r>
    </w:p>
    <w:p w:rsidR="00F02173" w:rsidRDefault="00F02173" w:rsidP="009954AD">
      <w:pPr>
        <w:pStyle w:val="NoSpacing"/>
        <w:ind w:left="1418"/>
        <w:rPr>
          <w:rFonts w:ascii="Times New Roman" w:hAnsi="Times New Roman"/>
          <w:color w:val="000000" w:themeColor="text1"/>
          <w:sz w:val="24"/>
          <w:szCs w:val="24"/>
        </w:rPr>
      </w:pPr>
    </w:p>
    <w:p w:rsidR="00F02173" w:rsidRDefault="00F02173" w:rsidP="009954AD">
      <w:pPr>
        <w:pStyle w:val="NoSpacing"/>
        <w:ind w:left="1418"/>
        <w:rPr>
          <w:rFonts w:ascii="Times New Roman" w:hAnsi="Times New Roman"/>
          <w:color w:val="000000" w:themeColor="text1"/>
          <w:sz w:val="24"/>
          <w:szCs w:val="24"/>
        </w:rPr>
      </w:pPr>
      <w:r>
        <w:rPr>
          <w:rFonts w:ascii="Times New Roman" w:hAnsi="Times New Roman"/>
          <w:color w:val="000000" w:themeColor="text1"/>
          <w:sz w:val="24"/>
          <w:szCs w:val="24"/>
        </w:rPr>
        <w:t xml:space="preserve">It was </w:t>
      </w:r>
      <w:r>
        <w:rPr>
          <w:rFonts w:ascii="Times New Roman" w:hAnsi="Times New Roman"/>
          <w:b/>
          <w:color w:val="000000" w:themeColor="text1"/>
          <w:sz w:val="24"/>
          <w:szCs w:val="24"/>
        </w:rPr>
        <w:t xml:space="preserve">RESOLVED </w:t>
      </w:r>
      <w:r>
        <w:rPr>
          <w:rFonts w:ascii="Times New Roman" w:hAnsi="Times New Roman"/>
          <w:color w:val="000000" w:themeColor="text1"/>
          <w:sz w:val="24"/>
          <w:szCs w:val="24"/>
        </w:rPr>
        <w:t xml:space="preserve">that </w:t>
      </w:r>
      <w:r w:rsidR="004C4CD9">
        <w:rPr>
          <w:rFonts w:ascii="Times New Roman" w:hAnsi="Times New Roman"/>
          <w:color w:val="000000" w:themeColor="text1"/>
          <w:sz w:val="24"/>
          <w:szCs w:val="24"/>
        </w:rPr>
        <w:t xml:space="preserve">Cllr Sam Adeniji will look into attending one </w:t>
      </w:r>
      <w:r>
        <w:rPr>
          <w:rFonts w:ascii="Times New Roman" w:hAnsi="Times New Roman"/>
          <w:color w:val="000000" w:themeColor="text1"/>
          <w:sz w:val="24"/>
          <w:szCs w:val="24"/>
        </w:rPr>
        <w:t xml:space="preserve">of the </w:t>
      </w:r>
      <w:r w:rsidR="007C2661">
        <w:rPr>
          <w:rFonts w:ascii="Times New Roman" w:hAnsi="Times New Roman"/>
          <w:color w:val="000000" w:themeColor="text1"/>
          <w:sz w:val="24"/>
          <w:szCs w:val="24"/>
        </w:rPr>
        <w:t>upcoming meetings.</w:t>
      </w:r>
    </w:p>
    <w:p w:rsidR="00F02173" w:rsidRDefault="00F02173" w:rsidP="00F02173">
      <w:pPr>
        <w:pStyle w:val="NoSpacing"/>
        <w:rPr>
          <w:rFonts w:ascii="Times New Roman" w:hAnsi="Times New Roman"/>
          <w:color w:val="000000" w:themeColor="text1"/>
          <w:sz w:val="24"/>
          <w:szCs w:val="24"/>
        </w:rPr>
      </w:pPr>
    </w:p>
    <w:p w:rsidR="00F02173" w:rsidRDefault="007C2661" w:rsidP="00F02173">
      <w:pPr>
        <w:pStyle w:val="NoSpacing"/>
        <w:rPr>
          <w:rFonts w:ascii="Times New Roman" w:hAnsi="Times New Roman"/>
          <w:i/>
          <w:color w:val="000000" w:themeColor="text1"/>
          <w:sz w:val="24"/>
          <w:szCs w:val="24"/>
        </w:rPr>
      </w:pPr>
      <w:r>
        <w:rPr>
          <w:rFonts w:ascii="Times New Roman" w:hAnsi="Times New Roman"/>
          <w:i/>
          <w:color w:val="000000" w:themeColor="text1"/>
          <w:sz w:val="24"/>
          <w:szCs w:val="24"/>
        </w:rPr>
        <w:t xml:space="preserve">Standing Orders were suspended </w:t>
      </w:r>
      <w:r w:rsidR="00F02173">
        <w:rPr>
          <w:rFonts w:ascii="Times New Roman" w:hAnsi="Times New Roman"/>
          <w:i/>
          <w:color w:val="000000" w:themeColor="text1"/>
          <w:sz w:val="24"/>
          <w:szCs w:val="24"/>
        </w:rPr>
        <w:t xml:space="preserve">at 7:30pm to allow </w:t>
      </w:r>
      <w:r>
        <w:rPr>
          <w:rFonts w:ascii="Times New Roman" w:hAnsi="Times New Roman"/>
          <w:i/>
          <w:color w:val="000000" w:themeColor="text1"/>
          <w:sz w:val="24"/>
          <w:szCs w:val="24"/>
        </w:rPr>
        <w:t>for</w:t>
      </w:r>
      <w:r w:rsidR="00F02173">
        <w:rPr>
          <w:rFonts w:ascii="Times New Roman" w:hAnsi="Times New Roman"/>
          <w:i/>
          <w:color w:val="000000" w:themeColor="text1"/>
          <w:sz w:val="24"/>
          <w:szCs w:val="24"/>
        </w:rPr>
        <w:t xml:space="preserve"> public</w:t>
      </w:r>
      <w:r>
        <w:rPr>
          <w:rFonts w:ascii="Times New Roman" w:hAnsi="Times New Roman"/>
          <w:i/>
          <w:color w:val="000000" w:themeColor="text1"/>
          <w:sz w:val="24"/>
          <w:szCs w:val="24"/>
        </w:rPr>
        <w:t xml:space="preserve"> discussion on the background of Tudor Manor Gardens </w:t>
      </w:r>
      <w:r w:rsidR="00F02173">
        <w:rPr>
          <w:rFonts w:ascii="Times New Roman" w:hAnsi="Times New Roman"/>
          <w:i/>
          <w:color w:val="000000" w:themeColor="text1"/>
          <w:sz w:val="24"/>
          <w:szCs w:val="24"/>
        </w:rPr>
        <w:t xml:space="preserve">and </w:t>
      </w:r>
      <w:r>
        <w:rPr>
          <w:rFonts w:ascii="Times New Roman" w:hAnsi="Times New Roman"/>
          <w:i/>
          <w:color w:val="000000" w:themeColor="text1"/>
          <w:sz w:val="24"/>
          <w:szCs w:val="24"/>
        </w:rPr>
        <w:t>were then</w:t>
      </w:r>
      <w:r w:rsidR="00F02173">
        <w:rPr>
          <w:rFonts w:ascii="Times New Roman" w:hAnsi="Times New Roman"/>
          <w:i/>
          <w:color w:val="000000" w:themeColor="text1"/>
          <w:sz w:val="24"/>
          <w:szCs w:val="24"/>
        </w:rPr>
        <w:t xml:space="preserve"> resumed at 7:40pm</w:t>
      </w:r>
    </w:p>
    <w:p w:rsidR="007C2661" w:rsidRDefault="007C2661" w:rsidP="00F02173">
      <w:pPr>
        <w:pStyle w:val="NoSpacing"/>
        <w:rPr>
          <w:rFonts w:ascii="Times New Roman" w:hAnsi="Times New Roman"/>
          <w:i/>
          <w:color w:val="000000" w:themeColor="text1"/>
          <w:sz w:val="24"/>
          <w:szCs w:val="24"/>
        </w:rPr>
      </w:pPr>
    </w:p>
    <w:p w:rsidR="007C2661" w:rsidRDefault="007C2661" w:rsidP="00F02173">
      <w:pPr>
        <w:pStyle w:val="NoSpacing"/>
        <w:rPr>
          <w:rFonts w:ascii="Times New Roman" w:hAnsi="Times New Roman"/>
          <w:i/>
          <w:color w:val="000000" w:themeColor="text1"/>
          <w:sz w:val="24"/>
          <w:szCs w:val="24"/>
        </w:rPr>
      </w:pPr>
    </w:p>
    <w:p w:rsidR="007C2661" w:rsidRPr="00F02173" w:rsidRDefault="007C2661" w:rsidP="00F02173">
      <w:pPr>
        <w:pStyle w:val="NoSpacing"/>
        <w:rPr>
          <w:rFonts w:ascii="Times New Roman" w:hAnsi="Times New Roman"/>
          <w:i/>
          <w:color w:val="000000" w:themeColor="text1"/>
          <w:sz w:val="24"/>
          <w:szCs w:val="24"/>
        </w:rPr>
      </w:pPr>
    </w:p>
    <w:p w:rsidR="00AC7152" w:rsidRDefault="00AC7152" w:rsidP="00AC7152">
      <w:pPr>
        <w:pStyle w:val="NoSpacing"/>
        <w:rPr>
          <w:rFonts w:ascii="Times New Roman" w:hAnsi="Times New Roman"/>
          <w:sz w:val="24"/>
          <w:szCs w:val="24"/>
        </w:rPr>
      </w:pPr>
    </w:p>
    <w:p w:rsidR="00AC7152" w:rsidRPr="00DA6AC0" w:rsidRDefault="00AC7152" w:rsidP="00AC7152">
      <w:pPr>
        <w:pStyle w:val="NoSpacing"/>
        <w:rPr>
          <w:rFonts w:ascii="Times New Roman" w:hAnsi="Times New Roman"/>
          <w:b/>
          <w:sz w:val="24"/>
          <w:szCs w:val="24"/>
        </w:rPr>
      </w:pPr>
      <w:r>
        <w:rPr>
          <w:rFonts w:ascii="Times New Roman" w:hAnsi="Times New Roman"/>
          <w:b/>
          <w:sz w:val="24"/>
          <w:szCs w:val="24"/>
        </w:rPr>
        <w:lastRenderedPageBreak/>
        <w:t>P77/12/14</w:t>
      </w:r>
      <w:r w:rsidRPr="00DA6AC0">
        <w:rPr>
          <w:rFonts w:ascii="Times New Roman" w:hAnsi="Times New Roman"/>
          <w:b/>
          <w:sz w:val="24"/>
          <w:szCs w:val="24"/>
        </w:rPr>
        <w:tab/>
        <w:t>Proposed Stopping-up Order – 1 Tudor Manor Gardens</w:t>
      </w:r>
    </w:p>
    <w:p w:rsidR="00AC7152" w:rsidRDefault="00AC7152" w:rsidP="00AC7152">
      <w:pPr>
        <w:pStyle w:val="NoSpacing"/>
        <w:rPr>
          <w:rFonts w:ascii="Times New Roman" w:hAnsi="Times New Roman"/>
          <w:sz w:val="24"/>
          <w:szCs w:val="24"/>
        </w:rPr>
      </w:pPr>
      <w:r>
        <w:rPr>
          <w:rFonts w:ascii="Times New Roman" w:hAnsi="Times New Roman"/>
          <w:sz w:val="24"/>
          <w:szCs w:val="24"/>
        </w:rPr>
        <w:tab/>
      </w:r>
    </w:p>
    <w:p w:rsidR="00AC7152" w:rsidRPr="00F02173" w:rsidRDefault="00F02173" w:rsidP="009954AD">
      <w:pPr>
        <w:pStyle w:val="NoSpacing"/>
        <w:ind w:left="1418"/>
        <w:rPr>
          <w:rFonts w:ascii="Times New Roman" w:hAnsi="Times New Roman"/>
          <w:color w:val="000000" w:themeColor="text1"/>
          <w:sz w:val="24"/>
          <w:szCs w:val="24"/>
        </w:rPr>
      </w:pPr>
      <w:r w:rsidRPr="00F02173">
        <w:rPr>
          <w:rFonts w:ascii="Times New Roman" w:hAnsi="Times New Roman"/>
          <w:color w:val="000000" w:themeColor="text1"/>
          <w:sz w:val="24"/>
          <w:szCs w:val="24"/>
        </w:rPr>
        <w:t>Members considered</w:t>
      </w:r>
      <w:r w:rsidR="00AC7152" w:rsidRPr="00F02173">
        <w:rPr>
          <w:rFonts w:ascii="Times New Roman" w:hAnsi="Times New Roman"/>
          <w:color w:val="000000" w:themeColor="text1"/>
          <w:sz w:val="24"/>
          <w:szCs w:val="24"/>
        </w:rPr>
        <w:t xml:space="preserve"> report 177/14 informing the Committee of an application for a Stopping-up Order </w:t>
      </w:r>
    </w:p>
    <w:p w:rsidR="00F02173" w:rsidRPr="00F02173" w:rsidRDefault="00F02173" w:rsidP="009954AD">
      <w:pPr>
        <w:pStyle w:val="NoSpacing"/>
        <w:ind w:left="1418"/>
        <w:rPr>
          <w:rFonts w:ascii="Times New Roman" w:hAnsi="Times New Roman"/>
          <w:color w:val="000000" w:themeColor="text1"/>
          <w:sz w:val="24"/>
          <w:szCs w:val="24"/>
        </w:rPr>
      </w:pPr>
    </w:p>
    <w:p w:rsidR="00F02173" w:rsidRDefault="00F02173" w:rsidP="009954AD">
      <w:pPr>
        <w:pStyle w:val="NoSpacing"/>
        <w:ind w:left="1418"/>
        <w:rPr>
          <w:rFonts w:ascii="Times New Roman" w:hAnsi="Times New Roman"/>
          <w:color w:val="000000" w:themeColor="text1"/>
          <w:sz w:val="24"/>
          <w:szCs w:val="24"/>
        </w:rPr>
      </w:pPr>
      <w:r w:rsidRPr="00F02173">
        <w:rPr>
          <w:rFonts w:ascii="Times New Roman" w:hAnsi="Times New Roman"/>
          <w:color w:val="000000" w:themeColor="text1"/>
          <w:sz w:val="24"/>
          <w:szCs w:val="24"/>
        </w:rPr>
        <w:t xml:space="preserve">It was </w:t>
      </w:r>
      <w:r w:rsidRPr="00F02173">
        <w:rPr>
          <w:rFonts w:ascii="Times New Roman" w:hAnsi="Times New Roman"/>
          <w:b/>
          <w:color w:val="000000" w:themeColor="text1"/>
          <w:sz w:val="24"/>
          <w:szCs w:val="24"/>
        </w:rPr>
        <w:t xml:space="preserve">RESOLVED </w:t>
      </w:r>
      <w:r w:rsidR="007C2661">
        <w:rPr>
          <w:rFonts w:ascii="Times New Roman" w:hAnsi="Times New Roman"/>
          <w:color w:val="000000" w:themeColor="text1"/>
          <w:sz w:val="24"/>
          <w:szCs w:val="24"/>
        </w:rPr>
        <w:t xml:space="preserve">to </w:t>
      </w:r>
      <w:r w:rsidR="007C2661" w:rsidRPr="007C2661">
        <w:rPr>
          <w:rFonts w:ascii="Times New Roman" w:hAnsi="Times New Roman"/>
          <w:b/>
          <w:color w:val="000000" w:themeColor="text1"/>
          <w:sz w:val="24"/>
          <w:szCs w:val="24"/>
        </w:rPr>
        <w:t>AGREE</w:t>
      </w:r>
      <w:r w:rsidR="007C2661">
        <w:rPr>
          <w:rFonts w:ascii="Times New Roman" w:hAnsi="Times New Roman"/>
          <w:color w:val="000000" w:themeColor="text1"/>
          <w:sz w:val="24"/>
          <w:szCs w:val="24"/>
        </w:rPr>
        <w:t xml:space="preserve"> to the proposed Stopping Up Order.</w:t>
      </w:r>
    </w:p>
    <w:p w:rsidR="00145E92" w:rsidRPr="00F02173" w:rsidRDefault="00145E92" w:rsidP="009954AD">
      <w:pPr>
        <w:pStyle w:val="NoSpacing"/>
        <w:ind w:left="1418"/>
        <w:rPr>
          <w:rFonts w:ascii="Times New Roman" w:hAnsi="Times New Roman"/>
          <w:color w:val="000000" w:themeColor="text1"/>
          <w:sz w:val="24"/>
          <w:szCs w:val="24"/>
        </w:rPr>
      </w:pPr>
    </w:p>
    <w:p w:rsidR="00AC7152" w:rsidRDefault="00AC7152" w:rsidP="00AC7152">
      <w:pPr>
        <w:pStyle w:val="NoSpacing"/>
        <w:ind w:left="720"/>
        <w:rPr>
          <w:rFonts w:ascii="Times New Roman" w:hAnsi="Times New Roman"/>
          <w:sz w:val="24"/>
          <w:szCs w:val="24"/>
        </w:rPr>
      </w:pPr>
    </w:p>
    <w:p w:rsidR="00AC7152" w:rsidRPr="00DA6AC0" w:rsidRDefault="00AC7152" w:rsidP="00AC7152">
      <w:pPr>
        <w:pStyle w:val="NoSpacing"/>
        <w:rPr>
          <w:rFonts w:ascii="Times New Roman" w:hAnsi="Times New Roman"/>
          <w:b/>
          <w:sz w:val="24"/>
          <w:szCs w:val="24"/>
        </w:rPr>
      </w:pPr>
      <w:r>
        <w:rPr>
          <w:rFonts w:ascii="Times New Roman" w:hAnsi="Times New Roman"/>
          <w:b/>
          <w:sz w:val="24"/>
          <w:szCs w:val="24"/>
        </w:rPr>
        <w:t>P78/12/14</w:t>
      </w:r>
      <w:r w:rsidRPr="00DA6AC0">
        <w:rPr>
          <w:rFonts w:ascii="Times New Roman" w:hAnsi="Times New Roman"/>
          <w:b/>
          <w:sz w:val="24"/>
          <w:szCs w:val="24"/>
        </w:rPr>
        <w:tab/>
        <w:t>Update Report</w:t>
      </w:r>
    </w:p>
    <w:p w:rsidR="00AC7152" w:rsidRDefault="00AC7152" w:rsidP="00AC7152">
      <w:pPr>
        <w:pStyle w:val="NoSpacing"/>
        <w:rPr>
          <w:rFonts w:ascii="Times New Roman" w:hAnsi="Times New Roman"/>
          <w:sz w:val="24"/>
          <w:szCs w:val="24"/>
        </w:rPr>
      </w:pPr>
    </w:p>
    <w:p w:rsidR="00AC7152" w:rsidRPr="00F02173" w:rsidRDefault="00F02173" w:rsidP="00F02173">
      <w:pPr>
        <w:pStyle w:val="NoSpacing"/>
        <w:ind w:left="1418" w:firstLine="7"/>
        <w:rPr>
          <w:rFonts w:ascii="Times New Roman" w:hAnsi="Times New Roman"/>
          <w:color w:val="000000" w:themeColor="text1"/>
          <w:sz w:val="24"/>
          <w:szCs w:val="24"/>
        </w:rPr>
      </w:pPr>
      <w:r w:rsidRPr="00F02173">
        <w:rPr>
          <w:rFonts w:ascii="Times New Roman" w:hAnsi="Times New Roman"/>
          <w:color w:val="000000" w:themeColor="text1"/>
          <w:sz w:val="24"/>
          <w:szCs w:val="24"/>
        </w:rPr>
        <w:t xml:space="preserve">Members </w:t>
      </w:r>
      <w:r w:rsidRPr="00F02173">
        <w:rPr>
          <w:rFonts w:ascii="Times New Roman" w:hAnsi="Times New Roman"/>
          <w:b/>
          <w:color w:val="000000" w:themeColor="text1"/>
          <w:sz w:val="24"/>
          <w:szCs w:val="24"/>
        </w:rPr>
        <w:t>NOTED</w:t>
      </w:r>
      <w:r w:rsidR="00AC7152" w:rsidRPr="00F02173">
        <w:rPr>
          <w:rFonts w:ascii="Times New Roman" w:hAnsi="Times New Roman"/>
          <w:color w:val="000000" w:themeColor="text1"/>
          <w:sz w:val="24"/>
          <w:szCs w:val="24"/>
        </w:rPr>
        <w:t xml:space="preserve"> report 176/14 updating the Committee of previous planning applications </w:t>
      </w:r>
    </w:p>
    <w:p w:rsidR="00E16B1F" w:rsidRDefault="00E16B1F" w:rsidP="00F02173">
      <w:pPr>
        <w:ind w:left="0" w:firstLine="0"/>
        <w:rPr>
          <w:rFonts w:eastAsia="Calibri"/>
          <w:color w:val="FF0000"/>
        </w:rPr>
      </w:pPr>
    </w:p>
    <w:p w:rsidR="00E16B1F" w:rsidRPr="00EE1DC4" w:rsidRDefault="00E16B1F" w:rsidP="00F02173">
      <w:pPr>
        <w:ind w:left="0" w:firstLine="0"/>
        <w:rPr>
          <w:rFonts w:eastAsia="Calibri"/>
          <w:color w:val="FF0000"/>
        </w:rPr>
      </w:pPr>
    </w:p>
    <w:p w:rsidR="009548AA" w:rsidRDefault="00FA3E33" w:rsidP="00E16B1F">
      <w:pPr>
        <w:tabs>
          <w:tab w:val="left" w:pos="1418"/>
          <w:tab w:val="left" w:pos="3060"/>
        </w:tabs>
        <w:autoSpaceDE w:val="0"/>
        <w:autoSpaceDN w:val="0"/>
        <w:adjustRightInd w:val="0"/>
        <w:rPr>
          <w:bCs/>
          <w:color w:val="000000" w:themeColor="text1"/>
          <w:lang w:eastAsia="en-GB"/>
        </w:rPr>
      </w:pPr>
      <w:r w:rsidRPr="009954AD">
        <w:rPr>
          <w:bCs/>
          <w:color w:val="000000" w:themeColor="text1"/>
          <w:lang w:eastAsia="en-GB"/>
        </w:rPr>
        <w:t xml:space="preserve">The meeting closed at </w:t>
      </w:r>
      <w:r w:rsidR="009954AD">
        <w:rPr>
          <w:bCs/>
          <w:color w:val="000000" w:themeColor="text1"/>
          <w:lang w:eastAsia="en-GB"/>
        </w:rPr>
        <w:t>7.40</w:t>
      </w:r>
      <w:r w:rsidR="009B6899" w:rsidRPr="009954AD">
        <w:rPr>
          <w:bCs/>
          <w:color w:val="000000" w:themeColor="text1"/>
          <w:lang w:eastAsia="en-GB"/>
        </w:rPr>
        <w:t>pm</w:t>
      </w:r>
      <w:r w:rsidR="009548AA" w:rsidRPr="009954AD">
        <w:rPr>
          <w:bCs/>
          <w:color w:val="000000" w:themeColor="text1"/>
          <w:lang w:eastAsia="en-GB"/>
        </w:rPr>
        <w:t>.</w:t>
      </w:r>
    </w:p>
    <w:p w:rsidR="00E16B1F" w:rsidRDefault="00E16B1F" w:rsidP="00E16B1F">
      <w:pPr>
        <w:tabs>
          <w:tab w:val="left" w:pos="1418"/>
          <w:tab w:val="left" w:pos="3060"/>
        </w:tabs>
        <w:autoSpaceDE w:val="0"/>
        <w:autoSpaceDN w:val="0"/>
        <w:adjustRightInd w:val="0"/>
        <w:rPr>
          <w:bCs/>
          <w:color w:val="000000" w:themeColor="text1"/>
          <w:lang w:eastAsia="en-GB"/>
        </w:rPr>
      </w:pPr>
    </w:p>
    <w:p w:rsidR="00E16B1F" w:rsidRDefault="00E16B1F" w:rsidP="00E16B1F">
      <w:pPr>
        <w:tabs>
          <w:tab w:val="left" w:pos="1418"/>
          <w:tab w:val="left" w:pos="3060"/>
        </w:tabs>
        <w:autoSpaceDE w:val="0"/>
        <w:autoSpaceDN w:val="0"/>
        <w:adjustRightInd w:val="0"/>
        <w:rPr>
          <w:bCs/>
          <w:color w:val="000000" w:themeColor="text1"/>
          <w:lang w:eastAsia="en-GB"/>
        </w:rPr>
      </w:pPr>
    </w:p>
    <w:p w:rsidR="007C2661" w:rsidRDefault="007C2661" w:rsidP="00E16B1F">
      <w:pPr>
        <w:tabs>
          <w:tab w:val="left" w:pos="1418"/>
          <w:tab w:val="left" w:pos="3060"/>
        </w:tabs>
        <w:autoSpaceDE w:val="0"/>
        <w:autoSpaceDN w:val="0"/>
        <w:adjustRightInd w:val="0"/>
        <w:rPr>
          <w:bCs/>
          <w:color w:val="000000" w:themeColor="text1"/>
          <w:lang w:eastAsia="en-GB"/>
        </w:rPr>
      </w:pPr>
    </w:p>
    <w:p w:rsidR="007C2661" w:rsidRDefault="007C2661" w:rsidP="00E16B1F">
      <w:pPr>
        <w:tabs>
          <w:tab w:val="left" w:pos="1418"/>
          <w:tab w:val="left" w:pos="3060"/>
        </w:tabs>
        <w:autoSpaceDE w:val="0"/>
        <w:autoSpaceDN w:val="0"/>
        <w:adjustRightInd w:val="0"/>
        <w:rPr>
          <w:bCs/>
          <w:color w:val="000000" w:themeColor="text1"/>
          <w:lang w:eastAsia="en-GB"/>
        </w:rPr>
      </w:pPr>
    </w:p>
    <w:p w:rsidR="007C2661" w:rsidRPr="00E16B1F" w:rsidRDefault="007C2661" w:rsidP="00E16B1F">
      <w:pPr>
        <w:tabs>
          <w:tab w:val="left" w:pos="1418"/>
          <w:tab w:val="left" w:pos="3060"/>
        </w:tabs>
        <w:autoSpaceDE w:val="0"/>
        <w:autoSpaceDN w:val="0"/>
        <w:adjustRightInd w:val="0"/>
        <w:rPr>
          <w:bCs/>
          <w:color w:val="000000" w:themeColor="text1"/>
          <w:lang w:eastAsia="en-GB"/>
        </w:rPr>
      </w:pPr>
    </w:p>
    <w:p w:rsidR="009548AA" w:rsidRPr="009548AA" w:rsidRDefault="001331EE" w:rsidP="00755D75">
      <w:pPr>
        <w:tabs>
          <w:tab w:val="left" w:pos="1418"/>
          <w:tab w:val="left" w:pos="3060"/>
        </w:tabs>
        <w:autoSpaceDE w:val="0"/>
        <w:autoSpaceDN w:val="0"/>
        <w:adjustRightInd w:val="0"/>
        <w:rPr>
          <w:bCs/>
          <w:lang w:eastAsia="en-GB"/>
        </w:rPr>
      </w:pPr>
      <w:r>
        <w:rPr>
          <w:bCs/>
          <w:lang w:eastAsia="en-GB"/>
        </w:rPr>
        <w:t xml:space="preserve">Councillor </w:t>
      </w:r>
      <w:r w:rsidR="00E16B1F">
        <w:rPr>
          <w:bCs/>
          <w:lang w:eastAsia="en-GB"/>
        </w:rPr>
        <w:t>R Allen</w:t>
      </w:r>
    </w:p>
    <w:p w:rsidR="006E7075" w:rsidRPr="009548AA" w:rsidRDefault="00E16B1F" w:rsidP="00755D75">
      <w:pPr>
        <w:tabs>
          <w:tab w:val="left" w:pos="1418"/>
          <w:tab w:val="left" w:pos="3060"/>
        </w:tabs>
        <w:autoSpaceDE w:val="0"/>
        <w:autoSpaceDN w:val="0"/>
        <w:adjustRightInd w:val="0"/>
        <w:rPr>
          <w:bCs/>
          <w:lang w:eastAsia="en-GB"/>
        </w:rPr>
      </w:pPr>
      <w:r>
        <w:rPr>
          <w:bCs/>
          <w:lang w:eastAsia="en-GB"/>
        </w:rPr>
        <w:t xml:space="preserve">Vice </w:t>
      </w:r>
      <w:r w:rsidR="009548AA" w:rsidRPr="009548AA">
        <w:rPr>
          <w:bCs/>
          <w:lang w:eastAsia="en-GB"/>
        </w:rPr>
        <w:t>Chairman</w:t>
      </w:r>
    </w:p>
    <w:sectPr w:rsidR="006E7075" w:rsidRPr="009548AA" w:rsidSect="00EE1DC4">
      <w:headerReference w:type="even" r:id="rId10"/>
      <w:headerReference w:type="default" r:id="rId11"/>
      <w:footerReference w:type="even" r:id="rId12"/>
      <w:footerReference w:type="default" r:id="rId13"/>
      <w:headerReference w:type="first" r:id="rId14"/>
      <w:footerReference w:type="first" r:id="rId15"/>
      <w:pgSz w:w="11906" w:h="16838" w:code="9"/>
      <w:pgMar w:top="425" w:right="1106" w:bottom="1440" w:left="1077" w:header="709" w:footer="709" w:gutter="0"/>
      <w:pgNumType w:start="3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F8A" w:rsidRDefault="00883F8A" w:rsidP="000620C0">
      <w:r>
        <w:separator/>
      </w:r>
    </w:p>
  </w:endnote>
  <w:endnote w:type="continuationSeparator" w:id="0">
    <w:p w:rsidR="00883F8A" w:rsidRDefault="00883F8A" w:rsidP="0006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8A" w:rsidRDefault="00883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3F8A" w:rsidRDefault="00883F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8A" w:rsidRDefault="009A1A32">
    <w:pPr>
      <w:pStyle w:val="Footer"/>
      <w:jc w:val="right"/>
    </w:pPr>
    <w:r>
      <w:fldChar w:fldCharType="begin"/>
    </w:r>
    <w:r>
      <w:instrText xml:space="preserve"> PAGE   \* MERGEFORMAT </w:instrText>
    </w:r>
    <w:r>
      <w:fldChar w:fldCharType="separate"/>
    </w:r>
    <w:r w:rsidR="00AE1BEB">
      <w:rPr>
        <w:noProof/>
      </w:rPr>
      <w:t>42</w:t>
    </w:r>
    <w:r>
      <w:rPr>
        <w:noProof/>
      </w:rPr>
      <w:fldChar w:fldCharType="end"/>
    </w:r>
  </w:p>
  <w:p w:rsidR="00883F8A" w:rsidRDefault="00883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8A" w:rsidRDefault="009A1A32">
    <w:pPr>
      <w:pStyle w:val="Footer"/>
      <w:jc w:val="right"/>
    </w:pPr>
    <w:r>
      <w:fldChar w:fldCharType="begin"/>
    </w:r>
    <w:r>
      <w:instrText xml:space="preserve"> PAGE   \* MERGEFORMAT </w:instrText>
    </w:r>
    <w:r>
      <w:fldChar w:fldCharType="separate"/>
    </w:r>
    <w:r w:rsidR="00AE1BEB">
      <w:rPr>
        <w:noProof/>
      </w:rPr>
      <w:t>39</w:t>
    </w:r>
    <w:r>
      <w:rPr>
        <w:noProof/>
      </w:rPr>
      <w:fldChar w:fldCharType="end"/>
    </w:r>
  </w:p>
  <w:p w:rsidR="00883F8A" w:rsidRDefault="00883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F8A" w:rsidRDefault="00883F8A" w:rsidP="000620C0">
      <w:r>
        <w:separator/>
      </w:r>
    </w:p>
  </w:footnote>
  <w:footnote w:type="continuationSeparator" w:id="0">
    <w:p w:rsidR="00883F8A" w:rsidRDefault="00883F8A" w:rsidP="00062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8A" w:rsidRDefault="00883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8A" w:rsidRDefault="00883F8A" w:rsidP="000620C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8A" w:rsidRDefault="00883F8A" w:rsidP="00FA5D25">
    <w:pPr>
      <w:jc w:val="center"/>
      <w:rPr>
        <w:sz w:val="28"/>
        <w:szCs w:val="28"/>
      </w:rPr>
    </w:pPr>
  </w:p>
  <w:p w:rsidR="00883F8A" w:rsidRDefault="00883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FA"/>
    <w:multiLevelType w:val="hybridMultilevel"/>
    <w:tmpl w:val="DDF0F00C"/>
    <w:lvl w:ilvl="0" w:tplc="5C7A1DB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nsid w:val="09C153DB"/>
    <w:multiLevelType w:val="hybridMultilevel"/>
    <w:tmpl w:val="6910EE10"/>
    <w:lvl w:ilvl="0" w:tplc="871EF5A4">
      <w:start w:val="1"/>
      <w:numFmt w:val="lowerRoman"/>
      <w:lvlText w:val="%1."/>
      <w:lvlJc w:val="left"/>
      <w:pPr>
        <w:ind w:left="2280" w:hanging="720"/>
      </w:pPr>
      <w:rPr>
        <w:rFonts w:hint="default"/>
        <w:b/>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0BE16AE6"/>
    <w:multiLevelType w:val="hybridMultilevel"/>
    <w:tmpl w:val="B1D4BF5A"/>
    <w:lvl w:ilvl="0" w:tplc="577A4000">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nsid w:val="13B254ED"/>
    <w:multiLevelType w:val="hybridMultilevel"/>
    <w:tmpl w:val="471665C2"/>
    <w:lvl w:ilvl="0" w:tplc="5A0CD9A0">
      <w:start w:val="1"/>
      <w:numFmt w:val="lowerRoman"/>
      <w:lvlText w:val="%1."/>
      <w:lvlJc w:val="left"/>
      <w:pPr>
        <w:ind w:left="2141" w:hanging="720"/>
      </w:pPr>
      <w:rPr>
        <w:rFonts w:hint="default"/>
      </w:rPr>
    </w:lvl>
    <w:lvl w:ilvl="1" w:tplc="08090019">
      <w:start w:val="1"/>
      <w:numFmt w:val="lowerLetter"/>
      <w:lvlText w:val="%2."/>
      <w:lvlJc w:val="left"/>
      <w:pPr>
        <w:ind w:left="2501" w:hanging="360"/>
      </w:pPr>
    </w:lvl>
    <w:lvl w:ilvl="2" w:tplc="0809001B" w:tentative="1">
      <w:start w:val="1"/>
      <w:numFmt w:val="lowerRoman"/>
      <w:lvlText w:val="%3."/>
      <w:lvlJc w:val="right"/>
      <w:pPr>
        <w:ind w:left="3221" w:hanging="180"/>
      </w:pPr>
    </w:lvl>
    <w:lvl w:ilvl="3" w:tplc="0809000F" w:tentative="1">
      <w:start w:val="1"/>
      <w:numFmt w:val="decimal"/>
      <w:lvlText w:val="%4."/>
      <w:lvlJc w:val="left"/>
      <w:pPr>
        <w:ind w:left="3941" w:hanging="360"/>
      </w:pPr>
    </w:lvl>
    <w:lvl w:ilvl="4" w:tplc="08090019" w:tentative="1">
      <w:start w:val="1"/>
      <w:numFmt w:val="lowerLetter"/>
      <w:lvlText w:val="%5."/>
      <w:lvlJc w:val="left"/>
      <w:pPr>
        <w:ind w:left="4661" w:hanging="360"/>
      </w:pPr>
    </w:lvl>
    <w:lvl w:ilvl="5" w:tplc="0809001B" w:tentative="1">
      <w:start w:val="1"/>
      <w:numFmt w:val="lowerRoman"/>
      <w:lvlText w:val="%6."/>
      <w:lvlJc w:val="right"/>
      <w:pPr>
        <w:ind w:left="5381" w:hanging="180"/>
      </w:pPr>
    </w:lvl>
    <w:lvl w:ilvl="6" w:tplc="0809000F" w:tentative="1">
      <w:start w:val="1"/>
      <w:numFmt w:val="decimal"/>
      <w:lvlText w:val="%7."/>
      <w:lvlJc w:val="left"/>
      <w:pPr>
        <w:ind w:left="6101" w:hanging="360"/>
      </w:pPr>
    </w:lvl>
    <w:lvl w:ilvl="7" w:tplc="08090019" w:tentative="1">
      <w:start w:val="1"/>
      <w:numFmt w:val="lowerLetter"/>
      <w:lvlText w:val="%8."/>
      <w:lvlJc w:val="left"/>
      <w:pPr>
        <w:ind w:left="6821" w:hanging="360"/>
      </w:pPr>
    </w:lvl>
    <w:lvl w:ilvl="8" w:tplc="0809001B" w:tentative="1">
      <w:start w:val="1"/>
      <w:numFmt w:val="lowerRoman"/>
      <w:lvlText w:val="%9."/>
      <w:lvlJc w:val="right"/>
      <w:pPr>
        <w:ind w:left="7541" w:hanging="180"/>
      </w:pPr>
    </w:lvl>
  </w:abstractNum>
  <w:abstractNum w:abstractNumId="4">
    <w:nsid w:val="14F70C05"/>
    <w:multiLevelType w:val="hybridMultilevel"/>
    <w:tmpl w:val="1278C990"/>
    <w:lvl w:ilvl="0" w:tplc="459A8632">
      <w:start w:val="1"/>
      <w:numFmt w:val="lowerRoman"/>
      <w:lvlText w:val="%1."/>
      <w:lvlJc w:val="left"/>
      <w:pPr>
        <w:ind w:left="2770" w:hanging="360"/>
      </w:pPr>
      <w:rPr>
        <w:rFonts w:ascii="Times New Roman" w:eastAsia="Times New Roman" w:hAnsi="Times New Roman" w:cs="Times New Roman"/>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5">
    <w:nsid w:val="18620E70"/>
    <w:multiLevelType w:val="hybridMultilevel"/>
    <w:tmpl w:val="49141710"/>
    <w:lvl w:ilvl="0" w:tplc="668EB7F2">
      <w:start w:val="1"/>
      <w:numFmt w:val="lowerRoman"/>
      <w:lvlText w:val="%1."/>
      <w:lvlJc w:val="left"/>
      <w:pPr>
        <w:ind w:left="2149" w:hanging="720"/>
      </w:pPr>
      <w:rPr>
        <w:rFonts w:hint="default"/>
      </w:r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6">
    <w:nsid w:val="1EFC5C95"/>
    <w:multiLevelType w:val="hybridMultilevel"/>
    <w:tmpl w:val="18AA921C"/>
    <w:lvl w:ilvl="0" w:tplc="39A4AEFA">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7">
    <w:nsid w:val="29DB6D64"/>
    <w:multiLevelType w:val="hybridMultilevel"/>
    <w:tmpl w:val="3EBAB8C8"/>
    <w:lvl w:ilvl="0" w:tplc="E018B048">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8">
    <w:nsid w:val="2D99737A"/>
    <w:multiLevelType w:val="hybridMultilevel"/>
    <w:tmpl w:val="867EF7D6"/>
    <w:lvl w:ilvl="0" w:tplc="C29A0934">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9">
    <w:nsid w:val="2E326830"/>
    <w:multiLevelType w:val="hybridMultilevel"/>
    <w:tmpl w:val="42FE6C04"/>
    <w:lvl w:ilvl="0" w:tplc="A17A5990">
      <w:start w:val="1"/>
      <w:numFmt w:val="lowerRoman"/>
      <w:lvlText w:val="%1."/>
      <w:lvlJc w:val="left"/>
      <w:pPr>
        <w:ind w:left="2149" w:hanging="720"/>
      </w:pPr>
      <w:rPr>
        <w:rFonts w:hint="default"/>
      </w:r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0">
    <w:nsid w:val="34E74F5D"/>
    <w:multiLevelType w:val="hybridMultilevel"/>
    <w:tmpl w:val="FC2A7560"/>
    <w:lvl w:ilvl="0" w:tplc="EB4ECD28">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1">
    <w:nsid w:val="37F27A91"/>
    <w:multiLevelType w:val="hybridMultilevel"/>
    <w:tmpl w:val="1B249A66"/>
    <w:lvl w:ilvl="0" w:tplc="5BE844B4">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B25311D"/>
    <w:multiLevelType w:val="hybridMultilevel"/>
    <w:tmpl w:val="3B8E3F6E"/>
    <w:lvl w:ilvl="0" w:tplc="0809000F">
      <w:start w:val="1"/>
      <w:numFmt w:val="decimal"/>
      <w:lvlText w:val="%1."/>
      <w:lvlJc w:val="left"/>
      <w:pPr>
        <w:ind w:left="644" w:hanging="360"/>
      </w:pPr>
    </w:lvl>
    <w:lvl w:ilvl="1" w:tplc="B39ABD2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E62032D"/>
    <w:multiLevelType w:val="hybridMultilevel"/>
    <w:tmpl w:val="58C25E20"/>
    <w:lvl w:ilvl="0" w:tplc="54DCCE14">
      <w:start w:val="1"/>
      <w:numFmt w:val="lowerRoman"/>
      <w:lvlText w:val="%1."/>
      <w:lvlJc w:val="left"/>
      <w:pPr>
        <w:ind w:left="2276" w:hanging="720"/>
      </w:pPr>
      <w:rPr>
        <w:rFonts w:hint="default"/>
        <w:b/>
      </w:rPr>
    </w:lvl>
    <w:lvl w:ilvl="1" w:tplc="08090019" w:tentative="1">
      <w:start w:val="1"/>
      <w:numFmt w:val="lowerLetter"/>
      <w:lvlText w:val="%2."/>
      <w:lvlJc w:val="left"/>
      <w:pPr>
        <w:ind w:left="2636" w:hanging="360"/>
      </w:pPr>
    </w:lvl>
    <w:lvl w:ilvl="2" w:tplc="0809001B" w:tentative="1">
      <w:start w:val="1"/>
      <w:numFmt w:val="lowerRoman"/>
      <w:lvlText w:val="%3."/>
      <w:lvlJc w:val="right"/>
      <w:pPr>
        <w:ind w:left="3356" w:hanging="180"/>
      </w:pPr>
    </w:lvl>
    <w:lvl w:ilvl="3" w:tplc="0809000F" w:tentative="1">
      <w:start w:val="1"/>
      <w:numFmt w:val="decimal"/>
      <w:lvlText w:val="%4."/>
      <w:lvlJc w:val="left"/>
      <w:pPr>
        <w:ind w:left="4076" w:hanging="360"/>
      </w:pPr>
    </w:lvl>
    <w:lvl w:ilvl="4" w:tplc="08090019" w:tentative="1">
      <w:start w:val="1"/>
      <w:numFmt w:val="lowerLetter"/>
      <w:lvlText w:val="%5."/>
      <w:lvlJc w:val="left"/>
      <w:pPr>
        <w:ind w:left="4796" w:hanging="360"/>
      </w:pPr>
    </w:lvl>
    <w:lvl w:ilvl="5" w:tplc="0809001B" w:tentative="1">
      <w:start w:val="1"/>
      <w:numFmt w:val="lowerRoman"/>
      <w:lvlText w:val="%6."/>
      <w:lvlJc w:val="right"/>
      <w:pPr>
        <w:ind w:left="5516" w:hanging="180"/>
      </w:pPr>
    </w:lvl>
    <w:lvl w:ilvl="6" w:tplc="0809000F" w:tentative="1">
      <w:start w:val="1"/>
      <w:numFmt w:val="decimal"/>
      <w:lvlText w:val="%7."/>
      <w:lvlJc w:val="left"/>
      <w:pPr>
        <w:ind w:left="6236" w:hanging="360"/>
      </w:pPr>
    </w:lvl>
    <w:lvl w:ilvl="7" w:tplc="08090019" w:tentative="1">
      <w:start w:val="1"/>
      <w:numFmt w:val="lowerLetter"/>
      <w:lvlText w:val="%8."/>
      <w:lvlJc w:val="left"/>
      <w:pPr>
        <w:ind w:left="6956" w:hanging="360"/>
      </w:pPr>
    </w:lvl>
    <w:lvl w:ilvl="8" w:tplc="0809001B" w:tentative="1">
      <w:start w:val="1"/>
      <w:numFmt w:val="lowerRoman"/>
      <w:lvlText w:val="%9."/>
      <w:lvlJc w:val="right"/>
      <w:pPr>
        <w:ind w:left="7676" w:hanging="180"/>
      </w:pPr>
    </w:lvl>
  </w:abstractNum>
  <w:abstractNum w:abstractNumId="14">
    <w:nsid w:val="41F34480"/>
    <w:multiLevelType w:val="hybridMultilevel"/>
    <w:tmpl w:val="5A886792"/>
    <w:lvl w:ilvl="0" w:tplc="CD828D16">
      <w:start w:val="1"/>
      <w:numFmt w:val="lowerRoman"/>
      <w:lvlText w:val="%1."/>
      <w:lvlJc w:val="left"/>
      <w:pPr>
        <w:ind w:left="2276" w:hanging="720"/>
      </w:pPr>
      <w:rPr>
        <w:rFonts w:hint="default"/>
        <w:b/>
      </w:rPr>
    </w:lvl>
    <w:lvl w:ilvl="1" w:tplc="08090019">
      <w:start w:val="1"/>
      <w:numFmt w:val="lowerLetter"/>
      <w:lvlText w:val="%2."/>
      <w:lvlJc w:val="left"/>
      <w:pPr>
        <w:ind w:left="2636" w:hanging="360"/>
      </w:pPr>
    </w:lvl>
    <w:lvl w:ilvl="2" w:tplc="0809001B" w:tentative="1">
      <w:start w:val="1"/>
      <w:numFmt w:val="lowerRoman"/>
      <w:lvlText w:val="%3."/>
      <w:lvlJc w:val="right"/>
      <w:pPr>
        <w:ind w:left="3356" w:hanging="180"/>
      </w:pPr>
    </w:lvl>
    <w:lvl w:ilvl="3" w:tplc="0809000F" w:tentative="1">
      <w:start w:val="1"/>
      <w:numFmt w:val="decimal"/>
      <w:lvlText w:val="%4."/>
      <w:lvlJc w:val="left"/>
      <w:pPr>
        <w:ind w:left="4076" w:hanging="360"/>
      </w:pPr>
    </w:lvl>
    <w:lvl w:ilvl="4" w:tplc="08090019" w:tentative="1">
      <w:start w:val="1"/>
      <w:numFmt w:val="lowerLetter"/>
      <w:lvlText w:val="%5."/>
      <w:lvlJc w:val="left"/>
      <w:pPr>
        <w:ind w:left="4796" w:hanging="360"/>
      </w:pPr>
    </w:lvl>
    <w:lvl w:ilvl="5" w:tplc="0809001B" w:tentative="1">
      <w:start w:val="1"/>
      <w:numFmt w:val="lowerRoman"/>
      <w:lvlText w:val="%6."/>
      <w:lvlJc w:val="right"/>
      <w:pPr>
        <w:ind w:left="5516" w:hanging="180"/>
      </w:pPr>
    </w:lvl>
    <w:lvl w:ilvl="6" w:tplc="0809000F" w:tentative="1">
      <w:start w:val="1"/>
      <w:numFmt w:val="decimal"/>
      <w:lvlText w:val="%7."/>
      <w:lvlJc w:val="left"/>
      <w:pPr>
        <w:ind w:left="6236" w:hanging="360"/>
      </w:pPr>
    </w:lvl>
    <w:lvl w:ilvl="7" w:tplc="08090019" w:tentative="1">
      <w:start w:val="1"/>
      <w:numFmt w:val="lowerLetter"/>
      <w:lvlText w:val="%8."/>
      <w:lvlJc w:val="left"/>
      <w:pPr>
        <w:ind w:left="6956" w:hanging="360"/>
      </w:pPr>
    </w:lvl>
    <w:lvl w:ilvl="8" w:tplc="0809001B" w:tentative="1">
      <w:start w:val="1"/>
      <w:numFmt w:val="lowerRoman"/>
      <w:lvlText w:val="%9."/>
      <w:lvlJc w:val="right"/>
      <w:pPr>
        <w:ind w:left="7676" w:hanging="180"/>
      </w:pPr>
    </w:lvl>
  </w:abstractNum>
  <w:abstractNum w:abstractNumId="15">
    <w:nsid w:val="63A57C5F"/>
    <w:multiLevelType w:val="hybridMultilevel"/>
    <w:tmpl w:val="C6EE505E"/>
    <w:lvl w:ilvl="0" w:tplc="DF848C16">
      <w:start w:val="7"/>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6C0F4CE1"/>
    <w:multiLevelType w:val="hybridMultilevel"/>
    <w:tmpl w:val="B94667F8"/>
    <w:lvl w:ilvl="0" w:tplc="6A1086AA">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7">
    <w:nsid w:val="7DD9353E"/>
    <w:multiLevelType w:val="hybridMultilevel"/>
    <w:tmpl w:val="4228504A"/>
    <w:lvl w:ilvl="0" w:tplc="CAE4395E">
      <w:start w:val="1"/>
      <w:numFmt w:val="lowerRoman"/>
      <w:lvlText w:val="%1."/>
      <w:lvlJc w:val="left"/>
      <w:pPr>
        <w:ind w:left="2985" w:hanging="72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num w:numId="1">
    <w:abstractNumId w:val="7"/>
  </w:num>
  <w:num w:numId="2">
    <w:abstractNumId w:val="6"/>
  </w:num>
  <w:num w:numId="3">
    <w:abstractNumId w:val="15"/>
  </w:num>
  <w:num w:numId="4">
    <w:abstractNumId w:val="16"/>
  </w:num>
  <w:num w:numId="5">
    <w:abstractNumId w:val="14"/>
  </w:num>
  <w:num w:numId="6">
    <w:abstractNumId w:val="13"/>
  </w:num>
  <w:num w:numId="7">
    <w:abstractNumId w:val="11"/>
  </w:num>
  <w:num w:numId="8">
    <w:abstractNumId w:val="1"/>
  </w:num>
  <w:num w:numId="9">
    <w:abstractNumId w:val="9"/>
  </w:num>
  <w:num w:numId="10">
    <w:abstractNumId w:val="8"/>
  </w:num>
  <w:num w:numId="11">
    <w:abstractNumId w:val="3"/>
  </w:num>
  <w:num w:numId="12">
    <w:abstractNumId w:val="5"/>
  </w:num>
  <w:num w:numId="13">
    <w:abstractNumId w:val="0"/>
  </w:num>
  <w:num w:numId="14">
    <w:abstractNumId w:val="2"/>
  </w:num>
  <w:num w:numId="15">
    <w:abstractNumId w:val="10"/>
  </w:num>
  <w:num w:numId="16">
    <w:abstractNumId w:val="4"/>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18"/>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1A"/>
    <w:rsid w:val="00012F72"/>
    <w:rsid w:val="000206C2"/>
    <w:rsid w:val="0002331C"/>
    <w:rsid w:val="00026FEC"/>
    <w:rsid w:val="00036D3F"/>
    <w:rsid w:val="000461C1"/>
    <w:rsid w:val="000620C0"/>
    <w:rsid w:val="000726FE"/>
    <w:rsid w:val="0007550A"/>
    <w:rsid w:val="00096C07"/>
    <w:rsid w:val="000B0652"/>
    <w:rsid w:val="000C6C83"/>
    <w:rsid w:val="000D2419"/>
    <w:rsid w:val="000E3BC8"/>
    <w:rsid w:val="000F4E00"/>
    <w:rsid w:val="00101930"/>
    <w:rsid w:val="00104078"/>
    <w:rsid w:val="0010430E"/>
    <w:rsid w:val="00116558"/>
    <w:rsid w:val="00123B0F"/>
    <w:rsid w:val="00123BA2"/>
    <w:rsid w:val="001331EE"/>
    <w:rsid w:val="001359C7"/>
    <w:rsid w:val="00145E92"/>
    <w:rsid w:val="001517FE"/>
    <w:rsid w:val="001647FF"/>
    <w:rsid w:val="001760FB"/>
    <w:rsid w:val="001845F7"/>
    <w:rsid w:val="001A1F71"/>
    <w:rsid w:val="001B399C"/>
    <w:rsid w:val="001B6FE7"/>
    <w:rsid w:val="001C5E28"/>
    <w:rsid w:val="001E558F"/>
    <w:rsid w:val="001F3D46"/>
    <w:rsid w:val="001F60BF"/>
    <w:rsid w:val="00241535"/>
    <w:rsid w:val="00242A6F"/>
    <w:rsid w:val="00251E9B"/>
    <w:rsid w:val="00252F56"/>
    <w:rsid w:val="00261210"/>
    <w:rsid w:val="0026403A"/>
    <w:rsid w:val="00264202"/>
    <w:rsid w:val="00275038"/>
    <w:rsid w:val="002D7102"/>
    <w:rsid w:val="002F2C2B"/>
    <w:rsid w:val="00303CC1"/>
    <w:rsid w:val="00306E45"/>
    <w:rsid w:val="00317A87"/>
    <w:rsid w:val="00330D00"/>
    <w:rsid w:val="0033486B"/>
    <w:rsid w:val="003368DB"/>
    <w:rsid w:val="003517F3"/>
    <w:rsid w:val="00360196"/>
    <w:rsid w:val="0036445A"/>
    <w:rsid w:val="00377388"/>
    <w:rsid w:val="00384BBA"/>
    <w:rsid w:val="00394CC3"/>
    <w:rsid w:val="003B616A"/>
    <w:rsid w:val="003E1E94"/>
    <w:rsid w:val="003E6561"/>
    <w:rsid w:val="003F25E9"/>
    <w:rsid w:val="00400AE2"/>
    <w:rsid w:val="0040756A"/>
    <w:rsid w:val="00443783"/>
    <w:rsid w:val="004604E5"/>
    <w:rsid w:val="00464BD9"/>
    <w:rsid w:val="004755D2"/>
    <w:rsid w:val="00493D57"/>
    <w:rsid w:val="0049416A"/>
    <w:rsid w:val="00496C50"/>
    <w:rsid w:val="004B6D36"/>
    <w:rsid w:val="004C4CD9"/>
    <w:rsid w:val="004D766E"/>
    <w:rsid w:val="004E706D"/>
    <w:rsid w:val="004F111C"/>
    <w:rsid w:val="004F59F7"/>
    <w:rsid w:val="004F7A6B"/>
    <w:rsid w:val="005319C3"/>
    <w:rsid w:val="0054296B"/>
    <w:rsid w:val="005445BA"/>
    <w:rsid w:val="005456B4"/>
    <w:rsid w:val="0054748E"/>
    <w:rsid w:val="005559D7"/>
    <w:rsid w:val="00576D2B"/>
    <w:rsid w:val="005A5C7B"/>
    <w:rsid w:val="005B5E88"/>
    <w:rsid w:val="005C25E7"/>
    <w:rsid w:val="005C46A8"/>
    <w:rsid w:val="005D0B06"/>
    <w:rsid w:val="005F0FC9"/>
    <w:rsid w:val="006343F8"/>
    <w:rsid w:val="00637C9B"/>
    <w:rsid w:val="00641ACE"/>
    <w:rsid w:val="00650784"/>
    <w:rsid w:val="006575B4"/>
    <w:rsid w:val="006616EF"/>
    <w:rsid w:val="0066428D"/>
    <w:rsid w:val="00677043"/>
    <w:rsid w:val="0068113E"/>
    <w:rsid w:val="006830E7"/>
    <w:rsid w:val="0068399F"/>
    <w:rsid w:val="0068552E"/>
    <w:rsid w:val="006972EC"/>
    <w:rsid w:val="006D024C"/>
    <w:rsid w:val="006D3CF9"/>
    <w:rsid w:val="006D58EE"/>
    <w:rsid w:val="006D6D15"/>
    <w:rsid w:val="006E7075"/>
    <w:rsid w:val="006F4F91"/>
    <w:rsid w:val="00716B9A"/>
    <w:rsid w:val="007314F8"/>
    <w:rsid w:val="007335A3"/>
    <w:rsid w:val="007409A0"/>
    <w:rsid w:val="00753A2C"/>
    <w:rsid w:val="00755D75"/>
    <w:rsid w:val="00780EED"/>
    <w:rsid w:val="00786DD2"/>
    <w:rsid w:val="00790543"/>
    <w:rsid w:val="00797DA0"/>
    <w:rsid w:val="007A74B5"/>
    <w:rsid w:val="007C2661"/>
    <w:rsid w:val="007C4933"/>
    <w:rsid w:val="007D3549"/>
    <w:rsid w:val="007E7C96"/>
    <w:rsid w:val="007F6298"/>
    <w:rsid w:val="00801D35"/>
    <w:rsid w:val="00815667"/>
    <w:rsid w:val="00816493"/>
    <w:rsid w:val="00817E04"/>
    <w:rsid w:val="00832AB1"/>
    <w:rsid w:val="00835A1E"/>
    <w:rsid w:val="00843111"/>
    <w:rsid w:val="0085303B"/>
    <w:rsid w:val="00861431"/>
    <w:rsid w:val="00864709"/>
    <w:rsid w:val="00873B4D"/>
    <w:rsid w:val="00883F8A"/>
    <w:rsid w:val="008907A3"/>
    <w:rsid w:val="008A1AD6"/>
    <w:rsid w:val="008A1FE2"/>
    <w:rsid w:val="008A2350"/>
    <w:rsid w:val="008A678E"/>
    <w:rsid w:val="008C0D2A"/>
    <w:rsid w:val="008C5590"/>
    <w:rsid w:val="008D14BA"/>
    <w:rsid w:val="008D32C6"/>
    <w:rsid w:val="008D4AAC"/>
    <w:rsid w:val="009025B5"/>
    <w:rsid w:val="00910A7B"/>
    <w:rsid w:val="00921F61"/>
    <w:rsid w:val="00927EE8"/>
    <w:rsid w:val="00930270"/>
    <w:rsid w:val="00942C05"/>
    <w:rsid w:val="009536A0"/>
    <w:rsid w:val="009548AA"/>
    <w:rsid w:val="009736E0"/>
    <w:rsid w:val="0097417A"/>
    <w:rsid w:val="009954AD"/>
    <w:rsid w:val="009A1A32"/>
    <w:rsid w:val="009B6899"/>
    <w:rsid w:val="009C4F15"/>
    <w:rsid w:val="009D5F3C"/>
    <w:rsid w:val="009F4A7B"/>
    <w:rsid w:val="009F6C60"/>
    <w:rsid w:val="00A138A7"/>
    <w:rsid w:val="00A221DA"/>
    <w:rsid w:val="00A264C8"/>
    <w:rsid w:val="00A34482"/>
    <w:rsid w:val="00A37CC9"/>
    <w:rsid w:val="00A43715"/>
    <w:rsid w:val="00A5620B"/>
    <w:rsid w:val="00A87458"/>
    <w:rsid w:val="00A95B82"/>
    <w:rsid w:val="00AA3686"/>
    <w:rsid w:val="00AC2076"/>
    <w:rsid w:val="00AC484A"/>
    <w:rsid w:val="00AC7152"/>
    <w:rsid w:val="00AD5E25"/>
    <w:rsid w:val="00AE1BEB"/>
    <w:rsid w:val="00B00FF2"/>
    <w:rsid w:val="00B261AE"/>
    <w:rsid w:val="00B4400E"/>
    <w:rsid w:val="00B46BAE"/>
    <w:rsid w:val="00B52797"/>
    <w:rsid w:val="00B568FF"/>
    <w:rsid w:val="00B706AA"/>
    <w:rsid w:val="00B71D16"/>
    <w:rsid w:val="00B84A9D"/>
    <w:rsid w:val="00B86689"/>
    <w:rsid w:val="00B91E35"/>
    <w:rsid w:val="00BA24CC"/>
    <w:rsid w:val="00BB43F4"/>
    <w:rsid w:val="00BF3B22"/>
    <w:rsid w:val="00BF6930"/>
    <w:rsid w:val="00C038CD"/>
    <w:rsid w:val="00C13ACC"/>
    <w:rsid w:val="00C316B0"/>
    <w:rsid w:val="00C4601B"/>
    <w:rsid w:val="00C53B89"/>
    <w:rsid w:val="00C60662"/>
    <w:rsid w:val="00C7505A"/>
    <w:rsid w:val="00C96E4E"/>
    <w:rsid w:val="00CA06B9"/>
    <w:rsid w:val="00CA1DFE"/>
    <w:rsid w:val="00CB23D9"/>
    <w:rsid w:val="00CC0BEB"/>
    <w:rsid w:val="00CC49AB"/>
    <w:rsid w:val="00CC6214"/>
    <w:rsid w:val="00CD0DE0"/>
    <w:rsid w:val="00CD1312"/>
    <w:rsid w:val="00CD6D84"/>
    <w:rsid w:val="00CE411A"/>
    <w:rsid w:val="00CF4CAD"/>
    <w:rsid w:val="00CF598B"/>
    <w:rsid w:val="00D07202"/>
    <w:rsid w:val="00D12E44"/>
    <w:rsid w:val="00D15D4D"/>
    <w:rsid w:val="00D22272"/>
    <w:rsid w:val="00D31A36"/>
    <w:rsid w:val="00D737D1"/>
    <w:rsid w:val="00D76CAB"/>
    <w:rsid w:val="00D84F35"/>
    <w:rsid w:val="00DA0EEE"/>
    <w:rsid w:val="00DB4EC7"/>
    <w:rsid w:val="00DB7240"/>
    <w:rsid w:val="00DC287B"/>
    <w:rsid w:val="00DE32EC"/>
    <w:rsid w:val="00E1273F"/>
    <w:rsid w:val="00E16B1F"/>
    <w:rsid w:val="00E21247"/>
    <w:rsid w:val="00E36D14"/>
    <w:rsid w:val="00E67776"/>
    <w:rsid w:val="00E77CAA"/>
    <w:rsid w:val="00E91461"/>
    <w:rsid w:val="00E9324C"/>
    <w:rsid w:val="00E9384C"/>
    <w:rsid w:val="00EA211C"/>
    <w:rsid w:val="00EB5BFA"/>
    <w:rsid w:val="00ED1941"/>
    <w:rsid w:val="00ED62A3"/>
    <w:rsid w:val="00EE1DC4"/>
    <w:rsid w:val="00F02173"/>
    <w:rsid w:val="00F07F6E"/>
    <w:rsid w:val="00F114DB"/>
    <w:rsid w:val="00F179F6"/>
    <w:rsid w:val="00F23526"/>
    <w:rsid w:val="00F41440"/>
    <w:rsid w:val="00F41D65"/>
    <w:rsid w:val="00F54D76"/>
    <w:rsid w:val="00F56F12"/>
    <w:rsid w:val="00F648C2"/>
    <w:rsid w:val="00F67A81"/>
    <w:rsid w:val="00F73838"/>
    <w:rsid w:val="00F765D7"/>
    <w:rsid w:val="00F94DCB"/>
    <w:rsid w:val="00FA3E33"/>
    <w:rsid w:val="00FA5D25"/>
    <w:rsid w:val="00FC45B3"/>
    <w:rsid w:val="00FC61CE"/>
    <w:rsid w:val="00FD047C"/>
    <w:rsid w:val="00FD2F3D"/>
    <w:rsid w:val="00FD5D2B"/>
    <w:rsid w:val="00FE4FF4"/>
    <w:rsid w:val="00FF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C0"/>
    <w:pPr>
      <w:ind w:left="1418" w:hanging="1418"/>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0C0"/>
    <w:pPr>
      <w:tabs>
        <w:tab w:val="center" w:pos="4153"/>
        <w:tab w:val="right" w:pos="8306"/>
      </w:tabs>
    </w:pPr>
  </w:style>
  <w:style w:type="character" w:customStyle="1" w:styleId="FooterChar">
    <w:name w:val="Footer Char"/>
    <w:link w:val="Footer"/>
    <w:uiPriority w:val="99"/>
    <w:rsid w:val="000620C0"/>
    <w:rPr>
      <w:rFonts w:ascii="Times New Roman" w:eastAsia="Times New Roman" w:hAnsi="Times New Roman" w:cs="Times New Roman"/>
      <w:sz w:val="24"/>
      <w:szCs w:val="24"/>
    </w:rPr>
  </w:style>
  <w:style w:type="character" w:styleId="PageNumber">
    <w:name w:val="page number"/>
    <w:basedOn w:val="DefaultParagraphFont"/>
    <w:rsid w:val="000620C0"/>
  </w:style>
  <w:style w:type="paragraph" w:styleId="Header">
    <w:name w:val="header"/>
    <w:basedOn w:val="Normal"/>
    <w:link w:val="HeaderChar"/>
    <w:uiPriority w:val="99"/>
    <w:unhideWhenUsed/>
    <w:rsid w:val="000620C0"/>
    <w:pPr>
      <w:tabs>
        <w:tab w:val="center" w:pos="4513"/>
        <w:tab w:val="right" w:pos="9026"/>
      </w:tabs>
    </w:pPr>
  </w:style>
  <w:style w:type="character" w:customStyle="1" w:styleId="HeaderChar">
    <w:name w:val="Header Char"/>
    <w:link w:val="Header"/>
    <w:uiPriority w:val="99"/>
    <w:rsid w:val="000620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0C0"/>
    <w:rPr>
      <w:rFonts w:ascii="Tahoma" w:hAnsi="Tahoma" w:cs="Tahoma"/>
      <w:sz w:val="16"/>
      <w:szCs w:val="16"/>
    </w:rPr>
  </w:style>
  <w:style w:type="character" w:customStyle="1" w:styleId="BalloonTextChar">
    <w:name w:val="Balloon Text Char"/>
    <w:link w:val="BalloonText"/>
    <w:uiPriority w:val="99"/>
    <w:semiHidden/>
    <w:rsid w:val="000620C0"/>
    <w:rPr>
      <w:rFonts w:ascii="Tahoma" w:eastAsia="Times New Roman" w:hAnsi="Tahoma" w:cs="Tahoma"/>
      <w:sz w:val="16"/>
      <w:szCs w:val="16"/>
    </w:rPr>
  </w:style>
  <w:style w:type="paragraph" w:styleId="ListParagraph">
    <w:name w:val="List Paragraph"/>
    <w:basedOn w:val="Normal"/>
    <w:uiPriority w:val="34"/>
    <w:qFormat/>
    <w:rsid w:val="00BB43F4"/>
    <w:pPr>
      <w:ind w:left="720"/>
      <w:contextualSpacing/>
    </w:pPr>
  </w:style>
  <w:style w:type="paragraph" w:customStyle="1" w:styleId="Default">
    <w:name w:val="Default"/>
    <w:rsid w:val="008D4AAC"/>
    <w:pPr>
      <w:autoSpaceDE w:val="0"/>
      <w:autoSpaceDN w:val="0"/>
      <w:adjustRightInd w:val="0"/>
      <w:ind w:left="1418" w:hanging="1418"/>
    </w:pPr>
    <w:rPr>
      <w:rFonts w:ascii="Times New Roman" w:hAnsi="Times New Roman"/>
      <w:color w:val="000000"/>
      <w:sz w:val="24"/>
      <w:szCs w:val="24"/>
      <w:lang w:eastAsia="en-US"/>
    </w:rPr>
  </w:style>
  <w:style w:type="character" w:styleId="CommentReference">
    <w:name w:val="annotation reference"/>
    <w:uiPriority w:val="99"/>
    <w:semiHidden/>
    <w:unhideWhenUsed/>
    <w:rsid w:val="00A95B82"/>
    <w:rPr>
      <w:sz w:val="16"/>
      <w:szCs w:val="16"/>
    </w:rPr>
  </w:style>
  <w:style w:type="paragraph" w:styleId="CommentText">
    <w:name w:val="annotation text"/>
    <w:basedOn w:val="Normal"/>
    <w:link w:val="CommentTextChar"/>
    <w:uiPriority w:val="99"/>
    <w:semiHidden/>
    <w:unhideWhenUsed/>
    <w:rsid w:val="00A95B82"/>
    <w:rPr>
      <w:sz w:val="20"/>
      <w:szCs w:val="20"/>
    </w:rPr>
  </w:style>
  <w:style w:type="character" w:customStyle="1" w:styleId="CommentTextChar">
    <w:name w:val="Comment Text Char"/>
    <w:link w:val="CommentText"/>
    <w:uiPriority w:val="99"/>
    <w:semiHidden/>
    <w:rsid w:val="00A95B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5B82"/>
    <w:rPr>
      <w:b/>
      <w:bCs/>
    </w:rPr>
  </w:style>
  <w:style w:type="character" w:customStyle="1" w:styleId="CommentSubjectChar">
    <w:name w:val="Comment Subject Char"/>
    <w:link w:val="CommentSubject"/>
    <w:uiPriority w:val="99"/>
    <w:semiHidden/>
    <w:rsid w:val="00A95B82"/>
    <w:rPr>
      <w:rFonts w:ascii="Times New Roman" w:eastAsia="Times New Roman" w:hAnsi="Times New Roman" w:cs="Times New Roman"/>
      <w:b/>
      <w:bCs/>
      <w:sz w:val="20"/>
      <w:szCs w:val="20"/>
    </w:rPr>
  </w:style>
  <w:style w:type="paragraph" w:styleId="NoSpacing">
    <w:name w:val="No Spacing"/>
    <w:uiPriority w:val="1"/>
    <w:qFormat/>
    <w:rsid w:val="005F0FC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C0"/>
    <w:pPr>
      <w:ind w:left="1418" w:hanging="1418"/>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0C0"/>
    <w:pPr>
      <w:tabs>
        <w:tab w:val="center" w:pos="4153"/>
        <w:tab w:val="right" w:pos="8306"/>
      </w:tabs>
    </w:pPr>
  </w:style>
  <w:style w:type="character" w:customStyle="1" w:styleId="FooterChar">
    <w:name w:val="Footer Char"/>
    <w:link w:val="Footer"/>
    <w:uiPriority w:val="99"/>
    <w:rsid w:val="000620C0"/>
    <w:rPr>
      <w:rFonts w:ascii="Times New Roman" w:eastAsia="Times New Roman" w:hAnsi="Times New Roman" w:cs="Times New Roman"/>
      <w:sz w:val="24"/>
      <w:szCs w:val="24"/>
    </w:rPr>
  </w:style>
  <w:style w:type="character" w:styleId="PageNumber">
    <w:name w:val="page number"/>
    <w:basedOn w:val="DefaultParagraphFont"/>
    <w:rsid w:val="000620C0"/>
  </w:style>
  <w:style w:type="paragraph" w:styleId="Header">
    <w:name w:val="header"/>
    <w:basedOn w:val="Normal"/>
    <w:link w:val="HeaderChar"/>
    <w:uiPriority w:val="99"/>
    <w:unhideWhenUsed/>
    <w:rsid w:val="000620C0"/>
    <w:pPr>
      <w:tabs>
        <w:tab w:val="center" w:pos="4513"/>
        <w:tab w:val="right" w:pos="9026"/>
      </w:tabs>
    </w:pPr>
  </w:style>
  <w:style w:type="character" w:customStyle="1" w:styleId="HeaderChar">
    <w:name w:val="Header Char"/>
    <w:link w:val="Header"/>
    <w:uiPriority w:val="99"/>
    <w:rsid w:val="000620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0C0"/>
    <w:rPr>
      <w:rFonts w:ascii="Tahoma" w:hAnsi="Tahoma" w:cs="Tahoma"/>
      <w:sz w:val="16"/>
      <w:szCs w:val="16"/>
    </w:rPr>
  </w:style>
  <w:style w:type="character" w:customStyle="1" w:styleId="BalloonTextChar">
    <w:name w:val="Balloon Text Char"/>
    <w:link w:val="BalloonText"/>
    <w:uiPriority w:val="99"/>
    <w:semiHidden/>
    <w:rsid w:val="000620C0"/>
    <w:rPr>
      <w:rFonts w:ascii="Tahoma" w:eastAsia="Times New Roman" w:hAnsi="Tahoma" w:cs="Tahoma"/>
      <w:sz w:val="16"/>
      <w:szCs w:val="16"/>
    </w:rPr>
  </w:style>
  <w:style w:type="paragraph" w:styleId="ListParagraph">
    <w:name w:val="List Paragraph"/>
    <w:basedOn w:val="Normal"/>
    <w:uiPriority w:val="34"/>
    <w:qFormat/>
    <w:rsid w:val="00BB43F4"/>
    <w:pPr>
      <w:ind w:left="720"/>
      <w:contextualSpacing/>
    </w:pPr>
  </w:style>
  <w:style w:type="paragraph" w:customStyle="1" w:styleId="Default">
    <w:name w:val="Default"/>
    <w:rsid w:val="008D4AAC"/>
    <w:pPr>
      <w:autoSpaceDE w:val="0"/>
      <w:autoSpaceDN w:val="0"/>
      <w:adjustRightInd w:val="0"/>
      <w:ind w:left="1418" w:hanging="1418"/>
    </w:pPr>
    <w:rPr>
      <w:rFonts w:ascii="Times New Roman" w:hAnsi="Times New Roman"/>
      <w:color w:val="000000"/>
      <w:sz w:val="24"/>
      <w:szCs w:val="24"/>
      <w:lang w:eastAsia="en-US"/>
    </w:rPr>
  </w:style>
  <w:style w:type="character" w:styleId="CommentReference">
    <w:name w:val="annotation reference"/>
    <w:uiPriority w:val="99"/>
    <w:semiHidden/>
    <w:unhideWhenUsed/>
    <w:rsid w:val="00A95B82"/>
    <w:rPr>
      <w:sz w:val="16"/>
      <w:szCs w:val="16"/>
    </w:rPr>
  </w:style>
  <w:style w:type="paragraph" w:styleId="CommentText">
    <w:name w:val="annotation text"/>
    <w:basedOn w:val="Normal"/>
    <w:link w:val="CommentTextChar"/>
    <w:uiPriority w:val="99"/>
    <w:semiHidden/>
    <w:unhideWhenUsed/>
    <w:rsid w:val="00A95B82"/>
    <w:rPr>
      <w:sz w:val="20"/>
      <w:szCs w:val="20"/>
    </w:rPr>
  </w:style>
  <w:style w:type="character" w:customStyle="1" w:styleId="CommentTextChar">
    <w:name w:val="Comment Text Char"/>
    <w:link w:val="CommentText"/>
    <w:uiPriority w:val="99"/>
    <w:semiHidden/>
    <w:rsid w:val="00A95B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5B82"/>
    <w:rPr>
      <w:b/>
      <w:bCs/>
    </w:rPr>
  </w:style>
  <w:style w:type="character" w:customStyle="1" w:styleId="CommentSubjectChar">
    <w:name w:val="Comment Subject Char"/>
    <w:link w:val="CommentSubject"/>
    <w:uiPriority w:val="99"/>
    <w:semiHidden/>
    <w:rsid w:val="00A95B82"/>
    <w:rPr>
      <w:rFonts w:ascii="Times New Roman" w:eastAsia="Times New Roman" w:hAnsi="Times New Roman" w:cs="Times New Roman"/>
      <w:b/>
      <w:bCs/>
      <w:sz w:val="20"/>
      <w:szCs w:val="20"/>
    </w:rPr>
  </w:style>
  <w:style w:type="paragraph" w:styleId="NoSpacing">
    <w:name w:val="No Spacing"/>
    <w:uiPriority w:val="1"/>
    <w:qFormat/>
    <w:rsid w:val="005F0F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41535">
      <w:bodyDiv w:val="1"/>
      <w:marLeft w:val="0"/>
      <w:marRight w:val="0"/>
      <w:marTop w:val="0"/>
      <w:marBottom w:val="0"/>
      <w:divBdr>
        <w:top w:val="none" w:sz="0" w:space="0" w:color="auto"/>
        <w:left w:val="none" w:sz="0" w:space="0" w:color="auto"/>
        <w:bottom w:val="none" w:sz="0" w:space="0" w:color="auto"/>
        <w:right w:val="none" w:sz="0" w:space="0" w:color="auto"/>
      </w:divBdr>
    </w:div>
    <w:div w:id="522522801">
      <w:bodyDiv w:val="1"/>
      <w:marLeft w:val="0"/>
      <w:marRight w:val="0"/>
      <w:marTop w:val="0"/>
      <w:marBottom w:val="0"/>
      <w:divBdr>
        <w:top w:val="none" w:sz="0" w:space="0" w:color="auto"/>
        <w:left w:val="none" w:sz="0" w:space="0" w:color="auto"/>
        <w:bottom w:val="none" w:sz="0" w:space="0" w:color="auto"/>
        <w:right w:val="none" w:sz="0" w:space="0" w:color="auto"/>
      </w:divBdr>
    </w:div>
    <w:div w:id="895580558">
      <w:bodyDiv w:val="1"/>
      <w:marLeft w:val="0"/>
      <w:marRight w:val="0"/>
      <w:marTop w:val="0"/>
      <w:marBottom w:val="0"/>
      <w:divBdr>
        <w:top w:val="none" w:sz="0" w:space="0" w:color="auto"/>
        <w:left w:val="none" w:sz="0" w:space="0" w:color="auto"/>
        <w:bottom w:val="none" w:sz="0" w:space="0" w:color="auto"/>
        <w:right w:val="none" w:sz="0" w:space="0" w:color="auto"/>
      </w:divBdr>
    </w:div>
    <w:div w:id="18126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B990-8220-4FBD-B0CE-277498FA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Raeburn</dc:creator>
  <cp:lastModifiedBy>Georgia Raeburn</cp:lastModifiedBy>
  <cp:revision>8</cp:revision>
  <cp:lastPrinted>2014-11-20T17:12:00Z</cp:lastPrinted>
  <dcterms:created xsi:type="dcterms:W3CDTF">2014-12-11T17:05:00Z</dcterms:created>
  <dcterms:modified xsi:type="dcterms:W3CDTF">2015-04-01T13:15:00Z</dcterms:modified>
</cp:coreProperties>
</file>