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13CF81" w14:textId="77777777" w:rsidR="00204EA0" w:rsidRPr="00204EA0" w:rsidRDefault="00C379C2" w:rsidP="00204EA0">
      <w:pPr>
        <w:tabs>
          <w:tab w:val="left" w:pos="6220"/>
        </w:tabs>
        <w:jc w:val="center"/>
        <w:rPr>
          <w:b/>
          <w:noProof/>
          <w:lang w:eastAsia="en-GB"/>
        </w:rPr>
      </w:pPr>
      <w:r w:rsidRPr="00C379C2">
        <w:rPr>
          <w:b/>
          <w:noProof/>
          <w:lang w:eastAsia="en-GB"/>
        </w:rPr>
        <w:drawing>
          <wp:anchor distT="0" distB="0" distL="114300" distR="114300" simplePos="0" relativeHeight="251659264" behindDoc="0" locked="0" layoutInCell="1" allowOverlap="1" wp14:anchorId="7B136676" wp14:editId="2C26D1FD">
            <wp:simplePos x="0" y="0"/>
            <wp:positionH relativeFrom="margin">
              <wp:align>center</wp:align>
            </wp:positionH>
            <wp:positionV relativeFrom="paragraph">
              <wp:posOffset>-534035</wp:posOffset>
            </wp:positionV>
            <wp:extent cx="1543685" cy="1057275"/>
            <wp:effectExtent l="0" t="0" r="0" b="9525"/>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543685" cy="1057275"/>
                    </a:xfrm>
                    <a:prstGeom prst="rect">
                      <a:avLst/>
                    </a:prstGeom>
                    <a:noFill/>
                    <a:ln w="9525">
                      <a:noFill/>
                      <a:miter lim="800000"/>
                      <a:headEnd/>
                      <a:tailEnd/>
                    </a:ln>
                  </pic:spPr>
                </pic:pic>
              </a:graphicData>
            </a:graphic>
          </wp:anchor>
        </w:drawing>
      </w:r>
    </w:p>
    <w:p w14:paraId="040C5E1C" w14:textId="77777777" w:rsidR="00C379C2" w:rsidRDefault="00C379C2" w:rsidP="00204EA0">
      <w:pPr>
        <w:tabs>
          <w:tab w:val="left" w:pos="6220"/>
        </w:tabs>
        <w:jc w:val="center"/>
        <w:rPr>
          <w:b/>
          <w:noProof/>
          <w:lang w:eastAsia="en-GB"/>
        </w:rPr>
      </w:pPr>
    </w:p>
    <w:p w14:paraId="69830E45" w14:textId="77777777" w:rsidR="00C379C2" w:rsidRPr="003F62CA" w:rsidRDefault="00C379C2" w:rsidP="00204EA0">
      <w:pPr>
        <w:tabs>
          <w:tab w:val="left" w:pos="6220"/>
        </w:tabs>
        <w:jc w:val="center"/>
        <w:rPr>
          <w:b/>
          <w:noProof/>
          <w:sz w:val="40"/>
          <w:lang w:eastAsia="en-GB"/>
        </w:rPr>
      </w:pPr>
    </w:p>
    <w:p w14:paraId="63C74C73" w14:textId="77777777" w:rsidR="00204EA0" w:rsidRPr="003F62CA" w:rsidRDefault="0049077A" w:rsidP="00204EA0">
      <w:pPr>
        <w:tabs>
          <w:tab w:val="left" w:pos="6220"/>
        </w:tabs>
        <w:jc w:val="center"/>
        <w:rPr>
          <w:b/>
          <w:noProof/>
          <w:lang w:eastAsia="en-GB"/>
        </w:rPr>
      </w:pPr>
      <w:r w:rsidRPr="003F62CA">
        <w:rPr>
          <w:b/>
          <w:noProof/>
          <w:lang w:eastAsia="en-GB"/>
        </w:rPr>
        <w:t>Appraisal Scheme Policy</w:t>
      </w:r>
    </w:p>
    <w:p w14:paraId="6FCCBA61" w14:textId="77777777" w:rsidR="00204EA0" w:rsidRPr="003F62CA" w:rsidRDefault="00204EA0" w:rsidP="00204EA0">
      <w:pPr>
        <w:tabs>
          <w:tab w:val="left" w:pos="6220"/>
        </w:tabs>
        <w:jc w:val="center"/>
        <w:rPr>
          <w:b/>
          <w:noProof/>
          <w:lang w:eastAsia="en-GB"/>
        </w:rPr>
      </w:pPr>
    </w:p>
    <w:p w14:paraId="1C171CF1" w14:textId="77777777" w:rsidR="00204EA0" w:rsidRPr="003F62CA" w:rsidRDefault="00204EA0" w:rsidP="00F11920">
      <w:pPr>
        <w:tabs>
          <w:tab w:val="left" w:pos="6220"/>
        </w:tabs>
        <w:jc w:val="both"/>
        <w:rPr>
          <w:b/>
          <w:lang w:eastAsia="en-GB"/>
        </w:rPr>
      </w:pPr>
      <w:r w:rsidRPr="003F62CA">
        <w:rPr>
          <w:b/>
          <w:lang w:eastAsia="en-GB"/>
        </w:rPr>
        <w:t>Purpose:</w:t>
      </w:r>
    </w:p>
    <w:p w14:paraId="3DBE0D36" w14:textId="77777777" w:rsidR="00204EA0" w:rsidRPr="003F62CA" w:rsidRDefault="00204EA0" w:rsidP="00F11920">
      <w:pPr>
        <w:tabs>
          <w:tab w:val="left" w:pos="6220"/>
        </w:tabs>
        <w:jc w:val="both"/>
        <w:rPr>
          <w:b/>
          <w:lang w:eastAsia="en-GB"/>
        </w:rPr>
      </w:pPr>
    </w:p>
    <w:p w14:paraId="3F0DAB48" w14:textId="77777777" w:rsidR="00C379C2" w:rsidRPr="003F62CA" w:rsidRDefault="00C379C2" w:rsidP="00C379C2">
      <w:pPr>
        <w:ind w:left="0" w:firstLine="0"/>
        <w:jc w:val="both"/>
      </w:pPr>
      <w:r w:rsidRPr="003F62CA">
        <w:t xml:space="preserve">Performance appraisals are essential for the effective management and evaluation of staff. Appraisals help develop individuals, improve organisational </w:t>
      </w:r>
      <w:proofErr w:type="gramStart"/>
      <w:r w:rsidRPr="003F62CA">
        <w:t>performance</w:t>
      </w:r>
      <w:proofErr w:type="gramEnd"/>
      <w:r w:rsidRPr="003F62CA">
        <w:t xml:space="preserve"> and feed in to business planning.</w:t>
      </w:r>
    </w:p>
    <w:p w14:paraId="0A70BAC2" w14:textId="77777777" w:rsidR="00C379C2" w:rsidRPr="003F62CA" w:rsidRDefault="00C379C2" w:rsidP="00C379C2">
      <w:pPr>
        <w:ind w:left="0" w:firstLine="0"/>
        <w:jc w:val="both"/>
      </w:pPr>
    </w:p>
    <w:p w14:paraId="21B95089" w14:textId="77777777" w:rsidR="00C379C2" w:rsidRPr="003F62CA" w:rsidRDefault="00C379C2" w:rsidP="00C379C2">
      <w:pPr>
        <w:ind w:left="0" w:firstLine="0"/>
        <w:jc w:val="both"/>
      </w:pPr>
      <w:r w:rsidRPr="003F62CA">
        <w:t>Annual performance appraisals enable management and monitoring of standards, agreeing expectations and objectives, delegation of responsibilities and tasks, and career and succession planning – for individuals and the Council as a whole.</w:t>
      </w:r>
    </w:p>
    <w:p w14:paraId="5D536A1D" w14:textId="77777777" w:rsidR="00C379C2" w:rsidRPr="003F62CA" w:rsidRDefault="00C379C2" w:rsidP="00C379C2">
      <w:pPr>
        <w:ind w:left="0" w:firstLine="0"/>
        <w:jc w:val="both"/>
      </w:pPr>
    </w:p>
    <w:p w14:paraId="641ACC46" w14:textId="77777777" w:rsidR="00C379C2" w:rsidRDefault="00C379C2" w:rsidP="00C379C2">
      <w:pPr>
        <w:ind w:left="0" w:firstLine="0"/>
        <w:jc w:val="both"/>
      </w:pPr>
      <w:r w:rsidRPr="003F62CA">
        <w:t xml:space="preserve">Performance appraisals are important for staff motivation, </w:t>
      </w:r>
      <w:proofErr w:type="gramStart"/>
      <w:r w:rsidRPr="003F62CA">
        <w:t>attitude</w:t>
      </w:r>
      <w:proofErr w:type="gramEnd"/>
      <w:r w:rsidRPr="003F62CA">
        <w:t xml:space="preserve"> and behaviour development, communicating and aligning individual</w:t>
      </w:r>
      <w:r w:rsidR="00300F73">
        <w:t>s</w:t>
      </w:r>
      <w:r w:rsidRPr="003F62CA">
        <w:t xml:space="preserve"> and Council aims, and fostering positive relationships between management and staff.</w:t>
      </w:r>
    </w:p>
    <w:p w14:paraId="731B8F4A" w14:textId="77777777" w:rsidR="0096255B" w:rsidRDefault="0096255B" w:rsidP="00C379C2">
      <w:pPr>
        <w:ind w:left="0" w:firstLine="0"/>
        <w:jc w:val="both"/>
      </w:pPr>
    </w:p>
    <w:p w14:paraId="0354FF60" w14:textId="77777777" w:rsidR="0096255B" w:rsidRDefault="0096255B" w:rsidP="00C379C2">
      <w:pPr>
        <w:ind w:left="0" w:firstLine="0"/>
        <w:jc w:val="both"/>
      </w:pPr>
      <w:r>
        <w:t xml:space="preserve">Performance appraisals form part of the performance management of employees. The performance management system aims to improve performance, develop </w:t>
      </w:r>
      <w:proofErr w:type="gramStart"/>
      <w:r>
        <w:t>individuals</w:t>
      </w:r>
      <w:proofErr w:type="gramEnd"/>
      <w:r>
        <w:t xml:space="preserve"> and manage behaviour. Line managers are crucial in this system in ensuring that their team members know and understand what is expected of them, they have the skills to undertake the role, that the Council will support </w:t>
      </w:r>
      <w:r w:rsidR="00300F73">
        <w:t xml:space="preserve">their </w:t>
      </w:r>
      <w:r>
        <w:t xml:space="preserve">development, regular feedback is given on performance, and employees have the opportunity to contribute to the team aims and objectives.     </w:t>
      </w:r>
    </w:p>
    <w:p w14:paraId="6ED5B228" w14:textId="77777777" w:rsidR="000D2097" w:rsidRDefault="000D2097" w:rsidP="00C379C2">
      <w:pPr>
        <w:ind w:left="0" w:firstLine="0"/>
        <w:jc w:val="both"/>
      </w:pPr>
    </w:p>
    <w:p w14:paraId="17208FCA" w14:textId="77777777" w:rsidR="006708AB" w:rsidRPr="003F62CA" w:rsidRDefault="006708AB" w:rsidP="00F11920">
      <w:pPr>
        <w:tabs>
          <w:tab w:val="left" w:pos="6220"/>
        </w:tabs>
        <w:ind w:left="0" w:firstLine="0"/>
        <w:jc w:val="both"/>
        <w:rPr>
          <w:b/>
          <w:lang w:eastAsia="en-GB"/>
        </w:rPr>
      </w:pPr>
      <w:r w:rsidRPr="003F62CA">
        <w:rPr>
          <w:b/>
          <w:lang w:eastAsia="en-GB"/>
        </w:rPr>
        <w:t>Scope:</w:t>
      </w:r>
    </w:p>
    <w:p w14:paraId="5738E81C" w14:textId="77777777" w:rsidR="006708AB" w:rsidRPr="003F62CA" w:rsidRDefault="006708AB" w:rsidP="00F11920">
      <w:pPr>
        <w:tabs>
          <w:tab w:val="left" w:pos="6220"/>
        </w:tabs>
        <w:ind w:left="0" w:firstLine="0"/>
        <w:jc w:val="both"/>
        <w:rPr>
          <w:b/>
          <w:lang w:eastAsia="en-GB"/>
        </w:rPr>
      </w:pPr>
    </w:p>
    <w:p w14:paraId="3D2D6F0F" w14:textId="77777777" w:rsidR="006708AB" w:rsidRPr="003F62CA" w:rsidRDefault="006708AB" w:rsidP="00F11920">
      <w:pPr>
        <w:tabs>
          <w:tab w:val="left" w:pos="6220"/>
        </w:tabs>
        <w:ind w:left="0" w:firstLine="0"/>
        <w:jc w:val="both"/>
        <w:rPr>
          <w:lang w:eastAsia="en-GB"/>
        </w:rPr>
      </w:pPr>
      <w:r w:rsidRPr="003F62CA">
        <w:rPr>
          <w:lang w:eastAsia="en-GB"/>
        </w:rPr>
        <w:t>This policy applies to all employees of the Council with the exception of casuals who work on an ad hoc basis</w:t>
      </w:r>
      <w:r w:rsidR="00C24173">
        <w:rPr>
          <w:lang w:eastAsia="en-GB"/>
        </w:rPr>
        <w:t>, but are performance managed in other ways</w:t>
      </w:r>
      <w:r w:rsidRPr="003F62CA">
        <w:rPr>
          <w:lang w:eastAsia="en-GB"/>
        </w:rPr>
        <w:t>.</w:t>
      </w:r>
    </w:p>
    <w:p w14:paraId="130A7A14" w14:textId="77777777" w:rsidR="00C25F59" w:rsidRPr="003F62CA" w:rsidRDefault="00C25F59" w:rsidP="00F11920">
      <w:pPr>
        <w:tabs>
          <w:tab w:val="left" w:pos="6220"/>
        </w:tabs>
        <w:ind w:left="0" w:firstLine="0"/>
        <w:jc w:val="both"/>
        <w:rPr>
          <w:lang w:eastAsia="en-GB"/>
        </w:rPr>
      </w:pPr>
    </w:p>
    <w:p w14:paraId="13FA0CC3" w14:textId="77777777" w:rsidR="00C379C2" w:rsidRDefault="00C379C2" w:rsidP="00C379C2">
      <w:pPr>
        <w:rPr>
          <w:b/>
        </w:rPr>
      </w:pPr>
      <w:r w:rsidRPr="003F62CA">
        <w:rPr>
          <w:b/>
        </w:rPr>
        <w:t>Appraisal Process:</w:t>
      </w:r>
    </w:p>
    <w:p w14:paraId="7AC850DB" w14:textId="77777777" w:rsidR="00C25F59" w:rsidRPr="003F62CA" w:rsidRDefault="00C25F59" w:rsidP="00F11920">
      <w:pPr>
        <w:tabs>
          <w:tab w:val="left" w:pos="6220"/>
        </w:tabs>
        <w:ind w:left="0" w:firstLine="0"/>
        <w:jc w:val="both"/>
        <w:rPr>
          <w:lang w:eastAsia="en-GB"/>
        </w:rPr>
      </w:pPr>
    </w:p>
    <w:p w14:paraId="71D2CE5A" w14:textId="6CA528D4" w:rsidR="00C379C2" w:rsidRDefault="00C379C2" w:rsidP="00C379C2">
      <w:pPr>
        <w:ind w:left="0" w:firstLine="0"/>
        <w:jc w:val="both"/>
      </w:pPr>
      <w:r w:rsidRPr="003F62CA">
        <w:t>Formal performance appraisals are conducted annually for all permanent staff in the Council</w:t>
      </w:r>
      <w:r w:rsidR="008A4B31" w:rsidRPr="003F62CA">
        <w:t>, usually in August</w:t>
      </w:r>
      <w:r w:rsidRPr="003F62CA">
        <w:t>. Each member of staff is appraised by their line manager. The Town Clerk is appraised by the Mayor and Chairman of the Personnel Committee</w:t>
      </w:r>
      <w:r w:rsidR="00181E01">
        <w:t>, recommended to be done</w:t>
      </w:r>
      <w:r w:rsidR="0096255B">
        <w:t xml:space="preserve"> with external </w:t>
      </w:r>
      <w:r w:rsidR="00C24173">
        <w:t xml:space="preserve">CIPD </w:t>
      </w:r>
      <w:r w:rsidR="0096255B">
        <w:t xml:space="preserve">professional support. </w:t>
      </w:r>
    </w:p>
    <w:p w14:paraId="3F434902" w14:textId="77777777" w:rsidR="000D2097" w:rsidRDefault="000D2097" w:rsidP="00C379C2">
      <w:pPr>
        <w:ind w:left="0" w:firstLine="0"/>
        <w:jc w:val="both"/>
      </w:pPr>
    </w:p>
    <w:p w14:paraId="1354A460" w14:textId="7D037F85" w:rsidR="000D2097" w:rsidRPr="003F62CA" w:rsidRDefault="000D2097" w:rsidP="00C379C2">
      <w:pPr>
        <w:ind w:left="0" w:firstLine="0"/>
        <w:jc w:val="both"/>
      </w:pPr>
      <w:r>
        <w:t>The Council’s aim is to have an appraisal process that is people, not paper driven</w:t>
      </w:r>
      <w:r w:rsidR="00C24173">
        <w:t xml:space="preserve"> and that aligns </w:t>
      </w:r>
      <w:r w:rsidR="00D071D2">
        <w:t>employee’s</w:t>
      </w:r>
      <w:r w:rsidR="00C24173">
        <w:t xml:space="preserve"> development and sk</w:t>
      </w:r>
      <w:r w:rsidR="00D071D2">
        <w:t>ills to the Council</w:t>
      </w:r>
      <w:r w:rsidR="00181E01">
        <w:t>’</w:t>
      </w:r>
      <w:r w:rsidR="00D071D2">
        <w:t>s objectives</w:t>
      </w:r>
      <w:r>
        <w:t>.</w:t>
      </w:r>
    </w:p>
    <w:p w14:paraId="3132B7C4" w14:textId="77777777" w:rsidR="00C379C2" w:rsidRPr="003F62CA" w:rsidRDefault="00C379C2" w:rsidP="00C379C2">
      <w:pPr>
        <w:ind w:left="0" w:firstLine="0"/>
        <w:jc w:val="both"/>
      </w:pPr>
    </w:p>
    <w:p w14:paraId="01C09939" w14:textId="77777777" w:rsidR="00C379C2" w:rsidRPr="003F62CA" w:rsidRDefault="00C379C2" w:rsidP="00C379C2">
      <w:pPr>
        <w:ind w:left="0" w:firstLine="0"/>
        <w:jc w:val="both"/>
      </w:pPr>
      <w:r w:rsidRPr="003F62CA">
        <w:t>In order to be effective, it is important that both app</w:t>
      </w:r>
      <w:r w:rsidR="00607470" w:rsidRPr="003F62CA">
        <w:t>raisee</w:t>
      </w:r>
      <w:r w:rsidRPr="003F62CA">
        <w:t xml:space="preserve"> and appraiser are comfortable</w:t>
      </w:r>
      <w:r w:rsidR="003F62CA" w:rsidRPr="003F62CA">
        <w:t xml:space="preserve"> with</w:t>
      </w:r>
      <w:r w:rsidRPr="003F62CA">
        <w:t xml:space="preserve"> and have bought in </w:t>
      </w:r>
      <w:r w:rsidR="00313B67" w:rsidRPr="003F62CA">
        <w:t>to the</w:t>
      </w:r>
      <w:r w:rsidRPr="003F62CA">
        <w:t xml:space="preserve"> appraisal process and purpose. </w:t>
      </w:r>
      <w:r w:rsidR="008A4B31" w:rsidRPr="003F62CA">
        <w:t>T</w:t>
      </w:r>
      <w:r w:rsidR="00D071D2">
        <w:t>echnical t</w:t>
      </w:r>
      <w:r w:rsidR="008A4B31" w:rsidRPr="003F62CA">
        <w:t xml:space="preserve">raining in conducting appraisal meetings will be made available to line managers or the aforementioned councillors should they wish to do so to ensure they </w:t>
      </w:r>
      <w:r w:rsidR="003F62CA" w:rsidRPr="003F62CA">
        <w:t>have a good understanding with</w:t>
      </w:r>
      <w:r w:rsidR="008A4B31" w:rsidRPr="003F62CA">
        <w:t xml:space="preserve"> what is expected from them and their responsibilities as </w:t>
      </w:r>
      <w:r w:rsidR="003F62CA" w:rsidRPr="003F62CA">
        <w:t>an appraiser.</w:t>
      </w:r>
    </w:p>
    <w:p w14:paraId="54C2C9F7" w14:textId="77777777" w:rsidR="00C379C2" w:rsidRPr="003F62CA" w:rsidRDefault="00C379C2" w:rsidP="00C379C2">
      <w:pPr>
        <w:ind w:left="0" w:firstLine="0"/>
        <w:jc w:val="both"/>
      </w:pPr>
    </w:p>
    <w:p w14:paraId="4FCAF3A8" w14:textId="77777777" w:rsidR="00C379C2" w:rsidRPr="003F62CA" w:rsidRDefault="00C379C2" w:rsidP="00C379C2">
      <w:pPr>
        <w:ind w:left="0" w:firstLine="0"/>
        <w:jc w:val="both"/>
      </w:pPr>
      <w:r w:rsidRPr="003F62CA">
        <w:t>Each member of staff will complete an appraisal form (as attached at Appendix A) and submit this to their line manager</w:t>
      </w:r>
      <w:r w:rsidR="008A4B31" w:rsidRPr="003F62CA">
        <w:t xml:space="preserve"> by a pre-agreed time</w:t>
      </w:r>
      <w:r w:rsidRPr="003F62CA">
        <w:t xml:space="preserve">. Staff and line managers are issued with a guidance document on </w:t>
      </w:r>
      <w:r w:rsidR="003F62CA" w:rsidRPr="003F62CA">
        <w:t>preparing for the appraisal meeting and the skills needed and techniques to get the most out of the appraisal process (as attached at Appendix B).</w:t>
      </w:r>
    </w:p>
    <w:p w14:paraId="37F2463A" w14:textId="77777777" w:rsidR="00C379C2" w:rsidRPr="003F62CA" w:rsidRDefault="00C379C2" w:rsidP="00C379C2">
      <w:pPr>
        <w:ind w:left="0" w:firstLine="0"/>
        <w:jc w:val="both"/>
      </w:pPr>
    </w:p>
    <w:p w14:paraId="647D02DF" w14:textId="77777777" w:rsidR="008A4B31" w:rsidRPr="003F62CA" w:rsidRDefault="00C379C2" w:rsidP="00C379C2">
      <w:pPr>
        <w:ind w:left="0" w:firstLine="0"/>
        <w:jc w:val="both"/>
      </w:pPr>
      <w:r w:rsidRPr="003F62CA">
        <w:lastRenderedPageBreak/>
        <w:t xml:space="preserve">The line manager will arrange an appraisal meeting at a suitable time and date, in a room free from distractions. </w:t>
      </w:r>
      <w:r w:rsidR="008A4B31" w:rsidRPr="003F62CA">
        <w:t>The meeting will take the form of a free-flowing conversation during which a range of views is exchanged.</w:t>
      </w:r>
    </w:p>
    <w:p w14:paraId="2AE4231E" w14:textId="77777777" w:rsidR="00B45EB1" w:rsidRPr="003F62CA" w:rsidRDefault="00B45EB1" w:rsidP="00C379C2">
      <w:pPr>
        <w:ind w:left="0" w:firstLine="0"/>
        <w:jc w:val="both"/>
      </w:pPr>
    </w:p>
    <w:p w14:paraId="0D240447" w14:textId="77777777" w:rsidR="00B45EB1" w:rsidRPr="003F62CA" w:rsidRDefault="00B45EB1" w:rsidP="00C379C2">
      <w:pPr>
        <w:ind w:left="0" w:firstLine="0"/>
        <w:jc w:val="both"/>
      </w:pPr>
      <w:r w:rsidRPr="003F62CA">
        <w:t>Key Elements of the Appraisal Process:</w:t>
      </w:r>
    </w:p>
    <w:p w14:paraId="39C4CB1F" w14:textId="77777777" w:rsidR="00B45EB1" w:rsidRPr="003F62CA" w:rsidRDefault="00B45EB1" w:rsidP="00C379C2">
      <w:pPr>
        <w:ind w:left="0" w:firstLine="0"/>
        <w:jc w:val="both"/>
      </w:pPr>
    </w:p>
    <w:p w14:paraId="4DB127FF" w14:textId="77777777" w:rsidR="00B45EB1" w:rsidRDefault="00B45EB1" w:rsidP="00B45EB1">
      <w:pPr>
        <w:pStyle w:val="ListParagraph"/>
        <w:numPr>
          <w:ilvl w:val="0"/>
          <w:numId w:val="20"/>
        </w:numPr>
        <w:jc w:val="both"/>
      </w:pPr>
      <w:r w:rsidRPr="003F62CA">
        <w:rPr>
          <w:b/>
        </w:rPr>
        <w:t>Measurement</w:t>
      </w:r>
      <w:r w:rsidRPr="003F62CA">
        <w:t xml:space="preserve"> – assessing performance against agreed targets and objectives, and behaviour and attitudes against espoused values;</w:t>
      </w:r>
    </w:p>
    <w:p w14:paraId="20584345" w14:textId="77777777" w:rsidR="00DA310C" w:rsidRPr="003F62CA" w:rsidRDefault="00DA310C" w:rsidP="00B45EB1">
      <w:pPr>
        <w:pStyle w:val="ListParagraph"/>
        <w:numPr>
          <w:ilvl w:val="0"/>
          <w:numId w:val="20"/>
        </w:numPr>
        <w:jc w:val="both"/>
      </w:pPr>
      <w:r>
        <w:rPr>
          <w:b/>
        </w:rPr>
        <w:t xml:space="preserve">Alignment </w:t>
      </w:r>
      <w:r>
        <w:t>– with Seaford Town Cou</w:t>
      </w:r>
      <w:r w:rsidR="00300F73">
        <w:t>ncils Strategic Objectives and A</w:t>
      </w:r>
      <w:r>
        <w:t xml:space="preserve">ims.  </w:t>
      </w:r>
    </w:p>
    <w:p w14:paraId="75197B8A" w14:textId="77777777" w:rsidR="00B45EB1" w:rsidRPr="003F62CA" w:rsidRDefault="00B45EB1" w:rsidP="00B45EB1">
      <w:pPr>
        <w:pStyle w:val="ListParagraph"/>
        <w:numPr>
          <w:ilvl w:val="0"/>
          <w:numId w:val="20"/>
        </w:numPr>
        <w:jc w:val="both"/>
      </w:pPr>
      <w:r w:rsidRPr="003F62CA">
        <w:rPr>
          <w:b/>
        </w:rPr>
        <w:t>Feedback</w:t>
      </w:r>
      <w:r w:rsidRPr="003F62CA">
        <w:t xml:space="preserve"> – providing information to individuals on their performance and progress and on what is required to continue to perform well in the future, particularly in view of any change programme and evolution of job roles;</w:t>
      </w:r>
    </w:p>
    <w:p w14:paraId="6DA5564A" w14:textId="77777777" w:rsidR="00B45EB1" w:rsidRPr="003F62CA" w:rsidRDefault="00B45EB1" w:rsidP="00B45EB1">
      <w:pPr>
        <w:pStyle w:val="ListParagraph"/>
        <w:numPr>
          <w:ilvl w:val="0"/>
          <w:numId w:val="20"/>
        </w:numPr>
        <w:jc w:val="both"/>
      </w:pPr>
      <w:r w:rsidRPr="003F62CA">
        <w:rPr>
          <w:b/>
        </w:rPr>
        <w:t>Positive Reinforcement</w:t>
      </w:r>
      <w:r w:rsidRPr="003F62CA">
        <w:t xml:space="preserve"> </w:t>
      </w:r>
      <w:r w:rsidR="003A24ED" w:rsidRPr="003F62CA">
        <w:t>–</w:t>
      </w:r>
      <w:r w:rsidRPr="003F62CA">
        <w:t xml:space="preserve"> </w:t>
      </w:r>
      <w:r w:rsidR="003A24ED" w:rsidRPr="003F62CA">
        <w:t>emphasising what has been done well and making only constructive criticism about what might be improved, and drawing out the importance of how things are done, as well as what is done, and ensuring effort is directed at value-adding activities;</w:t>
      </w:r>
    </w:p>
    <w:p w14:paraId="7AEC4A24" w14:textId="77777777" w:rsidR="003A24ED" w:rsidRPr="003F62CA" w:rsidRDefault="003A24ED" w:rsidP="00B45EB1">
      <w:pPr>
        <w:pStyle w:val="ListParagraph"/>
        <w:numPr>
          <w:ilvl w:val="0"/>
          <w:numId w:val="20"/>
        </w:numPr>
        <w:jc w:val="both"/>
      </w:pPr>
      <w:r w:rsidRPr="003F62CA">
        <w:rPr>
          <w:b/>
        </w:rPr>
        <w:t>Exchange of Views</w:t>
      </w:r>
      <w:r w:rsidRPr="003F62CA">
        <w:t xml:space="preserve"> – a frank exchange of views about what has happened, how apprais</w:t>
      </w:r>
      <w:r w:rsidR="0017289C">
        <w:t>e</w:t>
      </w:r>
      <w:r w:rsidRPr="003F62CA">
        <w:t>es can improve their performance, the support they need from their managers to achieve this and their aspirations for their future career;</w:t>
      </w:r>
    </w:p>
    <w:p w14:paraId="55E5519F" w14:textId="77777777" w:rsidR="003A24ED" w:rsidRPr="003F62CA" w:rsidRDefault="003A24ED" w:rsidP="00B45EB1">
      <w:pPr>
        <w:pStyle w:val="ListParagraph"/>
        <w:numPr>
          <w:ilvl w:val="0"/>
          <w:numId w:val="20"/>
        </w:numPr>
        <w:jc w:val="both"/>
      </w:pPr>
      <w:r w:rsidRPr="003F62CA">
        <w:rPr>
          <w:b/>
        </w:rPr>
        <w:t>Agreement</w:t>
      </w:r>
      <w:r w:rsidRPr="003F62CA">
        <w:t xml:space="preserve"> – jointly coming to an understanding by all parties about what needs to be done to improve and sustain performance generally and overcome any issues raised in the course of the discussion.</w:t>
      </w:r>
    </w:p>
    <w:p w14:paraId="5979150E" w14:textId="77777777" w:rsidR="008A4B31" w:rsidRPr="003F62CA" w:rsidRDefault="008A4B31" w:rsidP="00C379C2">
      <w:pPr>
        <w:ind w:left="0" w:firstLine="0"/>
        <w:jc w:val="both"/>
      </w:pPr>
    </w:p>
    <w:p w14:paraId="1529A131" w14:textId="77777777" w:rsidR="003A24ED" w:rsidRPr="003F62CA" w:rsidRDefault="003A24ED" w:rsidP="008A4B31">
      <w:pPr>
        <w:ind w:left="0" w:firstLine="0"/>
        <w:jc w:val="both"/>
        <w:rPr>
          <w:b/>
        </w:rPr>
      </w:pPr>
      <w:r w:rsidRPr="003F62CA">
        <w:rPr>
          <w:b/>
        </w:rPr>
        <w:t>Follow Up:</w:t>
      </w:r>
    </w:p>
    <w:p w14:paraId="791985E0" w14:textId="77777777" w:rsidR="003A24ED" w:rsidRPr="003F62CA" w:rsidRDefault="003A24ED" w:rsidP="008A4B31">
      <w:pPr>
        <w:ind w:left="0" w:firstLine="0"/>
        <w:jc w:val="both"/>
      </w:pPr>
    </w:p>
    <w:p w14:paraId="6331E19A" w14:textId="77777777" w:rsidR="008A4B31" w:rsidRPr="003F62CA" w:rsidRDefault="008A217B" w:rsidP="008A4B31">
      <w:pPr>
        <w:ind w:left="0" w:firstLine="0"/>
        <w:jc w:val="both"/>
      </w:pPr>
      <w:r>
        <w:t>After the meeting the appraisee</w:t>
      </w:r>
      <w:r w:rsidR="008A4B31" w:rsidRPr="003F62CA">
        <w:t xml:space="preserve"> will </w:t>
      </w:r>
      <w:r>
        <w:t>write up their appraisal form with</w:t>
      </w:r>
      <w:r w:rsidR="003F62CA" w:rsidRPr="003F62CA">
        <w:t xml:space="preserve"> </w:t>
      </w:r>
      <w:r w:rsidR="008A4B31" w:rsidRPr="003F62CA">
        <w:t>notes from the meeting,</w:t>
      </w:r>
      <w:r>
        <w:t xml:space="preserve"> showing their understanding of the conversation that has taken place. The form will</w:t>
      </w:r>
      <w:r w:rsidR="008A4B31" w:rsidRPr="003F62CA">
        <w:t xml:space="preserve"> </w:t>
      </w:r>
      <w:r w:rsidR="003F62CA" w:rsidRPr="003F62CA">
        <w:t>detail th</w:t>
      </w:r>
      <w:r>
        <w:t>e objectives set and timescales.</w:t>
      </w:r>
      <w:r w:rsidR="003F62CA" w:rsidRPr="003F62CA">
        <w:t xml:space="preserve"> </w:t>
      </w:r>
      <w:r>
        <w:t>The form is then agreed and signed off by both appraisee and appraiser.</w:t>
      </w:r>
    </w:p>
    <w:p w14:paraId="0BA8BB46" w14:textId="77777777" w:rsidR="00313B67" w:rsidRPr="003F62CA" w:rsidRDefault="00313B67" w:rsidP="00C379C2">
      <w:pPr>
        <w:ind w:left="0" w:firstLine="0"/>
        <w:jc w:val="both"/>
      </w:pPr>
    </w:p>
    <w:p w14:paraId="6325163D" w14:textId="77777777" w:rsidR="00313B67" w:rsidRPr="003F62CA" w:rsidRDefault="00313B67" w:rsidP="00C379C2">
      <w:pPr>
        <w:ind w:left="0" w:firstLine="0"/>
        <w:jc w:val="both"/>
      </w:pPr>
      <w:r w:rsidRPr="003F62CA">
        <w:t xml:space="preserve">It is important to remember that performance appraisals are not just a review of the staff </w:t>
      </w:r>
      <w:r w:rsidR="00B45EB1" w:rsidRPr="003F62CA">
        <w:t>member’s</w:t>
      </w:r>
      <w:r w:rsidRPr="003F62CA">
        <w:t xml:space="preserve"> ability to carry out and meet the needs of their role; it is a chance to look at personal development too, not just job specific development.</w:t>
      </w:r>
    </w:p>
    <w:p w14:paraId="20D309A3" w14:textId="77777777" w:rsidR="00313B67" w:rsidRPr="003F62CA" w:rsidRDefault="00313B67" w:rsidP="00C379C2">
      <w:pPr>
        <w:ind w:left="0" w:firstLine="0"/>
        <w:jc w:val="both"/>
      </w:pPr>
    </w:p>
    <w:p w14:paraId="5B258622" w14:textId="171C3744" w:rsidR="00313B67" w:rsidRPr="003F62CA" w:rsidRDefault="00313B67" w:rsidP="00C379C2">
      <w:pPr>
        <w:ind w:left="0" w:firstLine="0"/>
        <w:jc w:val="both"/>
      </w:pPr>
      <w:r w:rsidRPr="003F62CA">
        <w:t xml:space="preserve">The </w:t>
      </w:r>
      <w:r w:rsidR="00181E01">
        <w:t xml:space="preserve">Executive Support Officer and </w:t>
      </w:r>
      <w:r w:rsidRPr="003F62CA">
        <w:t>Town Clerk will review all appraisals carried out and produce a report for the</w:t>
      </w:r>
      <w:r w:rsidR="00B45EB1" w:rsidRPr="003F62CA">
        <w:t xml:space="preserve"> Personnel Committee with a generic</w:t>
      </w:r>
      <w:r w:rsidRPr="003F62CA">
        <w:t xml:space="preserve"> overview of the appraisals and training needs identified.</w:t>
      </w:r>
    </w:p>
    <w:p w14:paraId="4997B0F9" w14:textId="77777777" w:rsidR="003F62CA" w:rsidRPr="003F62CA" w:rsidRDefault="003F62CA" w:rsidP="00C379C2">
      <w:pPr>
        <w:ind w:left="0" w:firstLine="0"/>
        <w:jc w:val="both"/>
      </w:pPr>
    </w:p>
    <w:p w14:paraId="5B6D2C81" w14:textId="3080F50F" w:rsidR="003F62CA" w:rsidRPr="003F62CA" w:rsidRDefault="003F62CA" w:rsidP="00C379C2">
      <w:pPr>
        <w:ind w:left="0" w:firstLine="0"/>
        <w:jc w:val="both"/>
      </w:pPr>
      <w:r w:rsidRPr="003F62CA">
        <w:t>Training will be arranged in accordance with the Council’s Training &amp; Development Policy and reviewed afterwards for effectiveness.</w:t>
      </w:r>
      <w:r w:rsidR="0096255B">
        <w:t xml:space="preserve"> Consideration of any incremental pay awards due will </w:t>
      </w:r>
      <w:proofErr w:type="gramStart"/>
      <w:r w:rsidR="0096255B">
        <w:t>take into account</w:t>
      </w:r>
      <w:proofErr w:type="gramEnd"/>
      <w:r w:rsidR="0096255B">
        <w:t xml:space="preserve"> performance of the employee against objectives and general performance when deciding if an incremental award will be made.   </w:t>
      </w:r>
    </w:p>
    <w:p w14:paraId="065127DC" w14:textId="77777777" w:rsidR="003F62CA" w:rsidRPr="003F62CA" w:rsidRDefault="003F62CA" w:rsidP="00C379C2">
      <w:pPr>
        <w:ind w:left="0" w:firstLine="0"/>
        <w:jc w:val="both"/>
      </w:pPr>
    </w:p>
    <w:p w14:paraId="7272D1F9" w14:textId="77777777" w:rsidR="003F62CA" w:rsidRPr="003F62CA" w:rsidRDefault="003F62CA" w:rsidP="00C379C2">
      <w:pPr>
        <w:ind w:left="0" w:firstLine="0"/>
        <w:jc w:val="both"/>
      </w:pPr>
      <w:r w:rsidRPr="003F62CA">
        <w:t>Both the appraisee and appraiser will be expected to review performance against objectives on an ongoing basis</w:t>
      </w:r>
      <w:r w:rsidR="00A87537">
        <w:t xml:space="preserve"> as part of the ongoing performance management of employees</w:t>
      </w:r>
      <w:r w:rsidRPr="003F62CA">
        <w:t>.</w:t>
      </w:r>
    </w:p>
    <w:p w14:paraId="39EE405C" w14:textId="77777777" w:rsidR="00B45EB1" w:rsidRPr="003F62CA" w:rsidRDefault="00B45EB1" w:rsidP="00C379C2">
      <w:pPr>
        <w:ind w:left="0" w:firstLine="0"/>
        <w:jc w:val="both"/>
      </w:pPr>
    </w:p>
    <w:p w14:paraId="178DDCC6" w14:textId="3E7AB33C" w:rsidR="00181E01" w:rsidRDefault="00B45EB1" w:rsidP="003A24ED">
      <w:pPr>
        <w:ind w:left="0" w:firstLine="0"/>
        <w:jc w:val="both"/>
      </w:pPr>
      <w:r w:rsidRPr="003F62CA">
        <w:t xml:space="preserve">It is vital to remember that </w:t>
      </w:r>
      <w:r w:rsidR="003F62CA" w:rsidRPr="003F62CA">
        <w:t xml:space="preserve">an </w:t>
      </w:r>
      <w:r w:rsidRPr="003F62CA">
        <w:t xml:space="preserve">appraisal process will be most effective when regular one-to-one discussions take place between managers and staff throughout the year. </w:t>
      </w:r>
      <w:r w:rsidR="00181E01">
        <w:t>All line managers are provided with template one-to-one record sheets and are recommended to agree the frequency of said meetings with each individual staff member; some may feel weekly or bi-weekly best, others may agree monthly is sufficient. Completed one-to-one record sheets are held securely on the employee’s personnel file.</w:t>
      </w:r>
    </w:p>
    <w:p w14:paraId="043AE575" w14:textId="77777777" w:rsidR="00095900" w:rsidRPr="003F62CA" w:rsidRDefault="00095900" w:rsidP="003A24ED">
      <w:pPr>
        <w:ind w:left="0" w:firstLine="0"/>
        <w:jc w:val="both"/>
      </w:pPr>
      <w:bookmarkStart w:id="0" w:name="_GoBack"/>
      <w:bookmarkEnd w:id="0"/>
    </w:p>
    <w:p w14:paraId="3B4D2917" w14:textId="25BDAE2A" w:rsidR="003F62CA" w:rsidRPr="00B804A2" w:rsidRDefault="00B804A2" w:rsidP="006708AB">
      <w:pPr>
        <w:tabs>
          <w:tab w:val="left" w:pos="6220"/>
        </w:tabs>
        <w:ind w:left="0" w:firstLine="0"/>
        <w:jc w:val="both"/>
        <w:rPr>
          <w:sz w:val="22"/>
          <w:lang w:eastAsia="en-GB"/>
        </w:rPr>
      </w:pPr>
      <w:r w:rsidRPr="00B804A2">
        <w:rPr>
          <w:sz w:val="22"/>
          <w:lang w:eastAsia="en-GB"/>
        </w:rPr>
        <w:t>Adopted: 21</w:t>
      </w:r>
      <w:r w:rsidRPr="00B804A2">
        <w:rPr>
          <w:sz w:val="22"/>
          <w:vertAlign w:val="superscript"/>
          <w:lang w:eastAsia="en-GB"/>
        </w:rPr>
        <w:t>st</w:t>
      </w:r>
      <w:r w:rsidRPr="00B804A2">
        <w:rPr>
          <w:sz w:val="22"/>
          <w:lang w:eastAsia="en-GB"/>
        </w:rPr>
        <w:t xml:space="preserve"> June 2018</w:t>
      </w:r>
    </w:p>
    <w:p w14:paraId="1A2E3E29" w14:textId="5E46139E" w:rsidR="003F62CA" w:rsidRDefault="00B804A2">
      <w:pPr>
        <w:tabs>
          <w:tab w:val="left" w:pos="6220"/>
        </w:tabs>
        <w:ind w:left="0" w:firstLine="0"/>
        <w:jc w:val="both"/>
        <w:rPr>
          <w:lang w:eastAsia="en-GB"/>
        </w:rPr>
      </w:pPr>
      <w:r w:rsidRPr="00B804A2">
        <w:rPr>
          <w:sz w:val="22"/>
          <w:lang w:eastAsia="en-GB"/>
        </w:rPr>
        <w:t>Review: August 2021</w:t>
      </w:r>
    </w:p>
    <w:sectPr w:rsidR="003F62CA" w:rsidSect="000B15B3">
      <w:headerReference w:type="default" r:id="rId9"/>
      <w:footerReference w:type="even" r:id="rId10"/>
      <w:footerReference w:type="default" r:id="rId11"/>
      <w:headerReference w:type="first" r:id="rId12"/>
      <w:footerReference w:type="first" r:id="rId13"/>
      <w:pgSz w:w="11906" w:h="16838" w:code="9"/>
      <w:pgMar w:top="425" w:right="1106" w:bottom="568" w:left="1077"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C50EE4" w14:textId="77777777" w:rsidR="00A57C7E" w:rsidRDefault="00A57C7E" w:rsidP="000620C0">
      <w:r>
        <w:separator/>
      </w:r>
    </w:p>
  </w:endnote>
  <w:endnote w:type="continuationSeparator" w:id="0">
    <w:p w14:paraId="2BCD72BD" w14:textId="77777777" w:rsidR="00A57C7E" w:rsidRDefault="00A57C7E" w:rsidP="00062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63241" w14:textId="77777777" w:rsidR="00607470" w:rsidRDefault="006074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AE2B983" w14:textId="77777777" w:rsidR="00607470" w:rsidRDefault="0060747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3297441"/>
      <w:docPartObj>
        <w:docPartGallery w:val="Page Numbers (Bottom of Page)"/>
        <w:docPartUnique/>
      </w:docPartObj>
    </w:sdtPr>
    <w:sdtEndPr>
      <w:rPr>
        <w:noProof/>
      </w:rPr>
    </w:sdtEndPr>
    <w:sdtContent>
      <w:p w14:paraId="2852DA12" w14:textId="3321BF1E" w:rsidR="00B804A2" w:rsidRDefault="00B804A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930BD4A" w14:textId="77777777" w:rsidR="00607470" w:rsidRDefault="00607470" w:rsidP="00CD131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685927"/>
      <w:docPartObj>
        <w:docPartGallery w:val="Page Numbers (Bottom of Page)"/>
        <w:docPartUnique/>
      </w:docPartObj>
    </w:sdtPr>
    <w:sdtEndPr/>
    <w:sdtContent>
      <w:p w14:paraId="71F649C2" w14:textId="77777777" w:rsidR="00607470" w:rsidRDefault="00F96B7D">
        <w:pPr>
          <w:pStyle w:val="Footer"/>
          <w:jc w:val="right"/>
        </w:pPr>
        <w:r>
          <w:fldChar w:fldCharType="begin"/>
        </w:r>
        <w:r>
          <w:instrText xml:space="preserve"> PAGE   \* MERGEFORMAT </w:instrText>
        </w:r>
        <w:r>
          <w:fldChar w:fldCharType="separate"/>
        </w:r>
        <w:r w:rsidR="0017289C">
          <w:rPr>
            <w:noProof/>
          </w:rPr>
          <w:t>1</w:t>
        </w:r>
        <w:r>
          <w:rPr>
            <w:noProof/>
          </w:rPr>
          <w:fldChar w:fldCharType="end"/>
        </w:r>
      </w:p>
    </w:sdtContent>
  </w:sdt>
  <w:p w14:paraId="10787EBB" w14:textId="77777777" w:rsidR="00607470" w:rsidRDefault="006074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4B74CF" w14:textId="77777777" w:rsidR="00A57C7E" w:rsidRDefault="00A57C7E" w:rsidP="000620C0">
      <w:r>
        <w:separator/>
      </w:r>
    </w:p>
  </w:footnote>
  <w:footnote w:type="continuationSeparator" w:id="0">
    <w:p w14:paraId="71E442E3" w14:textId="77777777" w:rsidR="00A57C7E" w:rsidRDefault="00A57C7E" w:rsidP="000620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74AA7A" w14:textId="77777777" w:rsidR="00607470" w:rsidRDefault="00607470" w:rsidP="000620C0">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D29C33" w14:textId="77777777" w:rsidR="00607470" w:rsidRDefault="00607470" w:rsidP="00CD6D84">
    <w:pPr>
      <w:jc w:val="center"/>
    </w:pPr>
  </w:p>
  <w:p w14:paraId="71BF3E25" w14:textId="77777777" w:rsidR="00607470" w:rsidRDefault="006074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B40FA"/>
    <w:multiLevelType w:val="hybridMultilevel"/>
    <w:tmpl w:val="DDF0F00C"/>
    <w:lvl w:ilvl="0" w:tplc="5C7A1DB4">
      <w:start w:val="1"/>
      <w:numFmt w:val="lowerRoman"/>
      <w:lvlText w:val="%1."/>
      <w:lvlJc w:val="left"/>
      <w:pPr>
        <w:ind w:left="2138" w:hanging="72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1" w15:restartNumberingAfterBreak="0">
    <w:nsid w:val="08F723C6"/>
    <w:multiLevelType w:val="hybridMultilevel"/>
    <w:tmpl w:val="43F80FDC"/>
    <w:lvl w:ilvl="0" w:tplc="60867E60">
      <w:start w:val="1"/>
      <w:numFmt w:val="bullet"/>
      <w:lvlText w:val="ھ"/>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C153DB"/>
    <w:multiLevelType w:val="hybridMultilevel"/>
    <w:tmpl w:val="6910EE10"/>
    <w:lvl w:ilvl="0" w:tplc="871EF5A4">
      <w:start w:val="1"/>
      <w:numFmt w:val="lowerRoman"/>
      <w:lvlText w:val="%1."/>
      <w:lvlJc w:val="left"/>
      <w:pPr>
        <w:ind w:left="2280" w:hanging="720"/>
      </w:pPr>
      <w:rPr>
        <w:rFonts w:hint="default"/>
        <w:b/>
      </w:rPr>
    </w:lvl>
    <w:lvl w:ilvl="1" w:tplc="08090019">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3" w15:restartNumberingAfterBreak="0">
    <w:nsid w:val="0BE16AE6"/>
    <w:multiLevelType w:val="hybridMultilevel"/>
    <w:tmpl w:val="B1D4BF5A"/>
    <w:lvl w:ilvl="0" w:tplc="577A4000">
      <w:start w:val="1"/>
      <w:numFmt w:val="lowerRoman"/>
      <w:lvlText w:val="%1."/>
      <w:lvlJc w:val="left"/>
      <w:pPr>
        <w:ind w:left="2145" w:hanging="720"/>
      </w:pPr>
      <w:rPr>
        <w:rFonts w:hint="default"/>
      </w:rPr>
    </w:lvl>
    <w:lvl w:ilvl="1" w:tplc="08090019" w:tentative="1">
      <w:start w:val="1"/>
      <w:numFmt w:val="lowerLetter"/>
      <w:lvlText w:val="%2."/>
      <w:lvlJc w:val="left"/>
      <w:pPr>
        <w:ind w:left="2505" w:hanging="360"/>
      </w:pPr>
    </w:lvl>
    <w:lvl w:ilvl="2" w:tplc="0809001B" w:tentative="1">
      <w:start w:val="1"/>
      <w:numFmt w:val="lowerRoman"/>
      <w:lvlText w:val="%3."/>
      <w:lvlJc w:val="right"/>
      <w:pPr>
        <w:ind w:left="3225" w:hanging="180"/>
      </w:pPr>
    </w:lvl>
    <w:lvl w:ilvl="3" w:tplc="0809000F" w:tentative="1">
      <w:start w:val="1"/>
      <w:numFmt w:val="decimal"/>
      <w:lvlText w:val="%4."/>
      <w:lvlJc w:val="left"/>
      <w:pPr>
        <w:ind w:left="3945" w:hanging="360"/>
      </w:pPr>
    </w:lvl>
    <w:lvl w:ilvl="4" w:tplc="08090019" w:tentative="1">
      <w:start w:val="1"/>
      <w:numFmt w:val="lowerLetter"/>
      <w:lvlText w:val="%5."/>
      <w:lvlJc w:val="left"/>
      <w:pPr>
        <w:ind w:left="4665" w:hanging="360"/>
      </w:pPr>
    </w:lvl>
    <w:lvl w:ilvl="5" w:tplc="0809001B" w:tentative="1">
      <w:start w:val="1"/>
      <w:numFmt w:val="lowerRoman"/>
      <w:lvlText w:val="%6."/>
      <w:lvlJc w:val="right"/>
      <w:pPr>
        <w:ind w:left="5385" w:hanging="180"/>
      </w:pPr>
    </w:lvl>
    <w:lvl w:ilvl="6" w:tplc="0809000F" w:tentative="1">
      <w:start w:val="1"/>
      <w:numFmt w:val="decimal"/>
      <w:lvlText w:val="%7."/>
      <w:lvlJc w:val="left"/>
      <w:pPr>
        <w:ind w:left="6105" w:hanging="360"/>
      </w:pPr>
    </w:lvl>
    <w:lvl w:ilvl="7" w:tplc="08090019" w:tentative="1">
      <w:start w:val="1"/>
      <w:numFmt w:val="lowerLetter"/>
      <w:lvlText w:val="%8."/>
      <w:lvlJc w:val="left"/>
      <w:pPr>
        <w:ind w:left="6825" w:hanging="360"/>
      </w:pPr>
    </w:lvl>
    <w:lvl w:ilvl="8" w:tplc="0809001B" w:tentative="1">
      <w:start w:val="1"/>
      <w:numFmt w:val="lowerRoman"/>
      <w:lvlText w:val="%9."/>
      <w:lvlJc w:val="right"/>
      <w:pPr>
        <w:ind w:left="7545" w:hanging="180"/>
      </w:pPr>
    </w:lvl>
  </w:abstractNum>
  <w:abstractNum w:abstractNumId="4" w15:restartNumberingAfterBreak="0">
    <w:nsid w:val="13B254ED"/>
    <w:multiLevelType w:val="hybridMultilevel"/>
    <w:tmpl w:val="471665C2"/>
    <w:lvl w:ilvl="0" w:tplc="5A0CD9A0">
      <w:start w:val="1"/>
      <w:numFmt w:val="lowerRoman"/>
      <w:lvlText w:val="%1."/>
      <w:lvlJc w:val="left"/>
      <w:pPr>
        <w:ind w:left="2141" w:hanging="720"/>
      </w:pPr>
      <w:rPr>
        <w:rFonts w:hint="default"/>
      </w:rPr>
    </w:lvl>
    <w:lvl w:ilvl="1" w:tplc="08090019">
      <w:start w:val="1"/>
      <w:numFmt w:val="lowerLetter"/>
      <w:lvlText w:val="%2."/>
      <w:lvlJc w:val="left"/>
      <w:pPr>
        <w:ind w:left="2501" w:hanging="360"/>
      </w:pPr>
    </w:lvl>
    <w:lvl w:ilvl="2" w:tplc="0809001B" w:tentative="1">
      <w:start w:val="1"/>
      <w:numFmt w:val="lowerRoman"/>
      <w:lvlText w:val="%3."/>
      <w:lvlJc w:val="right"/>
      <w:pPr>
        <w:ind w:left="3221" w:hanging="180"/>
      </w:pPr>
    </w:lvl>
    <w:lvl w:ilvl="3" w:tplc="0809000F" w:tentative="1">
      <w:start w:val="1"/>
      <w:numFmt w:val="decimal"/>
      <w:lvlText w:val="%4."/>
      <w:lvlJc w:val="left"/>
      <w:pPr>
        <w:ind w:left="3941" w:hanging="360"/>
      </w:pPr>
    </w:lvl>
    <w:lvl w:ilvl="4" w:tplc="08090019" w:tentative="1">
      <w:start w:val="1"/>
      <w:numFmt w:val="lowerLetter"/>
      <w:lvlText w:val="%5."/>
      <w:lvlJc w:val="left"/>
      <w:pPr>
        <w:ind w:left="4661" w:hanging="360"/>
      </w:pPr>
    </w:lvl>
    <w:lvl w:ilvl="5" w:tplc="0809001B" w:tentative="1">
      <w:start w:val="1"/>
      <w:numFmt w:val="lowerRoman"/>
      <w:lvlText w:val="%6."/>
      <w:lvlJc w:val="right"/>
      <w:pPr>
        <w:ind w:left="5381" w:hanging="180"/>
      </w:pPr>
    </w:lvl>
    <w:lvl w:ilvl="6" w:tplc="0809000F" w:tentative="1">
      <w:start w:val="1"/>
      <w:numFmt w:val="decimal"/>
      <w:lvlText w:val="%7."/>
      <w:lvlJc w:val="left"/>
      <w:pPr>
        <w:ind w:left="6101" w:hanging="360"/>
      </w:pPr>
    </w:lvl>
    <w:lvl w:ilvl="7" w:tplc="08090019" w:tentative="1">
      <w:start w:val="1"/>
      <w:numFmt w:val="lowerLetter"/>
      <w:lvlText w:val="%8."/>
      <w:lvlJc w:val="left"/>
      <w:pPr>
        <w:ind w:left="6821" w:hanging="360"/>
      </w:pPr>
    </w:lvl>
    <w:lvl w:ilvl="8" w:tplc="0809001B" w:tentative="1">
      <w:start w:val="1"/>
      <w:numFmt w:val="lowerRoman"/>
      <w:lvlText w:val="%9."/>
      <w:lvlJc w:val="right"/>
      <w:pPr>
        <w:ind w:left="7541" w:hanging="180"/>
      </w:pPr>
    </w:lvl>
  </w:abstractNum>
  <w:abstractNum w:abstractNumId="5" w15:restartNumberingAfterBreak="0">
    <w:nsid w:val="14F70C05"/>
    <w:multiLevelType w:val="hybridMultilevel"/>
    <w:tmpl w:val="1278C990"/>
    <w:lvl w:ilvl="0" w:tplc="459A8632">
      <w:start w:val="1"/>
      <w:numFmt w:val="lowerRoman"/>
      <w:lvlText w:val="%1."/>
      <w:lvlJc w:val="left"/>
      <w:pPr>
        <w:ind w:left="2770" w:hanging="360"/>
      </w:pPr>
      <w:rPr>
        <w:rFonts w:ascii="Times New Roman" w:eastAsia="Times New Roman" w:hAnsi="Times New Roman" w:cs="Times New Roman"/>
      </w:rPr>
    </w:lvl>
    <w:lvl w:ilvl="1" w:tplc="08090019" w:tentative="1">
      <w:start w:val="1"/>
      <w:numFmt w:val="lowerLetter"/>
      <w:lvlText w:val="%2."/>
      <w:lvlJc w:val="left"/>
      <w:pPr>
        <w:ind w:left="3490" w:hanging="360"/>
      </w:pPr>
    </w:lvl>
    <w:lvl w:ilvl="2" w:tplc="0809001B" w:tentative="1">
      <w:start w:val="1"/>
      <w:numFmt w:val="lowerRoman"/>
      <w:lvlText w:val="%3."/>
      <w:lvlJc w:val="right"/>
      <w:pPr>
        <w:ind w:left="4210" w:hanging="180"/>
      </w:pPr>
    </w:lvl>
    <w:lvl w:ilvl="3" w:tplc="0809000F" w:tentative="1">
      <w:start w:val="1"/>
      <w:numFmt w:val="decimal"/>
      <w:lvlText w:val="%4."/>
      <w:lvlJc w:val="left"/>
      <w:pPr>
        <w:ind w:left="4930" w:hanging="360"/>
      </w:pPr>
    </w:lvl>
    <w:lvl w:ilvl="4" w:tplc="08090019" w:tentative="1">
      <w:start w:val="1"/>
      <w:numFmt w:val="lowerLetter"/>
      <w:lvlText w:val="%5."/>
      <w:lvlJc w:val="left"/>
      <w:pPr>
        <w:ind w:left="5650" w:hanging="360"/>
      </w:pPr>
    </w:lvl>
    <w:lvl w:ilvl="5" w:tplc="0809001B" w:tentative="1">
      <w:start w:val="1"/>
      <w:numFmt w:val="lowerRoman"/>
      <w:lvlText w:val="%6."/>
      <w:lvlJc w:val="right"/>
      <w:pPr>
        <w:ind w:left="6370" w:hanging="180"/>
      </w:pPr>
    </w:lvl>
    <w:lvl w:ilvl="6" w:tplc="0809000F" w:tentative="1">
      <w:start w:val="1"/>
      <w:numFmt w:val="decimal"/>
      <w:lvlText w:val="%7."/>
      <w:lvlJc w:val="left"/>
      <w:pPr>
        <w:ind w:left="7090" w:hanging="360"/>
      </w:pPr>
    </w:lvl>
    <w:lvl w:ilvl="7" w:tplc="08090019" w:tentative="1">
      <w:start w:val="1"/>
      <w:numFmt w:val="lowerLetter"/>
      <w:lvlText w:val="%8."/>
      <w:lvlJc w:val="left"/>
      <w:pPr>
        <w:ind w:left="7810" w:hanging="360"/>
      </w:pPr>
    </w:lvl>
    <w:lvl w:ilvl="8" w:tplc="0809001B" w:tentative="1">
      <w:start w:val="1"/>
      <w:numFmt w:val="lowerRoman"/>
      <w:lvlText w:val="%9."/>
      <w:lvlJc w:val="right"/>
      <w:pPr>
        <w:ind w:left="8530" w:hanging="180"/>
      </w:pPr>
    </w:lvl>
  </w:abstractNum>
  <w:abstractNum w:abstractNumId="6" w15:restartNumberingAfterBreak="0">
    <w:nsid w:val="18620E70"/>
    <w:multiLevelType w:val="hybridMultilevel"/>
    <w:tmpl w:val="49141710"/>
    <w:lvl w:ilvl="0" w:tplc="668EB7F2">
      <w:start w:val="1"/>
      <w:numFmt w:val="lowerRoman"/>
      <w:lvlText w:val="%1."/>
      <w:lvlJc w:val="left"/>
      <w:pPr>
        <w:ind w:left="2149" w:hanging="720"/>
      </w:pPr>
      <w:rPr>
        <w:rFonts w:hint="default"/>
      </w:rPr>
    </w:lvl>
    <w:lvl w:ilvl="1" w:tplc="08090019">
      <w:start w:val="1"/>
      <w:numFmt w:val="lowerLetter"/>
      <w:lvlText w:val="%2."/>
      <w:lvlJc w:val="left"/>
      <w:pPr>
        <w:ind w:left="2509" w:hanging="360"/>
      </w:pPr>
    </w:lvl>
    <w:lvl w:ilvl="2" w:tplc="0809001B" w:tentative="1">
      <w:start w:val="1"/>
      <w:numFmt w:val="lowerRoman"/>
      <w:lvlText w:val="%3."/>
      <w:lvlJc w:val="right"/>
      <w:pPr>
        <w:ind w:left="3229" w:hanging="180"/>
      </w:pPr>
    </w:lvl>
    <w:lvl w:ilvl="3" w:tplc="0809000F" w:tentative="1">
      <w:start w:val="1"/>
      <w:numFmt w:val="decimal"/>
      <w:lvlText w:val="%4."/>
      <w:lvlJc w:val="left"/>
      <w:pPr>
        <w:ind w:left="3949" w:hanging="360"/>
      </w:pPr>
    </w:lvl>
    <w:lvl w:ilvl="4" w:tplc="08090019" w:tentative="1">
      <w:start w:val="1"/>
      <w:numFmt w:val="lowerLetter"/>
      <w:lvlText w:val="%5."/>
      <w:lvlJc w:val="left"/>
      <w:pPr>
        <w:ind w:left="4669" w:hanging="360"/>
      </w:pPr>
    </w:lvl>
    <w:lvl w:ilvl="5" w:tplc="0809001B" w:tentative="1">
      <w:start w:val="1"/>
      <w:numFmt w:val="lowerRoman"/>
      <w:lvlText w:val="%6."/>
      <w:lvlJc w:val="right"/>
      <w:pPr>
        <w:ind w:left="5389" w:hanging="180"/>
      </w:pPr>
    </w:lvl>
    <w:lvl w:ilvl="6" w:tplc="0809000F" w:tentative="1">
      <w:start w:val="1"/>
      <w:numFmt w:val="decimal"/>
      <w:lvlText w:val="%7."/>
      <w:lvlJc w:val="left"/>
      <w:pPr>
        <w:ind w:left="6109" w:hanging="360"/>
      </w:pPr>
    </w:lvl>
    <w:lvl w:ilvl="7" w:tplc="08090019" w:tentative="1">
      <w:start w:val="1"/>
      <w:numFmt w:val="lowerLetter"/>
      <w:lvlText w:val="%8."/>
      <w:lvlJc w:val="left"/>
      <w:pPr>
        <w:ind w:left="6829" w:hanging="360"/>
      </w:pPr>
    </w:lvl>
    <w:lvl w:ilvl="8" w:tplc="0809001B" w:tentative="1">
      <w:start w:val="1"/>
      <w:numFmt w:val="lowerRoman"/>
      <w:lvlText w:val="%9."/>
      <w:lvlJc w:val="right"/>
      <w:pPr>
        <w:ind w:left="7549" w:hanging="180"/>
      </w:pPr>
    </w:lvl>
  </w:abstractNum>
  <w:abstractNum w:abstractNumId="7" w15:restartNumberingAfterBreak="0">
    <w:nsid w:val="1EFC5C95"/>
    <w:multiLevelType w:val="hybridMultilevel"/>
    <w:tmpl w:val="18AA921C"/>
    <w:lvl w:ilvl="0" w:tplc="39A4AEFA">
      <w:start w:val="1"/>
      <w:numFmt w:val="lowerRoman"/>
      <w:lvlText w:val="%1."/>
      <w:lvlJc w:val="left"/>
      <w:pPr>
        <w:ind w:left="2149" w:hanging="720"/>
      </w:pPr>
      <w:rPr>
        <w:rFonts w:hint="default"/>
      </w:rPr>
    </w:lvl>
    <w:lvl w:ilvl="1" w:tplc="08090019" w:tentative="1">
      <w:start w:val="1"/>
      <w:numFmt w:val="lowerLetter"/>
      <w:lvlText w:val="%2."/>
      <w:lvlJc w:val="left"/>
      <w:pPr>
        <w:ind w:left="2509" w:hanging="360"/>
      </w:pPr>
    </w:lvl>
    <w:lvl w:ilvl="2" w:tplc="0809001B" w:tentative="1">
      <w:start w:val="1"/>
      <w:numFmt w:val="lowerRoman"/>
      <w:lvlText w:val="%3."/>
      <w:lvlJc w:val="right"/>
      <w:pPr>
        <w:ind w:left="3229" w:hanging="180"/>
      </w:pPr>
    </w:lvl>
    <w:lvl w:ilvl="3" w:tplc="0809000F" w:tentative="1">
      <w:start w:val="1"/>
      <w:numFmt w:val="decimal"/>
      <w:lvlText w:val="%4."/>
      <w:lvlJc w:val="left"/>
      <w:pPr>
        <w:ind w:left="3949" w:hanging="360"/>
      </w:pPr>
    </w:lvl>
    <w:lvl w:ilvl="4" w:tplc="08090019" w:tentative="1">
      <w:start w:val="1"/>
      <w:numFmt w:val="lowerLetter"/>
      <w:lvlText w:val="%5."/>
      <w:lvlJc w:val="left"/>
      <w:pPr>
        <w:ind w:left="4669" w:hanging="360"/>
      </w:pPr>
    </w:lvl>
    <w:lvl w:ilvl="5" w:tplc="0809001B" w:tentative="1">
      <w:start w:val="1"/>
      <w:numFmt w:val="lowerRoman"/>
      <w:lvlText w:val="%6."/>
      <w:lvlJc w:val="right"/>
      <w:pPr>
        <w:ind w:left="5389" w:hanging="180"/>
      </w:pPr>
    </w:lvl>
    <w:lvl w:ilvl="6" w:tplc="0809000F" w:tentative="1">
      <w:start w:val="1"/>
      <w:numFmt w:val="decimal"/>
      <w:lvlText w:val="%7."/>
      <w:lvlJc w:val="left"/>
      <w:pPr>
        <w:ind w:left="6109" w:hanging="360"/>
      </w:pPr>
    </w:lvl>
    <w:lvl w:ilvl="7" w:tplc="08090019" w:tentative="1">
      <w:start w:val="1"/>
      <w:numFmt w:val="lowerLetter"/>
      <w:lvlText w:val="%8."/>
      <w:lvlJc w:val="left"/>
      <w:pPr>
        <w:ind w:left="6829" w:hanging="360"/>
      </w:pPr>
    </w:lvl>
    <w:lvl w:ilvl="8" w:tplc="0809001B" w:tentative="1">
      <w:start w:val="1"/>
      <w:numFmt w:val="lowerRoman"/>
      <w:lvlText w:val="%9."/>
      <w:lvlJc w:val="right"/>
      <w:pPr>
        <w:ind w:left="7549" w:hanging="180"/>
      </w:pPr>
    </w:lvl>
  </w:abstractNum>
  <w:abstractNum w:abstractNumId="8" w15:restartNumberingAfterBreak="0">
    <w:nsid w:val="29DB6D64"/>
    <w:multiLevelType w:val="hybridMultilevel"/>
    <w:tmpl w:val="3EBAB8C8"/>
    <w:lvl w:ilvl="0" w:tplc="E018B048">
      <w:start w:val="1"/>
      <w:numFmt w:val="lowerRoman"/>
      <w:lvlText w:val="%1."/>
      <w:lvlJc w:val="left"/>
      <w:pPr>
        <w:ind w:left="2149" w:hanging="720"/>
      </w:pPr>
      <w:rPr>
        <w:rFonts w:hint="default"/>
      </w:rPr>
    </w:lvl>
    <w:lvl w:ilvl="1" w:tplc="08090019" w:tentative="1">
      <w:start w:val="1"/>
      <w:numFmt w:val="lowerLetter"/>
      <w:lvlText w:val="%2."/>
      <w:lvlJc w:val="left"/>
      <w:pPr>
        <w:ind w:left="2509" w:hanging="360"/>
      </w:pPr>
    </w:lvl>
    <w:lvl w:ilvl="2" w:tplc="0809001B" w:tentative="1">
      <w:start w:val="1"/>
      <w:numFmt w:val="lowerRoman"/>
      <w:lvlText w:val="%3."/>
      <w:lvlJc w:val="right"/>
      <w:pPr>
        <w:ind w:left="3229" w:hanging="180"/>
      </w:pPr>
    </w:lvl>
    <w:lvl w:ilvl="3" w:tplc="0809000F" w:tentative="1">
      <w:start w:val="1"/>
      <w:numFmt w:val="decimal"/>
      <w:lvlText w:val="%4."/>
      <w:lvlJc w:val="left"/>
      <w:pPr>
        <w:ind w:left="3949" w:hanging="360"/>
      </w:pPr>
    </w:lvl>
    <w:lvl w:ilvl="4" w:tplc="08090019" w:tentative="1">
      <w:start w:val="1"/>
      <w:numFmt w:val="lowerLetter"/>
      <w:lvlText w:val="%5."/>
      <w:lvlJc w:val="left"/>
      <w:pPr>
        <w:ind w:left="4669" w:hanging="360"/>
      </w:pPr>
    </w:lvl>
    <w:lvl w:ilvl="5" w:tplc="0809001B" w:tentative="1">
      <w:start w:val="1"/>
      <w:numFmt w:val="lowerRoman"/>
      <w:lvlText w:val="%6."/>
      <w:lvlJc w:val="right"/>
      <w:pPr>
        <w:ind w:left="5389" w:hanging="180"/>
      </w:pPr>
    </w:lvl>
    <w:lvl w:ilvl="6" w:tplc="0809000F" w:tentative="1">
      <w:start w:val="1"/>
      <w:numFmt w:val="decimal"/>
      <w:lvlText w:val="%7."/>
      <w:lvlJc w:val="left"/>
      <w:pPr>
        <w:ind w:left="6109" w:hanging="360"/>
      </w:pPr>
    </w:lvl>
    <w:lvl w:ilvl="7" w:tplc="08090019" w:tentative="1">
      <w:start w:val="1"/>
      <w:numFmt w:val="lowerLetter"/>
      <w:lvlText w:val="%8."/>
      <w:lvlJc w:val="left"/>
      <w:pPr>
        <w:ind w:left="6829" w:hanging="360"/>
      </w:pPr>
    </w:lvl>
    <w:lvl w:ilvl="8" w:tplc="0809001B" w:tentative="1">
      <w:start w:val="1"/>
      <w:numFmt w:val="lowerRoman"/>
      <w:lvlText w:val="%9."/>
      <w:lvlJc w:val="right"/>
      <w:pPr>
        <w:ind w:left="7549" w:hanging="180"/>
      </w:pPr>
    </w:lvl>
  </w:abstractNum>
  <w:abstractNum w:abstractNumId="9" w15:restartNumberingAfterBreak="0">
    <w:nsid w:val="2D99737A"/>
    <w:multiLevelType w:val="hybridMultilevel"/>
    <w:tmpl w:val="867EF7D6"/>
    <w:lvl w:ilvl="0" w:tplc="C29A0934">
      <w:start w:val="1"/>
      <w:numFmt w:val="lowerRoman"/>
      <w:lvlText w:val="%1."/>
      <w:lvlJc w:val="left"/>
      <w:pPr>
        <w:ind w:left="2145" w:hanging="720"/>
      </w:pPr>
      <w:rPr>
        <w:rFonts w:hint="default"/>
      </w:rPr>
    </w:lvl>
    <w:lvl w:ilvl="1" w:tplc="08090019" w:tentative="1">
      <w:start w:val="1"/>
      <w:numFmt w:val="lowerLetter"/>
      <w:lvlText w:val="%2."/>
      <w:lvlJc w:val="left"/>
      <w:pPr>
        <w:ind w:left="2505" w:hanging="360"/>
      </w:pPr>
    </w:lvl>
    <w:lvl w:ilvl="2" w:tplc="0809001B" w:tentative="1">
      <w:start w:val="1"/>
      <w:numFmt w:val="lowerRoman"/>
      <w:lvlText w:val="%3."/>
      <w:lvlJc w:val="right"/>
      <w:pPr>
        <w:ind w:left="3225" w:hanging="180"/>
      </w:pPr>
    </w:lvl>
    <w:lvl w:ilvl="3" w:tplc="0809000F" w:tentative="1">
      <w:start w:val="1"/>
      <w:numFmt w:val="decimal"/>
      <w:lvlText w:val="%4."/>
      <w:lvlJc w:val="left"/>
      <w:pPr>
        <w:ind w:left="3945" w:hanging="360"/>
      </w:pPr>
    </w:lvl>
    <w:lvl w:ilvl="4" w:tplc="08090019" w:tentative="1">
      <w:start w:val="1"/>
      <w:numFmt w:val="lowerLetter"/>
      <w:lvlText w:val="%5."/>
      <w:lvlJc w:val="left"/>
      <w:pPr>
        <w:ind w:left="4665" w:hanging="360"/>
      </w:pPr>
    </w:lvl>
    <w:lvl w:ilvl="5" w:tplc="0809001B" w:tentative="1">
      <w:start w:val="1"/>
      <w:numFmt w:val="lowerRoman"/>
      <w:lvlText w:val="%6."/>
      <w:lvlJc w:val="right"/>
      <w:pPr>
        <w:ind w:left="5385" w:hanging="180"/>
      </w:pPr>
    </w:lvl>
    <w:lvl w:ilvl="6" w:tplc="0809000F" w:tentative="1">
      <w:start w:val="1"/>
      <w:numFmt w:val="decimal"/>
      <w:lvlText w:val="%7."/>
      <w:lvlJc w:val="left"/>
      <w:pPr>
        <w:ind w:left="6105" w:hanging="360"/>
      </w:pPr>
    </w:lvl>
    <w:lvl w:ilvl="7" w:tplc="08090019" w:tentative="1">
      <w:start w:val="1"/>
      <w:numFmt w:val="lowerLetter"/>
      <w:lvlText w:val="%8."/>
      <w:lvlJc w:val="left"/>
      <w:pPr>
        <w:ind w:left="6825" w:hanging="360"/>
      </w:pPr>
    </w:lvl>
    <w:lvl w:ilvl="8" w:tplc="0809001B" w:tentative="1">
      <w:start w:val="1"/>
      <w:numFmt w:val="lowerRoman"/>
      <w:lvlText w:val="%9."/>
      <w:lvlJc w:val="right"/>
      <w:pPr>
        <w:ind w:left="7545" w:hanging="180"/>
      </w:pPr>
    </w:lvl>
  </w:abstractNum>
  <w:abstractNum w:abstractNumId="10" w15:restartNumberingAfterBreak="0">
    <w:nsid w:val="2E326830"/>
    <w:multiLevelType w:val="hybridMultilevel"/>
    <w:tmpl w:val="42FE6C04"/>
    <w:lvl w:ilvl="0" w:tplc="A17A5990">
      <w:start w:val="1"/>
      <w:numFmt w:val="lowerRoman"/>
      <w:lvlText w:val="%1."/>
      <w:lvlJc w:val="left"/>
      <w:pPr>
        <w:ind w:left="2149" w:hanging="720"/>
      </w:pPr>
      <w:rPr>
        <w:rFonts w:hint="default"/>
      </w:rPr>
    </w:lvl>
    <w:lvl w:ilvl="1" w:tplc="08090019">
      <w:start w:val="1"/>
      <w:numFmt w:val="lowerLetter"/>
      <w:lvlText w:val="%2."/>
      <w:lvlJc w:val="left"/>
      <w:pPr>
        <w:ind w:left="2509" w:hanging="360"/>
      </w:pPr>
    </w:lvl>
    <w:lvl w:ilvl="2" w:tplc="0809001B" w:tentative="1">
      <w:start w:val="1"/>
      <w:numFmt w:val="lowerRoman"/>
      <w:lvlText w:val="%3."/>
      <w:lvlJc w:val="right"/>
      <w:pPr>
        <w:ind w:left="3229" w:hanging="180"/>
      </w:pPr>
    </w:lvl>
    <w:lvl w:ilvl="3" w:tplc="0809000F" w:tentative="1">
      <w:start w:val="1"/>
      <w:numFmt w:val="decimal"/>
      <w:lvlText w:val="%4."/>
      <w:lvlJc w:val="left"/>
      <w:pPr>
        <w:ind w:left="3949" w:hanging="360"/>
      </w:pPr>
    </w:lvl>
    <w:lvl w:ilvl="4" w:tplc="08090019" w:tentative="1">
      <w:start w:val="1"/>
      <w:numFmt w:val="lowerLetter"/>
      <w:lvlText w:val="%5."/>
      <w:lvlJc w:val="left"/>
      <w:pPr>
        <w:ind w:left="4669" w:hanging="360"/>
      </w:pPr>
    </w:lvl>
    <w:lvl w:ilvl="5" w:tplc="0809001B" w:tentative="1">
      <w:start w:val="1"/>
      <w:numFmt w:val="lowerRoman"/>
      <w:lvlText w:val="%6."/>
      <w:lvlJc w:val="right"/>
      <w:pPr>
        <w:ind w:left="5389" w:hanging="180"/>
      </w:pPr>
    </w:lvl>
    <w:lvl w:ilvl="6" w:tplc="0809000F" w:tentative="1">
      <w:start w:val="1"/>
      <w:numFmt w:val="decimal"/>
      <w:lvlText w:val="%7."/>
      <w:lvlJc w:val="left"/>
      <w:pPr>
        <w:ind w:left="6109" w:hanging="360"/>
      </w:pPr>
    </w:lvl>
    <w:lvl w:ilvl="7" w:tplc="08090019" w:tentative="1">
      <w:start w:val="1"/>
      <w:numFmt w:val="lowerLetter"/>
      <w:lvlText w:val="%8."/>
      <w:lvlJc w:val="left"/>
      <w:pPr>
        <w:ind w:left="6829" w:hanging="360"/>
      </w:pPr>
    </w:lvl>
    <w:lvl w:ilvl="8" w:tplc="0809001B" w:tentative="1">
      <w:start w:val="1"/>
      <w:numFmt w:val="lowerRoman"/>
      <w:lvlText w:val="%9."/>
      <w:lvlJc w:val="right"/>
      <w:pPr>
        <w:ind w:left="7549" w:hanging="180"/>
      </w:pPr>
    </w:lvl>
  </w:abstractNum>
  <w:abstractNum w:abstractNumId="11" w15:restartNumberingAfterBreak="0">
    <w:nsid w:val="34E74F5D"/>
    <w:multiLevelType w:val="hybridMultilevel"/>
    <w:tmpl w:val="FC2A7560"/>
    <w:lvl w:ilvl="0" w:tplc="EB4ECD28">
      <w:start w:val="1"/>
      <w:numFmt w:val="lowerLetter"/>
      <w:lvlText w:val="%1."/>
      <w:lvlJc w:val="left"/>
      <w:pPr>
        <w:ind w:left="1789" w:hanging="360"/>
      </w:pPr>
      <w:rPr>
        <w:rFonts w:hint="default"/>
      </w:rPr>
    </w:lvl>
    <w:lvl w:ilvl="1" w:tplc="08090019" w:tentative="1">
      <w:start w:val="1"/>
      <w:numFmt w:val="lowerLetter"/>
      <w:lvlText w:val="%2."/>
      <w:lvlJc w:val="left"/>
      <w:pPr>
        <w:ind w:left="2509" w:hanging="360"/>
      </w:pPr>
    </w:lvl>
    <w:lvl w:ilvl="2" w:tplc="0809001B" w:tentative="1">
      <w:start w:val="1"/>
      <w:numFmt w:val="lowerRoman"/>
      <w:lvlText w:val="%3."/>
      <w:lvlJc w:val="right"/>
      <w:pPr>
        <w:ind w:left="3229" w:hanging="180"/>
      </w:pPr>
    </w:lvl>
    <w:lvl w:ilvl="3" w:tplc="0809000F" w:tentative="1">
      <w:start w:val="1"/>
      <w:numFmt w:val="decimal"/>
      <w:lvlText w:val="%4."/>
      <w:lvlJc w:val="left"/>
      <w:pPr>
        <w:ind w:left="3949" w:hanging="360"/>
      </w:pPr>
    </w:lvl>
    <w:lvl w:ilvl="4" w:tplc="08090019" w:tentative="1">
      <w:start w:val="1"/>
      <w:numFmt w:val="lowerLetter"/>
      <w:lvlText w:val="%5."/>
      <w:lvlJc w:val="left"/>
      <w:pPr>
        <w:ind w:left="4669" w:hanging="360"/>
      </w:pPr>
    </w:lvl>
    <w:lvl w:ilvl="5" w:tplc="0809001B" w:tentative="1">
      <w:start w:val="1"/>
      <w:numFmt w:val="lowerRoman"/>
      <w:lvlText w:val="%6."/>
      <w:lvlJc w:val="right"/>
      <w:pPr>
        <w:ind w:left="5389" w:hanging="180"/>
      </w:pPr>
    </w:lvl>
    <w:lvl w:ilvl="6" w:tplc="0809000F" w:tentative="1">
      <w:start w:val="1"/>
      <w:numFmt w:val="decimal"/>
      <w:lvlText w:val="%7."/>
      <w:lvlJc w:val="left"/>
      <w:pPr>
        <w:ind w:left="6109" w:hanging="360"/>
      </w:pPr>
    </w:lvl>
    <w:lvl w:ilvl="7" w:tplc="08090019" w:tentative="1">
      <w:start w:val="1"/>
      <w:numFmt w:val="lowerLetter"/>
      <w:lvlText w:val="%8."/>
      <w:lvlJc w:val="left"/>
      <w:pPr>
        <w:ind w:left="6829" w:hanging="360"/>
      </w:pPr>
    </w:lvl>
    <w:lvl w:ilvl="8" w:tplc="0809001B" w:tentative="1">
      <w:start w:val="1"/>
      <w:numFmt w:val="lowerRoman"/>
      <w:lvlText w:val="%9."/>
      <w:lvlJc w:val="right"/>
      <w:pPr>
        <w:ind w:left="7549" w:hanging="180"/>
      </w:pPr>
    </w:lvl>
  </w:abstractNum>
  <w:abstractNum w:abstractNumId="12" w15:restartNumberingAfterBreak="0">
    <w:nsid w:val="37F27A91"/>
    <w:multiLevelType w:val="hybridMultilevel"/>
    <w:tmpl w:val="1B249A66"/>
    <w:lvl w:ilvl="0" w:tplc="5BE844B4">
      <w:start w:val="1"/>
      <w:numFmt w:val="lowerRoman"/>
      <w:lvlText w:val="%1."/>
      <w:lvlJc w:val="left"/>
      <w:pPr>
        <w:ind w:left="2160" w:hanging="72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3" w15:restartNumberingAfterBreak="0">
    <w:nsid w:val="3E62032D"/>
    <w:multiLevelType w:val="hybridMultilevel"/>
    <w:tmpl w:val="58C25E20"/>
    <w:lvl w:ilvl="0" w:tplc="54DCCE14">
      <w:start w:val="1"/>
      <w:numFmt w:val="lowerRoman"/>
      <w:lvlText w:val="%1."/>
      <w:lvlJc w:val="left"/>
      <w:pPr>
        <w:ind w:left="2276" w:hanging="720"/>
      </w:pPr>
      <w:rPr>
        <w:rFonts w:hint="default"/>
        <w:b/>
      </w:rPr>
    </w:lvl>
    <w:lvl w:ilvl="1" w:tplc="08090019" w:tentative="1">
      <w:start w:val="1"/>
      <w:numFmt w:val="lowerLetter"/>
      <w:lvlText w:val="%2."/>
      <w:lvlJc w:val="left"/>
      <w:pPr>
        <w:ind w:left="2636" w:hanging="360"/>
      </w:pPr>
    </w:lvl>
    <w:lvl w:ilvl="2" w:tplc="0809001B" w:tentative="1">
      <w:start w:val="1"/>
      <w:numFmt w:val="lowerRoman"/>
      <w:lvlText w:val="%3."/>
      <w:lvlJc w:val="right"/>
      <w:pPr>
        <w:ind w:left="3356" w:hanging="180"/>
      </w:pPr>
    </w:lvl>
    <w:lvl w:ilvl="3" w:tplc="0809000F" w:tentative="1">
      <w:start w:val="1"/>
      <w:numFmt w:val="decimal"/>
      <w:lvlText w:val="%4."/>
      <w:lvlJc w:val="left"/>
      <w:pPr>
        <w:ind w:left="4076" w:hanging="360"/>
      </w:pPr>
    </w:lvl>
    <w:lvl w:ilvl="4" w:tplc="08090019" w:tentative="1">
      <w:start w:val="1"/>
      <w:numFmt w:val="lowerLetter"/>
      <w:lvlText w:val="%5."/>
      <w:lvlJc w:val="left"/>
      <w:pPr>
        <w:ind w:left="4796" w:hanging="360"/>
      </w:pPr>
    </w:lvl>
    <w:lvl w:ilvl="5" w:tplc="0809001B" w:tentative="1">
      <w:start w:val="1"/>
      <w:numFmt w:val="lowerRoman"/>
      <w:lvlText w:val="%6."/>
      <w:lvlJc w:val="right"/>
      <w:pPr>
        <w:ind w:left="5516" w:hanging="180"/>
      </w:pPr>
    </w:lvl>
    <w:lvl w:ilvl="6" w:tplc="0809000F" w:tentative="1">
      <w:start w:val="1"/>
      <w:numFmt w:val="decimal"/>
      <w:lvlText w:val="%7."/>
      <w:lvlJc w:val="left"/>
      <w:pPr>
        <w:ind w:left="6236" w:hanging="360"/>
      </w:pPr>
    </w:lvl>
    <w:lvl w:ilvl="7" w:tplc="08090019" w:tentative="1">
      <w:start w:val="1"/>
      <w:numFmt w:val="lowerLetter"/>
      <w:lvlText w:val="%8."/>
      <w:lvlJc w:val="left"/>
      <w:pPr>
        <w:ind w:left="6956" w:hanging="360"/>
      </w:pPr>
    </w:lvl>
    <w:lvl w:ilvl="8" w:tplc="0809001B" w:tentative="1">
      <w:start w:val="1"/>
      <w:numFmt w:val="lowerRoman"/>
      <w:lvlText w:val="%9."/>
      <w:lvlJc w:val="right"/>
      <w:pPr>
        <w:ind w:left="7676" w:hanging="180"/>
      </w:pPr>
    </w:lvl>
  </w:abstractNum>
  <w:abstractNum w:abstractNumId="14" w15:restartNumberingAfterBreak="0">
    <w:nsid w:val="41F34480"/>
    <w:multiLevelType w:val="hybridMultilevel"/>
    <w:tmpl w:val="5A886792"/>
    <w:lvl w:ilvl="0" w:tplc="CD828D16">
      <w:start w:val="1"/>
      <w:numFmt w:val="lowerRoman"/>
      <w:lvlText w:val="%1."/>
      <w:lvlJc w:val="left"/>
      <w:pPr>
        <w:ind w:left="2276" w:hanging="720"/>
      </w:pPr>
      <w:rPr>
        <w:rFonts w:hint="default"/>
        <w:b/>
      </w:rPr>
    </w:lvl>
    <w:lvl w:ilvl="1" w:tplc="08090019">
      <w:start w:val="1"/>
      <w:numFmt w:val="lowerLetter"/>
      <w:lvlText w:val="%2."/>
      <w:lvlJc w:val="left"/>
      <w:pPr>
        <w:ind w:left="2636" w:hanging="360"/>
      </w:pPr>
    </w:lvl>
    <w:lvl w:ilvl="2" w:tplc="0809001B" w:tentative="1">
      <w:start w:val="1"/>
      <w:numFmt w:val="lowerRoman"/>
      <w:lvlText w:val="%3."/>
      <w:lvlJc w:val="right"/>
      <w:pPr>
        <w:ind w:left="3356" w:hanging="180"/>
      </w:pPr>
    </w:lvl>
    <w:lvl w:ilvl="3" w:tplc="0809000F" w:tentative="1">
      <w:start w:val="1"/>
      <w:numFmt w:val="decimal"/>
      <w:lvlText w:val="%4."/>
      <w:lvlJc w:val="left"/>
      <w:pPr>
        <w:ind w:left="4076" w:hanging="360"/>
      </w:pPr>
    </w:lvl>
    <w:lvl w:ilvl="4" w:tplc="08090019" w:tentative="1">
      <w:start w:val="1"/>
      <w:numFmt w:val="lowerLetter"/>
      <w:lvlText w:val="%5."/>
      <w:lvlJc w:val="left"/>
      <w:pPr>
        <w:ind w:left="4796" w:hanging="360"/>
      </w:pPr>
    </w:lvl>
    <w:lvl w:ilvl="5" w:tplc="0809001B" w:tentative="1">
      <w:start w:val="1"/>
      <w:numFmt w:val="lowerRoman"/>
      <w:lvlText w:val="%6."/>
      <w:lvlJc w:val="right"/>
      <w:pPr>
        <w:ind w:left="5516" w:hanging="180"/>
      </w:pPr>
    </w:lvl>
    <w:lvl w:ilvl="6" w:tplc="0809000F" w:tentative="1">
      <w:start w:val="1"/>
      <w:numFmt w:val="decimal"/>
      <w:lvlText w:val="%7."/>
      <w:lvlJc w:val="left"/>
      <w:pPr>
        <w:ind w:left="6236" w:hanging="360"/>
      </w:pPr>
    </w:lvl>
    <w:lvl w:ilvl="7" w:tplc="08090019" w:tentative="1">
      <w:start w:val="1"/>
      <w:numFmt w:val="lowerLetter"/>
      <w:lvlText w:val="%8."/>
      <w:lvlJc w:val="left"/>
      <w:pPr>
        <w:ind w:left="6956" w:hanging="360"/>
      </w:pPr>
    </w:lvl>
    <w:lvl w:ilvl="8" w:tplc="0809001B" w:tentative="1">
      <w:start w:val="1"/>
      <w:numFmt w:val="lowerRoman"/>
      <w:lvlText w:val="%9."/>
      <w:lvlJc w:val="right"/>
      <w:pPr>
        <w:ind w:left="7676" w:hanging="180"/>
      </w:pPr>
    </w:lvl>
  </w:abstractNum>
  <w:abstractNum w:abstractNumId="15" w15:restartNumberingAfterBreak="0">
    <w:nsid w:val="429B79A8"/>
    <w:multiLevelType w:val="hybridMultilevel"/>
    <w:tmpl w:val="054EE9B8"/>
    <w:lvl w:ilvl="0" w:tplc="60867E60">
      <w:start w:val="1"/>
      <w:numFmt w:val="bullet"/>
      <w:lvlText w:val="ھ"/>
      <w:lvlJc w:val="left"/>
      <w:pPr>
        <w:ind w:left="1778" w:hanging="360"/>
      </w:pPr>
      <w:rPr>
        <w:rFonts w:ascii="Times New Roman" w:hAnsi="Times New Roman" w:cs="Times New Roman"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16" w15:restartNumberingAfterBreak="0">
    <w:nsid w:val="63A57C5F"/>
    <w:multiLevelType w:val="hybridMultilevel"/>
    <w:tmpl w:val="C6EE505E"/>
    <w:lvl w:ilvl="0" w:tplc="DF848C16">
      <w:start w:val="7"/>
      <w:numFmt w:val="bullet"/>
      <w:lvlText w:val="-"/>
      <w:lvlJc w:val="left"/>
      <w:pPr>
        <w:ind w:left="1069" w:hanging="360"/>
      </w:pPr>
      <w:rPr>
        <w:rFonts w:ascii="Times New Roman" w:eastAsia="Times New Roman" w:hAnsi="Times New Roman"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7" w15:restartNumberingAfterBreak="0">
    <w:nsid w:val="6C0F4CE1"/>
    <w:multiLevelType w:val="hybridMultilevel"/>
    <w:tmpl w:val="B94667F8"/>
    <w:lvl w:ilvl="0" w:tplc="6A1086AA">
      <w:start w:val="1"/>
      <w:numFmt w:val="lowerRoman"/>
      <w:lvlText w:val="%1."/>
      <w:lvlJc w:val="left"/>
      <w:pPr>
        <w:ind w:left="2149" w:hanging="720"/>
      </w:pPr>
      <w:rPr>
        <w:rFonts w:hint="default"/>
      </w:rPr>
    </w:lvl>
    <w:lvl w:ilvl="1" w:tplc="08090019" w:tentative="1">
      <w:start w:val="1"/>
      <w:numFmt w:val="lowerLetter"/>
      <w:lvlText w:val="%2."/>
      <w:lvlJc w:val="left"/>
      <w:pPr>
        <w:ind w:left="2509" w:hanging="360"/>
      </w:pPr>
    </w:lvl>
    <w:lvl w:ilvl="2" w:tplc="0809001B" w:tentative="1">
      <w:start w:val="1"/>
      <w:numFmt w:val="lowerRoman"/>
      <w:lvlText w:val="%3."/>
      <w:lvlJc w:val="right"/>
      <w:pPr>
        <w:ind w:left="3229" w:hanging="180"/>
      </w:pPr>
    </w:lvl>
    <w:lvl w:ilvl="3" w:tplc="0809000F" w:tentative="1">
      <w:start w:val="1"/>
      <w:numFmt w:val="decimal"/>
      <w:lvlText w:val="%4."/>
      <w:lvlJc w:val="left"/>
      <w:pPr>
        <w:ind w:left="3949" w:hanging="360"/>
      </w:pPr>
    </w:lvl>
    <w:lvl w:ilvl="4" w:tplc="08090019" w:tentative="1">
      <w:start w:val="1"/>
      <w:numFmt w:val="lowerLetter"/>
      <w:lvlText w:val="%5."/>
      <w:lvlJc w:val="left"/>
      <w:pPr>
        <w:ind w:left="4669" w:hanging="360"/>
      </w:pPr>
    </w:lvl>
    <w:lvl w:ilvl="5" w:tplc="0809001B" w:tentative="1">
      <w:start w:val="1"/>
      <w:numFmt w:val="lowerRoman"/>
      <w:lvlText w:val="%6."/>
      <w:lvlJc w:val="right"/>
      <w:pPr>
        <w:ind w:left="5389" w:hanging="180"/>
      </w:pPr>
    </w:lvl>
    <w:lvl w:ilvl="6" w:tplc="0809000F" w:tentative="1">
      <w:start w:val="1"/>
      <w:numFmt w:val="decimal"/>
      <w:lvlText w:val="%7."/>
      <w:lvlJc w:val="left"/>
      <w:pPr>
        <w:ind w:left="6109" w:hanging="360"/>
      </w:pPr>
    </w:lvl>
    <w:lvl w:ilvl="7" w:tplc="08090019" w:tentative="1">
      <w:start w:val="1"/>
      <w:numFmt w:val="lowerLetter"/>
      <w:lvlText w:val="%8."/>
      <w:lvlJc w:val="left"/>
      <w:pPr>
        <w:ind w:left="6829" w:hanging="360"/>
      </w:pPr>
    </w:lvl>
    <w:lvl w:ilvl="8" w:tplc="0809001B" w:tentative="1">
      <w:start w:val="1"/>
      <w:numFmt w:val="lowerRoman"/>
      <w:lvlText w:val="%9."/>
      <w:lvlJc w:val="right"/>
      <w:pPr>
        <w:ind w:left="7549" w:hanging="180"/>
      </w:pPr>
    </w:lvl>
  </w:abstractNum>
  <w:abstractNum w:abstractNumId="18" w15:restartNumberingAfterBreak="0">
    <w:nsid w:val="7C372775"/>
    <w:multiLevelType w:val="hybridMultilevel"/>
    <w:tmpl w:val="D98698DE"/>
    <w:lvl w:ilvl="0" w:tplc="60867E60">
      <w:start w:val="1"/>
      <w:numFmt w:val="bullet"/>
      <w:lvlText w:val="ھ"/>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DD9353E"/>
    <w:multiLevelType w:val="hybridMultilevel"/>
    <w:tmpl w:val="4228504A"/>
    <w:lvl w:ilvl="0" w:tplc="CAE4395E">
      <w:start w:val="1"/>
      <w:numFmt w:val="lowerRoman"/>
      <w:lvlText w:val="%1."/>
      <w:lvlJc w:val="left"/>
      <w:pPr>
        <w:ind w:left="2985" w:hanging="720"/>
      </w:pPr>
      <w:rPr>
        <w:rFonts w:hint="default"/>
      </w:rPr>
    </w:lvl>
    <w:lvl w:ilvl="1" w:tplc="08090019" w:tentative="1">
      <w:start w:val="1"/>
      <w:numFmt w:val="lowerLetter"/>
      <w:lvlText w:val="%2."/>
      <w:lvlJc w:val="left"/>
      <w:pPr>
        <w:ind w:left="3345" w:hanging="360"/>
      </w:pPr>
    </w:lvl>
    <w:lvl w:ilvl="2" w:tplc="0809001B" w:tentative="1">
      <w:start w:val="1"/>
      <w:numFmt w:val="lowerRoman"/>
      <w:lvlText w:val="%3."/>
      <w:lvlJc w:val="right"/>
      <w:pPr>
        <w:ind w:left="4065" w:hanging="180"/>
      </w:pPr>
    </w:lvl>
    <w:lvl w:ilvl="3" w:tplc="0809000F" w:tentative="1">
      <w:start w:val="1"/>
      <w:numFmt w:val="decimal"/>
      <w:lvlText w:val="%4."/>
      <w:lvlJc w:val="left"/>
      <w:pPr>
        <w:ind w:left="4785" w:hanging="360"/>
      </w:pPr>
    </w:lvl>
    <w:lvl w:ilvl="4" w:tplc="08090019" w:tentative="1">
      <w:start w:val="1"/>
      <w:numFmt w:val="lowerLetter"/>
      <w:lvlText w:val="%5."/>
      <w:lvlJc w:val="left"/>
      <w:pPr>
        <w:ind w:left="5505" w:hanging="360"/>
      </w:pPr>
    </w:lvl>
    <w:lvl w:ilvl="5" w:tplc="0809001B" w:tentative="1">
      <w:start w:val="1"/>
      <w:numFmt w:val="lowerRoman"/>
      <w:lvlText w:val="%6."/>
      <w:lvlJc w:val="right"/>
      <w:pPr>
        <w:ind w:left="6225" w:hanging="180"/>
      </w:pPr>
    </w:lvl>
    <w:lvl w:ilvl="6" w:tplc="0809000F" w:tentative="1">
      <w:start w:val="1"/>
      <w:numFmt w:val="decimal"/>
      <w:lvlText w:val="%7."/>
      <w:lvlJc w:val="left"/>
      <w:pPr>
        <w:ind w:left="6945" w:hanging="360"/>
      </w:pPr>
    </w:lvl>
    <w:lvl w:ilvl="7" w:tplc="08090019" w:tentative="1">
      <w:start w:val="1"/>
      <w:numFmt w:val="lowerLetter"/>
      <w:lvlText w:val="%8."/>
      <w:lvlJc w:val="left"/>
      <w:pPr>
        <w:ind w:left="7665" w:hanging="360"/>
      </w:pPr>
    </w:lvl>
    <w:lvl w:ilvl="8" w:tplc="0809001B" w:tentative="1">
      <w:start w:val="1"/>
      <w:numFmt w:val="lowerRoman"/>
      <w:lvlText w:val="%9."/>
      <w:lvlJc w:val="right"/>
      <w:pPr>
        <w:ind w:left="8385" w:hanging="180"/>
      </w:pPr>
    </w:lvl>
  </w:abstractNum>
  <w:num w:numId="1">
    <w:abstractNumId w:val="8"/>
  </w:num>
  <w:num w:numId="2">
    <w:abstractNumId w:val="7"/>
  </w:num>
  <w:num w:numId="3">
    <w:abstractNumId w:val="16"/>
  </w:num>
  <w:num w:numId="4">
    <w:abstractNumId w:val="17"/>
  </w:num>
  <w:num w:numId="5">
    <w:abstractNumId w:val="14"/>
  </w:num>
  <w:num w:numId="6">
    <w:abstractNumId w:val="13"/>
  </w:num>
  <w:num w:numId="7">
    <w:abstractNumId w:val="12"/>
  </w:num>
  <w:num w:numId="8">
    <w:abstractNumId w:val="2"/>
  </w:num>
  <w:num w:numId="9">
    <w:abstractNumId w:val="10"/>
  </w:num>
  <w:num w:numId="10">
    <w:abstractNumId w:val="9"/>
  </w:num>
  <w:num w:numId="11">
    <w:abstractNumId w:val="4"/>
  </w:num>
  <w:num w:numId="12">
    <w:abstractNumId w:val="6"/>
  </w:num>
  <w:num w:numId="13">
    <w:abstractNumId w:val="0"/>
  </w:num>
  <w:num w:numId="14">
    <w:abstractNumId w:val="3"/>
  </w:num>
  <w:num w:numId="15">
    <w:abstractNumId w:val="11"/>
  </w:num>
  <w:num w:numId="16">
    <w:abstractNumId w:val="5"/>
  </w:num>
  <w:num w:numId="17">
    <w:abstractNumId w:val="19"/>
  </w:num>
  <w:num w:numId="18">
    <w:abstractNumId w:val="15"/>
  </w:num>
  <w:num w:numId="19">
    <w:abstractNumId w:val="1"/>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418"/>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0C0"/>
    <w:rsid w:val="00012F72"/>
    <w:rsid w:val="000206C2"/>
    <w:rsid w:val="00026FEC"/>
    <w:rsid w:val="00036D3F"/>
    <w:rsid w:val="000461C1"/>
    <w:rsid w:val="000620C0"/>
    <w:rsid w:val="0007550A"/>
    <w:rsid w:val="00095900"/>
    <w:rsid w:val="00096C07"/>
    <w:rsid w:val="000B0652"/>
    <w:rsid w:val="000B15B3"/>
    <w:rsid w:val="000C6C83"/>
    <w:rsid w:val="000D2097"/>
    <w:rsid w:val="000D2419"/>
    <w:rsid w:val="000E3BC8"/>
    <w:rsid w:val="000F4E00"/>
    <w:rsid w:val="00101930"/>
    <w:rsid w:val="00104078"/>
    <w:rsid w:val="0010430E"/>
    <w:rsid w:val="00123B0F"/>
    <w:rsid w:val="00123BA2"/>
    <w:rsid w:val="001517FE"/>
    <w:rsid w:val="001647FF"/>
    <w:rsid w:val="0017289C"/>
    <w:rsid w:val="001760FB"/>
    <w:rsid w:val="00181E01"/>
    <w:rsid w:val="001845F7"/>
    <w:rsid w:val="001A1F71"/>
    <w:rsid w:val="001B399C"/>
    <w:rsid w:val="001B6FE7"/>
    <w:rsid w:val="001C5E28"/>
    <w:rsid w:val="001E558F"/>
    <w:rsid w:val="001F3D46"/>
    <w:rsid w:val="001F60BF"/>
    <w:rsid w:val="00204EA0"/>
    <w:rsid w:val="00242A6F"/>
    <w:rsid w:val="00251E9B"/>
    <w:rsid w:val="00252F56"/>
    <w:rsid w:val="00261210"/>
    <w:rsid w:val="00264202"/>
    <w:rsid w:val="00275038"/>
    <w:rsid w:val="002D7102"/>
    <w:rsid w:val="002F2C2B"/>
    <w:rsid w:val="00300F73"/>
    <w:rsid w:val="00303CC1"/>
    <w:rsid w:val="00306E45"/>
    <w:rsid w:val="00313B67"/>
    <w:rsid w:val="00317A87"/>
    <w:rsid w:val="00330D00"/>
    <w:rsid w:val="0033486B"/>
    <w:rsid w:val="003368DB"/>
    <w:rsid w:val="003517F3"/>
    <w:rsid w:val="00360196"/>
    <w:rsid w:val="0036445A"/>
    <w:rsid w:val="00377388"/>
    <w:rsid w:val="00394CC3"/>
    <w:rsid w:val="003A24ED"/>
    <w:rsid w:val="003E1E94"/>
    <w:rsid w:val="003F25E9"/>
    <w:rsid w:val="003F62CA"/>
    <w:rsid w:val="00400AE2"/>
    <w:rsid w:val="0040756A"/>
    <w:rsid w:val="00443783"/>
    <w:rsid w:val="004604E5"/>
    <w:rsid w:val="00464BD9"/>
    <w:rsid w:val="004753CD"/>
    <w:rsid w:val="004755D2"/>
    <w:rsid w:val="0049077A"/>
    <w:rsid w:val="00493D57"/>
    <w:rsid w:val="0049416A"/>
    <w:rsid w:val="00496C50"/>
    <w:rsid w:val="004B6D36"/>
    <w:rsid w:val="004D766E"/>
    <w:rsid w:val="004F111C"/>
    <w:rsid w:val="004F59F7"/>
    <w:rsid w:val="004F7A6B"/>
    <w:rsid w:val="005445BA"/>
    <w:rsid w:val="0054748E"/>
    <w:rsid w:val="00576D2B"/>
    <w:rsid w:val="005A5C7B"/>
    <w:rsid w:val="005B5E88"/>
    <w:rsid w:val="005C25E7"/>
    <w:rsid w:val="005D0B06"/>
    <w:rsid w:val="00607470"/>
    <w:rsid w:val="006343F8"/>
    <w:rsid w:val="00637C9B"/>
    <w:rsid w:val="00641ACE"/>
    <w:rsid w:val="006539F1"/>
    <w:rsid w:val="006575B4"/>
    <w:rsid w:val="006616EF"/>
    <w:rsid w:val="0066428D"/>
    <w:rsid w:val="006708AB"/>
    <w:rsid w:val="00677043"/>
    <w:rsid w:val="006830E7"/>
    <w:rsid w:val="006972EC"/>
    <w:rsid w:val="006D3CF9"/>
    <w:rsid w:val="006D58EE"/>
    <w:rsid w:val="006F4F91"/>
    <w:rsid w:val="00716B9A"/>
    <w:rsid w:val="007314F8"/>
    <w:rsid w:val="007335A3"/>
    <w:rsid w:val="007409A0"/>
    <w:rsid w:val="00755D75"/>
    <w:rsid w:val="00780EED"/>
    <w:rsid w:val="00786DD2"/>
    <w:rsid w:val="00790543"/>
    <w:rsid w:val="00797DA0"/>
    <w:rsid w:val="007A3878"/>
    <w:rsid w:val="007A74B5"/>
    <w:rsid w:val="007C4933"/>
    <w:rsid w:val="007D3549"/>
    <w:rsid w:val="007E7C96"/>
    <w:rsid w:val="007F6298"/>
    <w:rsid w:val="00801D35"/>
    <w:rsid w:val="00815667"/>
    <w:rsid w:val="00816493"/>
    <w:rsid w:val="00817E04"/>
    <w:rsid w:val="00835A1E"/>
    <w:rsid w:val="0085303B"/>
    <w:rsid w:val="008531D7"/>
    <w:rsid w:val="00864709"/>
    <w:rsid w:val="00873B4D"/>
    <w:rsid w:val="008907A3"/>
    <w:rsid w:val="008A1AD6"/>
    <w:rsid w:val="008A1FE2"/>
    <w:rsid w:val="008A217B"/>
    <w:rsid w:val="008A2350"/>
    <w:rsid w:val="008A4365"/>
    <w:rsid w:val="008A4B31"/>
    <w:rsid w:val="008A678E"/>
    <w:rsid w:val="008C0D2A"/>
    <w:rsid w:val="008C518F"/>
    <w:rsid w:val="008C5590"/>
    <w:rsid w:val="008D14BA"/>
    <w:rsid w:val="008D32C6"/>
    <w:rsid w:val="008D4AAC"/>
    <w:rsid w:val="009025B5"/>
    <w:rsid w:val="00927EE8"/>
    <w:rsid w:val="00930270"/>
    <w:rsid w:val="0096255B"/>
    <w:rsid w:val="009727C1"/>
    <w:rsid w:val="009736E0"/>
    <w:rsid w:val="0097417A"/>
    <w:rsid w:val="009D5F3C"/>
    <w:rsid w:val="009F6C60"/>
    <w:rsid w:val="00A221DA"/>
    <w:rsid w:val="00A264C8"/>
    <w:rsid w:val="00A37CC9"/>
    <w:rsid w:val="00A5620B"/>
    <w:rsid w:val="00A57C7E"/>
    <w:rsid w:val="00A87458"/>
    <w:rsid w:val="00A87537"/>
    <w:rsid w:val="00AA3686"/>
    <w:rsid w:val="00AC2076"/>
    <w:rsid w:val="00AC484A"/>
    <w:rsid w:val="00AD5E25"/>
    <w:rsid w:val="00AF2AC6"/>
    <w:rsid w:val="00B00FF2"/>
    <w:rsid w:val="00B261AE"/>
    <w:rsid w:val="00B45EB1"/>
    <w:rsid w:val="00B52797"/>
    <w:rsid w:val="00B71D16"/>
    <w:rsid w:val="00B804A2"/>
    <w:rsid w:val="00B84A9D"/>
    <w:rsid w:val="00B86689"/>
    <w:rsid w:val="00B91E35"/>
    <w:rsid w:val="00BB43F4"/>
    <w:rsid w:val="00C038CD"/>
    <w:rsid w:val="00C13ACC"/>
    <w:rsid w:val="00C24173"/>
    <w:rsid w:val="00C25F59"/>
    <w:rsid w:val="00C316B0"/>
    <w:rsid w:val="00C379C2"/>
    <w:rsid w:val="00C53B89"/>
    <w:rsid w:val="00C60662"/>
    <w:rsid w:val="00C96E4E"/>
    <w:rsid w:val="00CA06B9"/>
    <w:rsid w:val="00CA1DFE"/>
    <w:rsid w:val="00CB23D9"/>
    <w:rsid w:val="00CC0BEB"/>
    <w:rsid w:val="00CC49AB"/>
    <w:rsid w:val="00CC6214"/>
    <w:rsid w:val="00CD0DE0"/>
    <w:rsid w:val="00CD1312"/>
    <w:rsid w:val="00CD6D84"/>
    <w:rsid w:val="00CF4CAD"/>
    <w:rsid w:val="00D071D2"/>
    <w:rsid w:val="00D07202"/>
    <w:rsid w:val="00D22272"/>
    <w:rsid w:val="00D31A36"/>
    <w:rsid w:val="00D737D1"/>
    <w:rsid w:val="00D76CAB"/>
    <w:rsid w:val="00D813FC"/>
    <w:rsid w:val="00D84F35"/>
    <w:rsid w:val="00DA0EEE"/>
    <w:rsid w:val="00DA310C"/>
    <w:rsid w:val="00DB7240"/>
    <w:rsid w:val="00DC287B"/>
    <w:rsid w:val="00DE32EC"/>
    <w:rsid w:val="00E078EB"/>
    <w:rsid w:val="00E1273F"/>
    <w:rsid w:val="00E21247"/>
    <w:rsid w:val="00E3669E"/>
    <w:rsid w:val="00E36D14"/>
    <w:rsid w:val="00E67776"/>
    <w:rsid w:val="00E77CAA"/>
    <w:rsid w:val="00E807B5"/>
    <w:rsid w:val="00E91461"/>
    <w:rsid w:val="00E9384C"/>
    <w:rsid w:val="00EA211C"/>
    <w:rsid w:val="00EB5BFA"/>
    <w:rsid w:val="00EB7DE6"/>
    <w:rsid w:val="00ED1941"/>
    <w:rsid w:val="00ED62A3"/>
    <w:rsid w:val="00F07F6E"/>
    <w:rsid w:val="00F11920"/>
    <w:rsid w:val="00F179F6"/>
    <w:rsid w:val="00F324AD"/>
    <w:rsid w:val="00F33C2E"/>
    <w:rsid w:val="00F41440"/>
    <w:rsid w:val="00F41D65"/>
    <w:rsid w:val="00F54D76"/>
    <w:rsid w:val="00F56F12"/>
    <w:rsid w:val="00F648C2"/>
    <w:rsid w:val="00F67A81"/>
    <w:rsid w:val="00F73838"/>
    <w:rsid w:val="00F94DCB"/>
    <w:rsid w:val="00F96B7D"/>
    <w:rsid w:val="00FC45B3"/>
    <w:rsid w:val="00FC61CE"/>
    <w:rsid w:val="00FD047C"/>
    <w:rsid w:val="00FD5D2B"/>
    <w:rsid w:val="00FE4FF4"/>
    <w:rsid w:val="00FF21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BF5601A"/>
  <w15:docId w15:val="{9B09FA2C-3287-4DCE-8317-FD695F428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ind w:left="1418" w:hanging="1418"/>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20C0"/>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620C0"/>
    <w:pPr>
      <w:tabs>
        <w:tab w:val="center" w:pos="4153"/>
        <w:tab w:val="right" w:pos="8306"/>
      </w:tabs>
    </w:pPr>
  </w:style>
  <w:style w:type="character" w:customStyle="1" w:styleId="FooterChar">
    <w:name w:val="Footer Char"/>
    <w:basedOn w:val="DefaultParagraphFont"/>
    <w:link w:val="Footer"/>
    <w:uiPriority w:val="99"/>
    <w:rsid w:val="000620C0"/>
    <w:rPr>
      <w:rFonts w:ascii="Times New Roman" w:eastAsia="Times New Roman" w:hAnsi="Times New Roman" w:cs="Times New Roman"/>
      <w:sz w:val="24"/>
      <w:szCs w:val="24"/>
    </w:rPr>
  </w:style>
  <w:style w:type="character" w:styleId="PageNumber">
    <w:name w:val="page number"/>
    <w:basedOn w:val="DefaultParagraphFont"/>
    <w:rsid w:val="000620C0"/>
  </w:style>
  <w:style w:type="paragraph" w:styleId="Header">
    <w:name w:val="header"/>
    <w:basedOn w:val="Normal"/>
    <w:link w:val="HeaderChar"/>
    <w:uiPriority w:val="99"/>
    <w:unhideWhenUsed/>
    <w:rsid w:val="000620C0"/>
    <w:pPr>
      <w:tabs>
        <w:tab w:val="center" w:pos="4513"/>
        <w:tab w:val="right" w:pos="9026"/>
      </w:tabs>
    </w:pPr>
  </w:style>
  <w:style w:type="character" w:customStyle="1" w:styleId="HeaderChar">
    <w:name w:val="Header Char"/>
    <w:basedOn w:val="DefaultParagraphFont"/>
    <w:link w:val="Header"/>
    <w:uiPriority w:val="99"/>
    <w:rsid w:val="000620C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620C0"/>
    <w:rPr>
      <w:rFonts w:ascii="Tahoma" w:hAnsi="Tahoma" w:cs="Tahoma"/>
      <w:sz w:val="16"/>
      <w:szCs w:val="16"/>
    </w:rPr>
  </w:style>
  <w:style w:type="character" w:customStyle="1" w:styleId="BalloonTextChar">
    <w:name w:val="Balloon Text Char"/>
    <w:basedOn w:val="DefaultParagraphFont"/>
    <w:link w:val="BalloonText"/>
    <w:uiPriority w:val="99"/>
    <w:semiHidden/>
    <w:rsid w:val="000620C0"/>
    <w:rPr>
      <w:rFonts w:ascii="Tahoma" w:eastAsia="Times New Roman" w:hAnsi="Tahoma" w:cs="Tahoma"/>
      <w:sz w:val="16"/>
      <w:szCs w:val="16"/>
    </w:rPr>
  </w:style>
  <w:style w:type="paragraph" w:styleId="ListParagraph">
    <w:name w:val="List Paragraph"/>
    <w:basedOn w:val="Normal"/>
    <w:uiPriority w:val="34"/>
    <w:qFormat/>
    <w:rsid w:val="00BB43F4"/>
    <w:pPr>
      <w:ind w:left="720"/>
      <w:contextualSpacing/>
    </w:pPr>
  </w:style>
  <w:style w:type="paragraph" w:customStyle="1" w:styleId="Default">
    <w:name w:val="Default"/>
    <w:rsid w:val="008D4AAC"/>
    <w:pPr>
      <w:autoSpaceDE w:val="0"/>
      <w:autoSpaceDN w:val="0"/>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2522801">
      <w:bodyDiv w:val="1"/>
      <w:marLeft w:val="0"/>
      <w:marRight w:val="0"/>
      <w:marTop w:val="0"/>
      <w:marBottom w:val="0"/>
      <w:divBdr>
        <w:top w:val="none" w:sz="0" w:space="0" w:color="auto"/>
        <w:left w:val="none" w:sz="0" w:space="0" w:color="auto"/>
        <w:bottom w:val="none" w:sz="0" w:space="0" w:color="auto"/>
        <w:right w:val="none" w:sz="0" w:space="0" w:color="auto"/>
      </w:divBdr>
    </w:div>
    <w:div w:id="1812671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8BA5C5-9D9A-439E-9636-0AE179AA0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871</Words>
  <Characters>4971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dc:creator>
  <cp:lastModifiedBy>Georgia Raeburn</cp:lastModifiedBy>
  <cp:revision>5</cp:revision>
  <cp:lastPrinted>2018-06-04T11:31:00Z</cp:lastPrinted>
  <dcterms:created xsi:type="dcterms:W3CDTF">2018-05-30T13:03:00Z</dcterms:created>
  <dcterms:modified xsi:type="dcterms:W3CDTF">2018-06-22T13:38:00Z</dcterms:modified>
</cp:coreProperties>
</file>