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744E9" w14:textId="77777777" w:rsidR="00CF7395" w:rsidRPr="00EF4BF2" w:rsidRDefault="00E04D35" w:rsidP="007169CE">
      <w:pPr>
        <w:jc w:val="both"/>
        <w:rPr>
          <w:rFonts w:ascii="Times New Roman" w:hAnsi="Times New Roman" w:cs="Times New Roman"/>
        </w:rPr>
      </w:pPr>
      <w:r w:rsidRPr="00EF4BF2">
        <w:rPr>
          <w:rFonts w:ascii="Times New Roman" w:hAnsi="Times New Roman" w:cs="Times New Roman"/>
          <w:noProof/>
          <w:lang w:eastAsia="en-GB"/>
        </w:rPr>
        <w:drawing>
          <wp:anchor distT="0" distB="0" distL="114300" distR="114300" simplePos="0" relativeHeight="251659264" behindDoc="0" locked="0" layoutInCell="1" allowOverlap="1" wp14:anchorId="2393CA38" wp14:editId="25779AFF">
            <wp:simplePos x="0" y="0"/>
            <wp:positionH relativeFrom="page">
              <wp:align>center</wp:align>
            </wp:positionH>
            <wp:positionV relativeFrom="paragraph">
              <wp:posOffset>-538480</wp:posOffset>
            </wp:positionV>
            <wp:extent cx="1314273" cy="907073"/>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273" cy="907073"/>
                    </a:xfrm>
                    <a:prstGeom prst="rect">
                      <a:avLst/>
                    </a:prstGeom>
                  </pic:spPr>
                </pic:pic>
              </a:graphicData>
            </a:graphic>
            <wp14:sizeRelH relativeFrom="page">
              <wp14:pctWidth>0</wp14:pctWidth>
            </wp14:sizeRelH>
            <wp14:sizeRelV relativeFrom="page">
              <wp14:pctHeight>0</wp14:pctHeight>
            </wp14:sizeRelV>
          </wp:anchor>
        </w:drawing>
      </w:r>
      <w:r w:rsidR="00CF7395" w:rsidRPr="00EF4BF2">
        <w:rPr>
          <w:rFonts w:ascii="Times New Roman" w:hAnsi="Times New Roman" w:cs="Times New Roman"/>
          <w:b/>
        </w:rPr>
        <w:t xml:space="preserve">                                        </w:t>
      </w:r>
    </w:p>
    <w:p w14:paraId="454A3756" w14:textId="77777777" w:rsidR="00E06128" w:rsidRPr="00EF4BF2" w:rsidRDefault="00E06128" w:rsidP="007169CE">
      <w:pPr>
        <w:pStyle w:val="Heading2"/>
        <w:jc w:val="both"/>
        <w:rPr>
          <w:szCs w:val="24"/>
        </w:rPr>
      </w:pPr>
    </w:p>
    <w:p w14:paraId="0916A90B" w14:textId="77777777" w:rsidR="001265D6" w:rsidRPr="00356797" w:rsidRDefault="001265D6" w:rsidP="007169CE">
      <w:pPr>
        <w:tabs>
          <w:tab w:val="left" w:pos="2127"/>
          <w:tab w:val="left" w:pos="8647"/>
        </w:tabs>
        <w:ind w:right="396"/>
        <w:jc w:val="both"/>
      </w:pPr>
    </w:p>
    <w:p w14:paraId="455FAED0" w14:textId="327F3C1F" w:rsidR="001265D6" w:rsidRDefault="001265D6" w:rsidP="005B1501">
      <w:pPr>
        <w:pStyle w:val="Heading2"/>
        <w:tabs>
          <w:tab w:val="left" w:pos="8647"/>
        </w:tabs>
        <w:ind w:right="396"/>
        <w:jc w:val="center"/>
      </w:pPr>
      <w:r>
        <w:t xml:space="preserve">Planning </w:t>
      </w:r>
      <w:r w:rsidR="005B1501">
        <w:t>&amp;</w:t>
      </w:r>
      <w:r>
        <w:t xml:space="preserve"> Highways Committee</w:t>
      </w:r>
    </w:p>
    <w:p w14:paraId="02C234A9" w14:textId="77777777" w:rsidR="001265D6" w:rsidRDefault="001265D6" w:rsidP="007169CE">
      <w:pPr>
        <w:tabs>
          <w:tab w:val="left" w:pos="8647"/>
        </w:tabs>
        <w:ind w:right="396"/>
        <w:jc w:val="both"/>
        <w:rPr>
          <w:b/>
          <w:sz w:val="18"/>
          <w:szCs w:val="18"/>
        </w:rPr>
      </w:pPr>
    </w:p>
    <w:p w14:paraId="6F6AFBBA" w14:textId="6301F9BC" w:rsidR="001265D6" w:rsidRDefault="001265D6" w:rsidP="007169CE">
      <w:pPr>
        <w:tabs>
          <w:tab w:val="left" w:pos="8647"/>
        </w:tabs>
        <w:ind w:right="396"/>
        <w:jc w:val="both"/>
        <w:rPr>
          <w:rFonts w:ascii="Times New Roman" w:hAnsi="Times New Roman" w:cs="Times New Roman"/>
          <w:b/>
        </w:rPr>
      </w:pPr>
      <w:r>
        <w:rPr>
          <w:rFonts w:ascii="Times New Roman" w:hAnsi="Times New Roman" w:cs="Times New Roman"/>
        </w:rPr>
        <w:t xml:space="preserve">Minutes of the meeting of the </w:t>
      </w:r>
      <w:r>
        <w:rPr>
          <w:rFonts w:ascii="Times New Roman" w:hAnsi="Times New Roman" w:cs="Times New Roman"/>
          <w:b/>
        </w:rPr>
        <w:t xml:space="preserve">Planning </w:t>
      </w:r>
      <w:r w:rsidR="005B1501">
        <w:rPr>
          <w:rFonts w:ascii="Times New Roman" w:hAnsi="Times New Roman" w:cs="Times New Roman"/>
          <w:b/>
        </w:rPr>
        <w:t xml:space="preserve">&amp; </w:t>
      </w:r>
      <w:r>
        <w:rPr>
          <w:rFonts w:ascii="Times New Roman" w:hAnsi="Times New Roman" w:cs="Times New Roman"/>
          <w:b/>
        </w:rPr>
        <w:t>Highways Committee</w:t>
      </w:r>
      <w:r>
        <w:rPr>
          <w:rFonts w:ascii="Times New Roman" w:hAnsi="Times New Roman" w:cs="Times New Roman"/>
        </w:rPr>
        <w:t xml:space="preserve"> held </w:t>
      </w:r>
      <w:r w:rsidR="00AA7881">
        <w:rPr>
          <w:rFonts w:ascii="Times New Roman" w:hAnsi="Times New Roman" w:cs="Times New Roman"/>
        </w:rPr>
        <w:t>via</w:t>
      </w:r>
      <w:r>
        <w:rPr>
          <w:rFonts w:ascii="Times New Roman" w:hAnsi="Times New Roman" w:cs="Times New Roman"/>
        </w:rPr>
        <w:t xml:space="preserve"> </w:t>
      </w:r>
      <w:r w:rsidR="00AA7881">
        <w:rPr>
          <w:rFonts w:ascii="Times New Roman" w:hAnsi="Times New Roman" w:cs="Times New Roman"/>
          <w:b/>
        </w:rPr>
        <w:t>Zoom</w:t>
      </w:r>
      <w:r>
        <w:rPr>
          <w:rFonts w:ascii="Times New Roman" w:hAnsi="Times New Roman" w:cs="Times New Roman"/>
        </w:rPr>
        <w:t xml:space="preserve"> on </w:t>
      </w:r>
      <w:r w:rsidR="00AA7881">
        <w:rPr>
          <w:rFonts w:ascii="Times New Roman" w:hAnsi="Times New Roman" w:cs="Times New Roman"/>
          <w:b/>
        </w:rPr>
        <w:t xml:space="preserve">Thursday </w:t>
      </w:r>
      <w:r w:rsidR="004D4B2C">
        <w:rPr>
          <w:rFonts w:ascii="Times New Roman" w:hAnsi="Times New Roman" w:cs="Times New Roman"/>
          <w:b/>
        </w:rPr>
        <w:t>8</w:t>
      </w:r>
      <w:r w:rsidR="004D4B2C" w:rsidRPr="004D4B2C">
        <w:rPr>
          <w:rFonts w:ascii="Times New Roman" w:hAnsi="Times New Roman" w:cs="Times New Roman"/>
          <w:b/>
          <w:vertAlign w:val="superscript"/>
        </w:rPr>
        <w:t>th</w:t>
      </w:r>
      <w:r w:rsidR="004D4B2C">
        <w:rPr>
          <w:rFonts w:ascii="Times New Roman" w:hAnsi="Times New Roman" w:cs="Times New Roman"/>
          <w:b/>
        </w:rPr>
        <w:t xml:space="preserve"> October 2020</w:t>
      </w:r>
      <w:r>
        <w:rPr>
          <w:rFonts w:ascii="Times New Roman" w:hAnsi="Times New Roman" w:cs="Times New Roman"/>
          <w:b/>
        </w:rPr>
        <w:t xml:space="preserve"> </w:t>
      </w:r>
      <w:r w:rsidRPr="00916B41">
        <w:rPr>
          <w:rFonts w:ascii="Times New Roman" w:hAnsi="Times New Roman" w:cs="Times New Roman"/>
          <w:bCs/>
        </w:rPr>
        <w:t>commencing at 7.00pm</w:t>
      </w:r>
      <w:r w:rsidR="009D23E1">
        <w:rPr>
          <w:rFonts w:ascii="Times New Roman" w:hAnsi="Times New Roman" w:cs="Times New Roman"/>
          <w:bCs/>
        </w:rPr>
        <w:t>.</w:t>
      </w:r>
      <w:r w:rsidRPr="00687086">
        <w:rPr>
          <w:rFonts w:ascii="Times New Roman" w:hAnsi="Times New Roman" w:cs="Times New Roman"/>
          <w:b/>
        </w:rPr>
        <w:t xml:space="preserve"> </w:t>
      </w:r>
    </w:p>
    <w:p w14:paraId="76480196" w14:textId="77777777" w:rsidR="001265D6" w:rsidRDefault="001265D6" w:rsidP="007169CE">
      <w:pPr>
        <w:tabs>
          <w:tab w:val="left" w:pos="8647"/>
        </w:tabs>
        <w:ind w:right="396"/>
        <w:jc w:val="both"/>
        <w:rPr>
          <w:rFonts w:ascii="Times New Roman" w:hAnsi="Times New Roman" w:cs="Times New Roman"/>
          <w:b/>
        </w:rPr>
      </w:pPr>
    </w:p>
    <w:p w14:paraId="4371C15E" w14:textId="77777777" w:rsidR="001265D6" w:rsidRDefault="001265D6" w:rsidP="007169CE">
      <w:pPr>
        <w:tabs>
          <w:tab w:val="left" w:pos="8647"/>
        </w:tabs>
        <w:ind w:right="396"/>
        <w:jc w:val="both"/>
        <w:rPr>
          <w:rFonts w:ascii="Times New Roman" w:hAnsi="Times New Roman" w:cs="Times New Roman"/>
          <w:b/>
        </w:rPr>
      </w:pPr>
      <w:r>
        <w:rPr>
          <w:rFonts w:ascii="Times New Roman" w:hAnsi="Times New Roman" w:cs="Times New Roman"/>
          <w:b/>
        </w:rPr>
        <w:t>Present:</w:t>
      </w:r>
    </w:p>
    <w:p w14:paraId="7E13FFF2" w14:textId="18C7C76E" w:rsidR="001265D6" w:rsidRPr="007B2E19" w:rsidRDefault="32C36E71" w:rsidP="007169CE">
      <w:pPr>
        <w:tabs>
          <w:tab w:val="left" w:pos="8647"/>
        </w:tabs>
        <w:ind w:right="396"/>
        <w:jc w:val="both"/>
        <w:rPr>
          <w:rFonts w:ascii="Times New Roman" w:hAnsi="Times New Roman" w:cs="Times New Roman"/>
        </w:rPr>
      </w:pPr>
      <w:r w:rsidRPr="007B2E19">
        <w:rPr>
          <w:rFonts w:ascii="Times New Roman" w:hAnsi="Times New Roman" w:cs="Times New Roman"/>
        </w:rPr>
        <w:t xml:space="preserve">Councillors </w:t>
      </w:r>
      <w:r w:rsidR="00F03663" w:rsidRPr="007B2E19">
        <w:rPr>
          <w:rFonts w:ascii="Times New Roman" w:hAnsi="Times New Roman" w:cs="Times New Roman"/>
        </w:rPr>
        <w:t xml:space="preserve">L Wallraven (Chair), </w:t>
      </w:r>
      <w:r w:rsidRPr="007B2E19">
        <w:rPr>
          <w:rFonts w:ascii="Times New Roman" w:hAnsi="Times New Roman" w:cs="Times New Roman"/>
        </w:rPr>
        <w:t>D Argent,</w:t>
      </w:r>
      <w:r w:rsidR="007B2E19" w:rsidRPr="007B2E19">
        <w:rPr>
          <w:rFonts w:ascii="Times New Roman" w:hAnsi="Times New Roman" w:cs="Times New Roman"/>
        </w:rPr>
        <w:t xml:space="preserve"> L Boorman,</w:t>
      </w:r>
      <w:r w:rsidRPr="007B2E19">
        <w:rPr>
          <w:rFonts w:ascii="Times New Roman" w:hAnsi="Times New Roman" w:cs="Times New Roman"/>
        </w:rPr>
        <w:t xml:space="preserve"> J Edson</w:t>
      </w:r>
      <w:r w:rsidR="00F03663" w:rsidRPr="007B2E19">
        <w:rPr>
          <w:rFonts w:ascii="Times New Roman" w:hAnsi="Times New Roman" w:cs="Times New Roman"/>
        </w:rPr>
        <w:t xml:space="preserve">, R Honeyman </w:t>
      </w:r>
      <w:r w:rsidR="004275A7" w:rsidRPr="007B2E19">
        <w:rPr>
          <w:rFonts w:ascii="Times New Roman" w:hAnsi="Times New Roman" w:cs="Times New Roman"/>
        </w:rPr>
        <w:t>(Vice-Chair)</w:t>
      </w:r>
      <w:r w:rsidR="007B2E19" w:rsidRPr="007B2E19">
        <w:rPr>
          <w:rFonts w:ascii="Times New Roman" w:hAnsi="Times New Roman" w:cs="Times New Roman"/>
        </w:rPr>
        <w:t xml:space="preserve">, </w:t>
      </w:r>
      <w:r w:rsidRPr="007B2E19">
        <w:rPr>
          <w:rFonts w:ascii="Times New Roman" w:hAnsi="Times New Roman" w:cs="Times New Roman"/>
        </w:rPr>
        <w:t>M Everden</w:t>
      </w:r>
      <w:r w:rsidR="0003000C">
        <w:rPr>
          <w:rFonts w:ascii="Times New Roman" w:hAnsi="Times New Roman" w:cs="Times New Roman"/>
        </w:rPr>
        <w:t xml:space="preserve">, </w:t>
      </w:r>
      <w:r w:rsidR="007B2E19" w:rsidRPr="007B2E19">
        <w:rPr>
          <w:rFonts w:ascii="Times New Roman" w:hAnsi="Times New Roman" w:cs="Times New Roman"/>
        </w:rPr>
        <w:t>J Lord</w:t>
      </w:r>
      <w:r w:rsidR="0003000C">
        <w:rPr>
          <w:rFonts w:ascii="Times New Roman" w:hAnsi="Times New Roman" w:cs="Times New Roman"/>
        </w:rPr>
        <w:t xml:space="preserve"> and J Meek</w:t>
      </w:r>
      <w:r w:rsidR="00F03663" w:rsidRPr="007B2E19">
        <w:rPr>
          <w:rFonts w:ascii="Times New Roman" w:hAnsi="Times New Roman" w:cs="Times New Roman"/>
        </w:rPr>
        <w:t>.</w:t>
      </w:r>
    </w:p>
    <w:p w14:paraId="604EEE15" w14:textId="1998AE87" w:rsidR="001265D6" w:rsidRPr="004D4B2C" w:rsidRDefault="001265D6" w:rsidP="007169CE">
      <w:pPr>
        <w:tabs>
          <w:tab w:val="left" w:pos="8647"/>
        </w:tabs>
        <w:ind w:right="396"/>
        <w:jc w:val="both"/>
        <w:rPr>
          <w:rFonts w:ascii="Times New Roman" w:hAnsi="Times New Roman" w:cs="Times New Roman"/>
        </w:rPr>
      </w:pPr>
      <w:r w:rsidRPr="004D4B2C">
        <w:rPr>
          <w:rFonts w:ascii="Times New Roman" w:hAnsi="Times New Roman" w:cs="Times New Roman"/>
        </w:rPr>
        <w:t>Geoff Johnson</w:t>
      </w:r>
      <w:r w:rsidR="00292658" w:rsidRPr="004D4B2C">
        <w:rPr>
          <w:rFonts w:ascii="Times New Roman" w:hAnsi="Times New Roman" w:cs="Times New Roman"/>
        </w:rPr>
        <w:t xml:space="preserve">, </w:t>
      </w:r>
      <w:r w:rsidRPr="004D4B2C">
        <w:rPr>
          <w:rFonts w:ascii="Times New Roman" w:hAnsi="Times New Roman" w:cs="Times New Roman"/>
        </w:rPr>
        <w:t>Planning Officer</w:t>
      </w:r>
    </w:p>
    <w:p w14:paraId="116C3FB9" w14:textId="045626D1" w:rsidR="00292658" w:rsidRPr="004D4B2C" w:rsidRDefault="004D4B2C" w:rsidP="007169CE">
      <w:pPr>
        <w:tabs>
          <w:tab w:val="left" w:pos="8647"/>
        </w:tabs>
        <w:ind w:right="396"/>
        <w:jc w:val="both"/>
        <w:rPr>
          <w:rFonts w:ascii="Times New Roman" w:hAnsi="Times New Roman" w:cs="Times New Roman"/>
        </w:rPr>
      </w:pPr>
      <w:r w:rsidRPr="004D4B2C">
        <w:rPr>
          <w:rFonts w:ascii="Times New Roman" w:hAnsi="Times New Roman" w:cs="Times New Roman"/>
        </w:rPr>
        <w:t>Isabelle Mouland</w:t>
      </w:r>
      <w:r w:rsidR="00292658" w:rsidRPr="004D4B2C">
        <w:rPr>
          <w:rFonts w:ascii="Times New Roman" w:hAnsi="Times New Roman" w:cs="Times New Roman"/>
        </w:rPr>
        <w:t xml:space="preserve">, </w:t>
      </w:r>
      <w:r w:rsidRPr="004D4B2C">
        <w:rPr>
          <w:rFonts w:ascii="Times New Roman" w:hAnsi="Times New Roman" w:cs="Times New Roman"/>
        </w:rPr>
        <w:t>Assistant Town Clerk</w:t>
      </w:r>
      <w:r w:rsidR="00292658" w:rsidRPr="004D4B2C">
        <w:rPr>
          <w:rFonts w:ascii="Times New Roman" w:hAnsi="Times New Roman" w:cs="Times New Roman"/>
        </w:rPr>
        <w:t xml:space="preserve"> (</w:t>
      </w:r>
      <w:r w:rsidR="00464280" w:rsidRPr="004D4B2C">
        <w:rPr>
          <w:rFonts w:ascii="Times New Roman" w:hAnsi="Times New Roman" w:cs="Times New Roman"/>
        </w:rPr>
        <w:t>technical host)</w:t>
      </w:r>
    </w:p>
    <w:p w14:paraId="4F108F8B" w14:textId="5290D719" w:rsidR="001265D6" w:rsidRDefault="00292658" w:rsidP="007169CE">
      <w:pPr>
        <w:tabs>
          <w:tab w:val="left" w:pos="8647"/>
        </w:tabs>
        <w:ind w:right="396"/>
        <w:jc w:val="both"/>
        <w:rPr>
          <w:rFonts w:ascii="Times New Roman" w:hAnsi="Times New Roman" w:cs="Times New Roman"/>
        </w:rPr>
      </w:pPr>
      <w:r w:rsidRPr="007B2E19">
        <w:rPr>
          <w:rFonts w:ascii="Times New Roman" w:hAnsi="Times New Roman" w:cs="Times New Roman"/>
        </w:rPr>
        <w:t xml:space="preserve">No </w:t>
      </w:r>
      <w:r w:rsidR="001265D6" w:rsidRPr="007B2E19">
        <w:rPr>
          <w:rFonts w:ascii="Times New Roman" w:hAnsi="Times New Roman" w:cs="Times New Roman"/>
        </w:rPr>
        <w:t>members of the public</w:t>
      </w:r>
      <w:r w:rsidRPr="007B2E19">
        <w:rPr>
          <w:rFonts w:ascii="Times New Roman" w:hAnsi="Times New Roman" w:cs="Times New Roman"/>
        </w:rPr>
        <w:t xml:space="preserve"> were</w:t>
      </w:r>
      <w:r w:rsidR="001265D6" w:rsidRPr="007B2E19">
        <w:rPr>
          <w:rFonts w:ascii="Times New Roman" w:hAnsi="Times New Roman" w:cs="Times New Roman"/>
        </w:rPr>
        <w:t xml:space="preserve"> present</w:t>
      </w:r>
    </w:p>
    <w:p w14:paraId="640F1A51" w14:textId="77777777" w:rsidR="001265D6" w:rsidRDefault="001265D6" w:rsidP="007169CE">
      <w:pPr>
        <w:tabs>
          <w:tab w:val="left" w:pos="8647"/>
        </w:tabs>
        <w:ind w:right="396"/>
        <w:jc w:val="both"/>
        <w:rPr>
          <w:rFonts w:ascii="Times New Roman" w:hAnsi="Times New Roman" w:cs="Times New Roman"/>
        </w:rPr>
      </w:pPr>
    </w:p>
    <w:p w14:paraId="48330DEE" w14:textId="323CD447" w:rsidR="001265D6" w:rsidRDefault="001265D6" w:rsidP="007169CE">
      <w:pPr>
        <w:tabs>
          <w:tab w:val="left" w:pos="8647"/>
        </w:tabs>
        <w:spacing w:after="120"/>
        <w:ind w:right="397"/>
        <w:jc w:val="both"/>
        <w:rPr>
          <w:rFonts w:ascii="Times New Roman" w:hAnsi="Times New Roman" w:cs="Times New Roman"/>
          <w:b/>
        </w:rPr>
      </w:pPr>
      <w:r w:rsidRPr="004D4B2C">
        <w:rPr>
          <w:rFonts w:ascii="Times New Roman" w:hAnsi="Times New Roman" w:cs="Times New Roman"/>
          <w:b/>
        </w:rPr>
        <w:t>P</w:t>
      </w:r>
      <w:r w:rsidR="004D4B2C" w:rsidRPr="004D4B2C">
        <w:rPr>
          <w:rFonts w:ascii="Times New Roman" w:hAnsi="Times New Roman" w:cs="Times New Roman"/>
          <w:b/>
        </w:rPr>
        <w:t>22</w:t>
      </w:r>
      <w:r w:rsidR="005B1501" w:rsidRPr="004D4B2C">
        <w:rPr>
          <w:rFonts w:ascii="Times New Roman" w:hAnsi="Times New Roman" w:cs="Times New Roman"/>
          <w:b/>
        </w:rPr>
        <w:t>/</w:t>
      </w:r>
      <w:r w:rsidR="004D4B2C" w:rsidRPr="004D4B2C">
        <w:rPr>
          <w:rFonts w:ascii="Times New Roman" w:hAnsi="Times New Roman" w:cs="Times New Roman"/>
          <w:b/>
        </w:rPr>
        <w:t>10</w:t>
      </w:r>
      <w:r w:rsidRPr="004D4B2C">
        <w:rPr>
          <w:rFonts w:ascii="Times New Roman" w:hAnsi="Times New Roman" w:cs="Times New Roman"/>
          <w:b/>
        </w:rPr>
        <w:t>/</w:t>
      </w:r>
      <w:r w:rsidR="00464280" w:rsidRPr="004D4B2C">
        <w:rPr>
          <w:rFonts w:ascii="Times New Roman" w:hAnsi="Times New Roman" w:cs="Times New Roman"/>
          <w:b/>
        </w:rPr>
        <w:t>20</w:t>
      </w:r>
      <w:r>
        <w:rPr>
          <w:rFonts w:ascii="Times New Roman" w:hAnsi="Times New Roman" w:cs="Times New Roman"/>
          <w:b/>
        </w:rPr>
        <w:t xml:space="preserve">   Apologies for Absence</w:t>
      </w:r>
      <w:r w:rsidR="00794E24">
        <w:rPr>
          <w:rFonts w:ascii="Times New Roman" w:hAnsi="Times New Roman" w:cs="Times New Roman"/>
          <w:b/>
        </w:rPr>
        <w:t xml:space="preserve"> and Substitute Members</w:t>
      </w:r>
    </w:p>
    <w:p w14:paraId="092CBE59" w14:textId="25AD4CE4" w:rsidR="00D95948" w:rsidRDefault="002B5749" w:rsidP="007C1983">
      <w:pPr>
        <w:tabs>
          <w:tab w:val="left" w:pos="8647"/>
        </w:tabs>
        <w:ind w:right="396"/>
        <w:jc w:val="both"/>
        <w:rPr>
          <w:rFonts w:ascii="Times New Roman" w:hAnsi="Times New Roman" w:cs="Times New Roman"/>
        </w:rPr>
      </w:pPr>
      <w:r>
        <w:rPr>
          <w:rFonts w:ascii="Times New Roman" w:hAnsi="Times New Roman" w:cs="Times New Roman"/>
        </w:rPr>
        <w:t>There we no apologies for absenc</w:t>
      </w:r>
      <w:r w:rsidR="00763BCA">
        <w:rPr>
          <w:rFonts w:ascii="Times New Roman" w:hAnsi="Times New Roman" w:cs="Times New Roman"/>
        </w:rPr>
        <w:t>e.</w:t>
      </w:r>
    </w:p>
    <w:p w14:paraId="046B7D15" w14:textId="77777777" w:rsidR="007C1983" w:rsidRDefault="007C1983" w:rsidP="007C1983">
      <w:pPr>
        <w:tabs>
          <w:tab w:val="left" w:pos="8647"/>
        </w:tabs>
        <w:ind w:right="396"/>
        <w:jc w:val="both"/>
        <w:rPr>
          <w:rFonts w:ascii="Times New Roman" w:hAnsi="Times New Roman" w:cs="Times New Roman"/>
        </w:rPr>
      </w:pPr>
    </w:p>
    <w:p w14:paraId="42D518C2" w14:textId="514618A8" w:rsidR="001265D6" w:rsidRPr="006D47A5" w:rsidRDefault="005B1501" w:rsidP="00D95948">
      <w:pPr>
        <w:tabs>
          <w:tab w:val="left" w:pos="8647"/>
        </w:tabs>
        <w:spacing w:after="120"/>
        <w:ind w:right="397"/>
        <w:jc w:val="both"/>
        <w:rPr>
          <w:rFonts w:ascii="Times New Roman" w:hAnsi="Times New Roman" w:cs="Times New Roman"/>
          <w:bCs/>
        </w:rPr>
      </w:pPr>
      <w:r w:rsidRPr="004D4B2C">
        <w:rPr>
          <w:rFonts w:ascii="Times New Roman" w:hAnsi="Times New Roman" w:cs="Times New Roman"/>
          <w:b/>
        </w:rPr>
        <w:t>P</w:t>
      </w:r>
      <w:r w:rsidR="004D4B2C" w:rsidRPr="004D4B2C">
        <w:rPr>
          <w:rFonts w:ascii="Times New Roman" w:hAnsi="Times New Roman" w:cs="Times New Roman"/>
          <w:b/>
        </w:rPr>
        <w:t>23</w:t>
      </w:r>
      <w:r w:rsidRPr="004D4B2C">
        <w:rPr>
          <w:rFonts w:ascii="Times New Roman" w:hAnsi="Times New Roman" w:cs="Times New Roman"/>
          <w:b/>
        </w:rPr>
        <w:t>/</w:t>
      </w:r>
      <w:r w:rsidR="004D4B2C" w:rsidRPr="004D4B2C">
        <w:rPr>
          <w:rFonts w:ascii="Times New Roman" w:hAnsi="Times New Roman" w:cs="Times New Roman"/>
          <w:b/>
        </w:rPr>
        <w:t>10</w:t>
      </w:r>
      <w:r w:rsidRPr="004D4B2C">
        <w:rPr>
          <w:rFonts w:ascii="Times New Roman" w:hAnsi="Times New Roman" w:cs="Times New Roman"/>
          <w:b/>
        </w:rPr>
        <w:t>/20</w:t>
      </w:r>
      <w:r>
        <w:rPr>
          <w:rFonts w:ascii="Times New Roman" w:hAnsi="Times New Roman" w:cs="Times New Roman"/>
          <w:b/>
        </w:rPr>
        <w:t xml:space="preserve">   </w:t>
      </w:r>
      <w:r w:rsidR="001265D6">
        <w:rPr>
          <w:rFonts w:ascii="Times New Roman" w:hAnsi="Times New Roman" w:cs="Times New Roman"/>
          <w:b/>
        </w:rPr>
        <w:t>Disclosure of Interests</w:t>
      </w:r>
    </w:p>
    <w:p w14:paraId="72414F87" w14:textId="4EE5B439" w:rsidR="001265D6" w:rsidRDefault="00D95948" w:rsidP="007169CE">
      <w:pPr>
        <w:tabs>
          <w:tab w:val="left" w:pos="8647"/>
        </w:tabs>
        <w:ind w:right="396"/>
        <w:jc w:val="both"/>
        <w:rPr>
          <w:rFonts w:ascii="Times New Roman" w:hAnsi="Times New Roman" w:cs="Times New Roman"/>
        </w:rPr>
      </w:pPr>
      <w:r>
        <w:rPr>
          <w:rFonts w:ascii="Times New Roman" w:hAnsi="Times New Roman" w:cs="Times New Roman"/>
        </w:rPr>
        <w:t>C</w:t>
      </w:r>
      <w:r w:rsidR="007D5581">
        <w:rPr>
          <w:rFonts w:ascii="Times New Roman" w:hAnsi="Times New Roman" w:cs="Times New Roman"/>
        </w:rPr>
        <w:t>ounci</w:t>
      </w:r>
      <w:r>
        <w:rPr>
          <w:rFonts w:ascii="Times New Roman" w:hAnsi="Times New Roman" w:cs="Times New Roman"/>
        </w:rPr>
        <w:t>ll</w:t>
      </w:r>
      <w:r w:rsidR="007D5581">
        <w:rPr>
          <w:rFonts w:ascii="Times New Roman" w:hAnsi="Times New Roman" w:cs="Times New Roman"/>
        </w:rPr>
        <w:t>o</w:t>
      </w:r>
      <w:r>
        <w:rPr>
          <w:rFonts w:ascii="Times New Roman" w:hAnsi="Times New Roman" w:cs="Times New Roman"/>
        </w:rPr>
        <w:t xml:space="preserve">r </w:t>
      </w:r>
      <w:r w:rsidR="007D5581">
        <w:rPr>
          <w:rFonts w:ascii="Times New Roman" w:hAnsi="Times New Roman" w:cs="Times New Roman"/>
        </w:rPr>
        <w:t xml:space="preserve">J </w:t>
      </w:r>
      <w:r>
        <w:rPr>
          <w:rFonts w:ascii="Times New Roman" w:hAnsi="Times New Roman" w:cs="Times New Roman"/>
        </w:rPr>
        <w:t>Meek declared that he lived close to the property in LW/20/0</w:t>
      </w:r>
      <w:r w:rsidR="00AA7019">
        <w:rPr>
          <w:rFonts w:ascii="Times New Roman" w:hAnsi="Times New Roman" w:cs="Times New Roman"/>
        </w:rPr>
        <w:t>635</w:t>
      </w:r>
      <w:r>
        <w:rPr>
          <w:rFonts w:ascii="Times New Roman" w:hAnsi="Times New Roman" w:cs="Times New Roman"/>
        </w:rPr>
        <w:t xml:space="preserve"> but did not know the applicant and that as the proposed development had no impact on him he would not refrain from speaking and voting on the application</w:t>
      </w:r>
      <w:r w:rsidR="00F03663">
        <w:rPr>
          <w:rFonts w:ascii="Times New Roman" w:hAnsi="Times New Roman" w:cs="Times New Roman"/>
        </w:rPr>
        <w:t>.</w:t>
      </w:r>
    </w:p>
    <w:p w14:paraId="50C42940" w14:textId="77777777" w:rsidR="00F03663" w:rsidRDefault="00F03663" w:rsidP="007169CE">
      <w:pPr>
        <w:tabs>
          <w:tab w:val="left" w:pos="8647"/>
        </w:tabs>
        <w:ind w:right="396"/>
        <w:jc w:val="both"/>
        <w:rPr>
          <w:rFonts w:ascii="Times New Roman" w:hAnsi="Times New Roman" w:cs="Times New Roman"/>
        </w:rPr>
      </w:pPr>
    </w:p>
    <w:p w14:paraId="6E9D1293" w14:textId="6BD10855" w:rsidR="00AE7003" w:rsidRDefault="005B1501" w:rsidP="007169CE">
      <w:pPr>
        <w:tabs>
          <w:tab w:val="left" w:pos="2552"/>
          <w:tab w:val="left" w:pos="8647"/>
        </w:tabs>
        <w:spacing w:after="120"/>
        <w:ind w:right="397"/>
        <w:jc w:val="both"/>
        <w:rPr>
          <w:rFonts w:ascii="Times New Roman" w:hAnsi="Times New Roman" w:cs="Times New Roman"/>
          <w:b/>
        </w:rPr>
      </w:pPr>
      <w:r w:rsidRPr="004D4B2C">
        <w:rPr>
          <w:rFonts w:ascii="Times New Roman" w:hAnsi="Times New Roman" w:cs="Times New Roman"/>
          <w:b/>
        </w:rPr>
        <w:t>P</w:t>
      </w:r>
      <w:r w:rsidR="004D4B2C" w:rsidRPr="004D4B2C">
        <w:rPr>
          <w:rFonts w:ascii="Times New Roman" w:hAnsi="Times New Roman" w:cs="Times New Roman"/>
          <w:b/>
        </w:rPr>
        <w:t>24</w:t>
      </w:r>
      <w:r w:rsidRPr="004D4B2C">
        <w:rPr>
          <w:rFonts w:ascii="Times New Roman" w:hAnsi="Times New Roman" w:cs="Times New Roman"/>
          <w:b/>
        </w:rPr>
        <w:t>/</w:t>
      </w:r>
      <w:r w:rsidR="004D4B2C" w:rsidRPr="004D4B2C">
        <w:rPr>
          <w:rFonts w:ascii="Times New Roman" w:hAnsi="Times New Roman" w:cs="Times New Roman"/>
          <w:b/>
        </w:rPr>
        <w:t>10</w:t>
      </w:r>
      <w:r w:rsidRPr="004D4B2C">
        <w:rPr>
          <w:rFonts w:ascii="Times New Roman" w:hAnsi="Times New Roman" w:cs="Times New Roman"/>
          <w:b/>
        </w:rPr>
        <w:t>/20</w:t>
      </w:r>
      <w:r>
        <w:rPr>
          <w:rFonts w:ascii="Times New Roman" w:hAnsi="Times New Roman" w:cs="Times New Roman"/>
          <w:b/>
        </w:rPr>
        <w:t xml:space="preserve">   </w:t>
      </w:r>
      <w:r w:rsidR="001265D6">
        <w:rPr>
          <w:rFonts w:ascii="Times New Roman" w:hAnsi="Times New Roman" w:cs="Times New Roman"/>
          <w:b/>
        </w:rPr>
        <w:t>Public Participation</w:t>
      </w:r>
    </w:p>
    <w:p w14:paraId="3C387719" w14:textId="05A6A3E3" w:rsidR="001265D6" w:rsidRPr="00464280" w:rsidRDefault="00464280" w:rsidP="007169CE">
      <w:pPr>
        <w:tabs>
          <w:tab w:val="left" w:pos="2552"/>
          <w:tab w:val="left" w:pos="8647"/>
        </w:tabs>
        <w:ind w:right="396"/>
        <w:jc w:val="both"/>
        <w:rPr>
          <w:rFonts w:ascii="Times New Roman" w:hAnsi="Times New Roman" w:cs="Times New Roman"/>
          <w:bCs/>
        </w:rPr>
      </w:pPr>
      <w:r w:rsidRPr="00464280">
        <w:rPr>
          <w:rFonts w:ascii="Times New Roman" w:hAnsi="Times New Roman" w:cs="Times New Roman"/>
          <w:bCs/>
        </w:rPr>
        <w:t>There was no public participation.</w:t>
      </w:r>
    </w:p>
    <w:p w14:paraId="19BC451F" w14:textId="66B46A56" w:rsidR="001265D6" w:rsidRDefault="001265D6" w:rsidP="007169CE">
      <w:pPr>
        <w:tabs>
          <w:tab w:val="left" w:pos="2552"/>
          <w:tab w:val="left" w:pos="8647"/>
        </w:tabs>
        <w:ind w:right="396"/>
        <w:jc w:val="both"/>
        <w:rPr>
          <w:rFonts w:ascii="Times New Roman" w:hAnsi="Times New Roman" w:cs="Times New Roman"/>
          <w:b/>
        </w:rPr>
      </w:pPr>
    </w:p>
    <w:p w14:paraId="1A7A8B27" w14:textId="401ECC5F" w:rsidR="00A7015B" w:rsidRPr="00B104E3" w:rsidRDefault="005B1501" w:rsidP="007169CE">
      <w:pPr>
        <w:tabs>
          <w:tab w:val="left" w:pos="2552"/>
          <w:tab w:val="left" w:pos="8647"/>
        </w:tabs>
        <w:spacing w:after="120"/>
        <w:ind w:right="397"/>
        <w:jc w:val="both"/>
      </w:pPr>
      <w:r w:rsidRPr="004D4B2C">
        <w:rPr>
          <w:rFonts w:ascii="Times New Roman" w:hAnsi="Times New Roman" w:cs="Times New Roman"/>
          <w:b/>
        </w:rPr>
        <w:t>P</w:t>
      </w:r>
      <w:r w:rsidR="004D4B2C" w:rsidRPr="004D4B2C">
        <w:rPr>
          <w:rFonts w:ascii="Times New Roman" w:hAnsi="Times New Roman" w:cs="Times New Roman"/>
          <w:b/>
        </w:rPr>
        <w:t>25</w:t>
      </w:r>
      <w:r w:rsidRPr="004D4B2C">
        <w:rPr>
          <w:rFonts w:ascii="Times New Roman" w:hAnsi="Times New Roman" w:cs="Times New Roman"/>
          <w:b/>
        </w:rPr>
        <w:t>/</w:t>
      </w:r>
      <w:r w:rsidR="004D4B2C" w:rsidRPr="004D4B2C">
        <w:rPr>
          <w:rFonts w:ascii="Times New Roman" w:hAnsi="Times New Roman" w:cs="Times New Roman"/>
          <w:b/>
        </w:rPr>
        <w:t>10</w:t>
      </w:r>
      <w:r w:rsidRPr="004D4B2C">
        <w:rPr>
          <w:rFonts w:ascii="Times New Roman" w:hAnsi="Times New Roman" w:cs="Times New Roman"/>
          <w:b/>
        </w:rPr>
        <w:t>/20</w:t>
      </w:r>
      <w:r>
        <w:rPr>
          <w:rFonts w:ascii="Times New Roman" w:hAnsi="Times New Roman" w:cs="Times New Roman"/>
          <w:b/>
        </w:rPr>
        <w:t xml:space="preserve">   </w:t>
      </w:r>
      <w:r w:rsidR="001265D6">
        <w:rPr>
          <w:rFonts w:ascii="Times New Roman" w:hAnsi="Times New Roman" w:cs="Times New Roman"/>
          <w:b/>
        </w:rPr>
        <w:t>Planning Applicatio</w:t>
      </w:r>
      <w:r w:rsidR="001D4AA1">
        <w:rPr>
          <w:rFonts w:ascii="Times New Roman" w:hAnsi="Times New Roman" w:cs="Times New Roman"/>
          <w:b/>
        </w:rPr>
        <w:t>ns</w:t>
      </w:r>
    </w:p>
    <w:p w14:paraId="033DAE00" w14:textId="0F42C359" w:rsidR="00F03663" w:rsidRDefault="005B1501" w:rsidP="00F03663">
      <w:pPr>
        <w:tabs>
          <w:tab w:val="left" w:pos="0"/>
        </w:tabs>
        <w:rPr>
          <w:rFonts w:ascii="Times New Roman" w:hAnsi="Times New Roman"/>
          <w:u w:val="single"/>
        </w:rPr>
      </w:pPr>
      <w:r>
        <w:rPr>
          <w:rFonts w:ascii="Times New Roman" w:hAnsi="Times New Roman"/>
          <w:u w:val="single"/>
        </w:rPr>
        <w:t xml:space="preserve">Planning </w:t>
      </w:r>
      <w:r w:rsidR="00F03663" w:rsidRPr="00FF3922">
        <w:rPr>
          <w:rFonts w:ascii="Times New Roman" w:hAnsi="Times New Roman"/>
          <w:u w:val="single"/>
        </w:rPr>
        <w:t xml:space="preserve">Applications received week commencing </w:t>
      </w:r>
      <w:r w:rsidR="004D4B2C">
        <w:rPr>
          <w:rFonts w:ascii="Times New Roman" w:hAnsi="Times New Roman"/>
          <w:u w:val="single"/>
        </w:rPr>
        <w:t>14</w:t>
      </w:r>
      <w:r w:rsidR="004D4B2C" w:rsidRPr="004D4B2C">
        <w:rPr>
          <w:rFonts w:ascii="Times New Roman" w:hAnsi="Times New Roman"/>
          <w:u w:val="single"/>
          <w:vertAlign w:val="superscript"/>
        </w:rPr>
        <w:t>th</w:t>
      </w:r>
      <w:r w:rsidR="004D4B2C">
        <w:rPr>
          <w:rFonts w:ascii="Times New Roman" w:hAnsi="Times New Roman"/>
          <w:u w:val="single"/>
        </w:rPr>
        <w:t xml:space="preserve"> September</w:t>
      </w:r>
    </w:p>
    <w:p w14:paraId="0F4CF1E5" w14:textId="15E89963" w:rsidR="004D4B2C" w:rsidRDefault="004D4B2C" w:rsidP="00F03663">
      <w:pPr>
        <w:tabs>
          <w:tab w:val="left" w:pos="0"/>
        </w:tabs>
        <w:rPr>
          <w:rFonts w:ascii="Times New Roman" w:hAnsi="Times New Roman"/>
          <w:u w:val="single"/>
        </w:rPr>
      </w:pPr>
    </w:p>
    <w:p w14:paraId="686ACB69" w14:textId="77777777" w:rsidR="0013024A" w:rsidRDefault="004D4B2C" w:rsidP="0013024A">
      <w:pPr>
        <w:tabs>
          <w:tab w:val="left" w:pos="709"/>
        </w:tabs>
        <w:ind w:left="709"/>
        <w:rPr>
          <w:rFonts w:ascii="Times New Roman" w:hAnsi="Times New Roman"/>
          <w:b/>
          <w:bCs/>
        </w:rPr>
      </w:pPr>
      <w:r w:rsidRPr="00FB608A">
        <w:rPr>
          <w:rFonts w:ascii="Times New Roman" w:hAnsi="Times New Roman"/>
          <w:b/>
          <w:bCs/>
        </w:rPr>
        <w:t>LW/20/0592 – 89 Stafford Road – Single storey rear extension, front entrance porch and summerhouse in the rear garden for Miss Wah See Li</w:t>
      </w:r>
      <w:r>
        <w:rPr>
          <w:rFonts w:ascii="Times New Roman" w:hAnsi="Times New Roman"/>
          <w:b/>
          <w:bCs/>
        </w:rPr>
        <w:t>.</w:t>
      </w:r>
    </w:p>
    <w:p w14:paraId="00F8BA3D" w14:textId="50D3CCF6" w:rsidR="0013024A" w:rsidRPr="0013024A" w:rsidRDefault="0013024A" w:rsidP="0013024A">
      <w:pPr>
        <w:tabs>
          <w:tab w:val="left" w:pos="709"/>
        </w:tabs>
        <w:ind w:left="709"/>
        <w:rPr>
          <w:rFonts w:ascii="Times New Roman" w:hAnsi="Times New Roman" w:cs="Times New Roman"/>
          <w:b/>
          <w:bCs/>
        </w:rPr>
      </w:pPr>
      <w:r>
        <w:rPr>
          <w:rFonts w:ascii="Times New Roman" w:hAnsi="Times New Roman"/>
          <w:b/>
          <w:bCs/>
        </w:rPr>
        <w:t xml:space="preserve"> </w:t>
      </w:r>
    </w:p>
    <w:p w14:paraId="610D7672" w14:textId="17B56DBF" w:rsidR="0013024A" w:rsidRPr="0013024A" w:rsidRDefault="0013024A" w:rsidP="0013024A">
      <w:pPr>
        <w:textAlignment w:val="baseline"/>
        <w:rPr>
          <w:rFonts w:ascii="Times New Roman" w:hAnsi="Times New Roman" w:cs="Times New Roman"/>
          <w:lang w:eastAsia="en-GB"/>
        </w:rPr>
      </w:pPr>
      <w:r>
        <w:rPr>
          <w:rFonts w:ascii="Times New Roman" w:hAnsi="Times New Roman" w:cs="Times New Roman"/>
          <w:lang w:eastAsia="en-GB"/>
        </w:rPr>
        <w:t xml:space="preserve">            </w:t>
      </w:r>
      <w:r w:rsidRPr="0013024A">
        <w:rPr>
          <w:rFonts w:ascii="Times New Roman" w:hAnsi="Times New Roman" w:cs="Times New Roman"/>
          <w:lang w:eastAsia="en-GB"/>
        </w:rPr>
        <w:t xml:space="preserve">It was </w:t>
      </w:r>
      <w:r w:rsidRPr="0013024A">
        <w:rPr>
          <w:rFonts w:ascii="Times New Roman" w:hAnsi="Times New Roman" w:cs="Times New Roman"/>
          <w:b/>
          <w:bCs/>
          <w:lang w:eastAsia="en-GB"/>
        </w:rPr>
        <w:t>RESOLVED</w:t>
      </w:r>
      <w:r w:rsidRPr="0013024A">
        <w:rPr>
          <w:rFonts w:ascii="Times New Roman" w:hAnsi="Times New Roman" w:cs="Times New Roman"/>
          <w:lang w:eastAsia="en-GB"/>
        </w:rPr>
        <w:t xml:space="preserve"> to </w:t>
      </w:r>
      <w:r w:rsidRPr="0013024A">
        <w:rPr>
          <w:rFonts w:ascii="Times New Roman" w:hAnsi="Times New Roman" w:cs="Times New Roman"/>
          <w:b/>
          <w:bCs/>
          <w:lang w:eastAsia="en-GB"/>
        </w:rPr>
        <w:t>SUPPORT</w:t>
      </w:r>
      <w:r w:rsidRPr="0013024A">
        <w:rPr>
          <w:rFonts w:ascii="Times New Roman" w:hAnsi="Times New Roman" w:cs="Times New Roman"/>
          <w:lang w:eastAsia="en-GB"/>
        </w:rPr>
        <w:t xml:space="preserve"> the application in principle subject </w:t>
      </w:r>
      <w:proofErr w:type="gramStart"/>
      <w:r w:rsidRPr="0013024A">
        <w:rPr>
          <w:rFonts w:ascii="Times New Roman" w:hAnsi="Times New Roman" w:cs="Times New Roman"/>
          <w:lang w:eastAsia="en-GB"/>
        </w:rPr>
        <w:t>to</w:t>
      </w:r>
      <w:r>
        <w:rPr>
          <w:rFonts w:ascii="Times New Roman" w:hAnsi="Times New Roman" w:cs="Times New Roman"/>
          <w:lang w:eastAsia="en-GB"/>
        </w:rPr>
        <w:t>:-</w:t>
      </w:r>
      <w:proofErr w:type="gramEnd"/>
      <w:r w:rsidRPr="0013024A">
        <w:rPr>
          <w:rFonts w:ascii="Times New Roman" w:hAnsi="Times New Roman" w:cs="Times New Roman"/>
          <w:lang w:eastAsia="en-GB"/>
        </w:rPr>
        <w:t> </w:t>
      </w:r>
    </w:p>
    <w:p w14:paraId="5C85EDC6" w14:textId="77777777" w:rsidR="0013024A" w:rsidRPr="0013024A" w:rsidRDefault="0013024A" w:rsidP="0013024A">
      <w:pPr>
        <w:ind w:left="709"/>
        <w:textAlignment w:val="baseline"/>
        <w:rPr>
          <w:rFonts w:ascii="Times New Roman" w:hAnsi="Times New Roman" w:cs="Times New Roman"/>
          <w:lang w:eastAsia="en-GB"/>
        </w:rPr>
      </w:pPr>
    </w:p>
    <w:p w14:paraId="18FF9BA0" w14:textId="45B702DA" w:rsidR="0013024A" w:rsidRPr="0013024A" w:rsidRDefault="0013024A" w:rsidP="0013024A">
      <w:pPr>
        <w:ind w:left="709"/>
        <w:textAlignment w:val="baseline"/>
        <w:rPr>
          <w:rFonts w:ascii="Times New Roman" w:hAnsi="Times New Roman" w:cs="Times New Roman"/>
          <w:lang w:eastAsia="en-GB"/>
        </w:rPr>
      </w:pPr>
      <w:r w:rsidRPr="0013024A">
        <w:rPr>
          <w:rFonts w:ascii="Times New Roman" w:hAnsi="Times New Roman" w:cs="Times New Roman"/>
          <w:lang w:eastAsia="en-GB"/>
        </w:rPr>
        <w:t xml:space="preserve">1. Consideration being given to the neighbour's request for obscure glazing to replace the cavity wall at the end of the </w:t>
      </w:r>
      <w:proofErr w:type="gramStart"/>
      <w:r>
        <w:rPr>
          <w:rFonts w:ascii="Times New Roman" w:hAnsi="Times New Roman" w:cs="Times New Roman"/>
          <w:lang w:eastAsia="en-GB"/>
        </w:rPr>
        <w:t>s</w:t>
      </w:r>
      <w:r w:rsidRPr="0013024A">
        <w:rPr>
          <w:rFonts w:ascii="Times New Roman" w:hAnsi="Times New Roman" w:cs="Times New Roman"/>
          <w:lang w:eastAsia="en-GB"/>
        </w:rPr>
        <w:t>un</w:t>
      </w:r>
      <w:r>
        <w:rPr>
          <w:rFonts w:ascii="Times New Roman" w:hAnsi="Times New Roman" w:cs="Times New Roman"/>
          <w:lang w:eastAsia="en-GB"/>
        </w:rPr>
        <w:t>-r</w:t>
      </w:r>
      <w:r w:rsidRPr="0013024A">
        <w:rPr>
          <w:rFonts w:ascii="Times New Roman" w:hAnsi="Times New Roman" w:cs="Times New Roman"/>
          <w:lang w:eastAsia="en-GB"/>
        </w:rPr>
        <w:t>oom</w:t>
      </w:r>
      <w:proofErr w:type="gramEnd"/>
      <w:r w:rsidRPr="0013024A">
        <w:rPr>
          <w:rFonts w:ascii="Times New Roman" w:hAnsi="Times New Roman" w:cs="Times New Roman"/>
          <w:lang w:eastAsia="en-GB"/>
        </w:rPr>
        <w:t xml:space="preserve"> and</w:t>
      </w:r>
    </w:p>
    <w:p w14:paraId="210202AC" w14:textId="77777777" w:rsidR="0013024A" w:rsidRPr="0013024A" w:rsidRDefault="0013024A" w:rsidP="0013024A">
      <w:pPr>
        <w:ind w:left="709"/>
        <w:textAlignment w:val="baseline"/>
        <w:rPr>
          <w:rFonts w:ascii="Times New Roman" w:hAnsi="Times New Roman" w:cs="Times New Roman"/>
          <w:lang w:eastAsia="en-GB"/>
        </w:rPr>
      </w:pPr>
    </w:p>
    <w:p w14:paraId="652D4724" w14:textId="77777777" w:rsidR="0013024A" w:rsidRPr="0013024A" w:rsidRDefault="0013024A" w:rsidP="0013024A">
      <w:pPr>
        <w:ind w:left="709"/>
        <w:textAlignment w:val="baseline"/>
        <w:rPr>
          <w:rFonts w:ascii="Times New Roman" w:hAnsi="Times New Roman" w:cs="Times New Roman"/>
          <w:lang w:eastAsia="en-GB"/>
        </w:rPr>
      </w:pPr>
      <w:r w:rsidRPr="0013024A">
        <w:rPr>
          <w:rFonts w:ascii="Times New Roman" w:hAnsi="Times New Roman" w:cs="Times New Roman"/>
          <w:lang w:eastAsia="en-GB"/>
        </w:rPr>
        <w:t xml:space="preserve">2. A condition attached to the summerhouse to restrict its use to purposes ancillary to the main dwelling </w:t>
      </w:r>
      <w:proofErr w:type="spellStart"/>
      <w:r w:rsidRPr="0013024A">
        <w:rPr>
          <w:rFonts w:ascii="Times New Roman" w:hAnsi="Times New Roman" w:cs="Times New Roman"/>
          <w:lang w:eastAsia="en-GB"/>
        </w:rPr>
        <w:t>i.e</w:t>
      </w:r>
      <w:proofErr w:type="spellEnd"/>
      <w:r w:rsidRPr="0013024A">
        <w:rPr>
          <w:rFonts w:ascii="Times New Roman" w:hAnsi="Times New Roman" w:cs="Times New Roman"/>
          <w:lang w:eastAsia="en-GB"/>
        </w:rPr>
        <w:t xml:space="preserve"> no commercial use or separate occupation </w:t>
      </w:r>
    </w:p>
    <w:p w14:paraId="537F82A3" w14:textId="150F14EF" w:rsidR="004D4B2C" w:rsidRPr="0013024A" w:rsidRDefault="004D4B2C" w:rsidP="0013024A">
      <w:pPr>
        <w:tabs>
          <w:tab w:val="left" w:pos="709"/>
        </w:tabs>
        <w:ind w:left="709"/>
        <w:rPr>
          <w:rFonts w:ascii="Times New Roman" w:hAnsi="Times New Roman" w:cs="Times New Roman"/>
        </w:rPr>
      </w:pPr>
    </w:p>
    <w:p w14:paraId="205E02AB" w14:textId="77777777" w:rsidR="004D4B2C" w:rsidRPr="00FB608A" w:rsidRDefault="004D4B2C" w:rsidP="004D4B2C">
      <w:pPr>
        <w:tabs>
          <w:tab w:val="left" w:pos="709"/>
        </w:tabs>
        <w:ind w:left="709"/>
        <w:rPr>
          <w:rFonts w:ascii="Times New Roman" w:hAnsi="Times New Roman"/>
        </w:rPr>
      </w:pPr>
    </w:p>
    <w:p w14:paraId="51992DF7" w14:textId="3E244209" w:rsidR="004D4B2C" w:rsidRDefault="004D4B2C" w:rsidP="004D4B2C">
      <w:pPr>
        <w:tabs>
          <w:tab w:val="left" w:pos="709"/>
        </w:tabs>
        <w:ind w:left="709"/>
        <w:rPr>
          <w:rFonts w:ascii="Times New Roman" w:hAnsi="Times New Roman"/>
          <w:b/>
          <w:bCs/>
        </w:rPr>
      </w:pPr>
      <w:r w:rsidRPr="00FB608A">
        <w:rPr>
          <w:rFonts w:ascii="Times New Roman" w:hAnsi="Times New Roman"/>
          <w:b/>
          <w:bCs/>
        </w:rPr>
        <w:t>LW/20/0575 – 75 Sutton Avenue</w:t>
      </w:r>
      <w:r w:rsidRPr="00FB608A">
        <w:rPr>
          <w:rFonts w:ascii="Times New Roman" w:hAnsi="Times New Roman"/>
        </w:rPr>
        <w:t xml:space="preserve"> </w:t>
      </w:r>
      <w:r w:rsidRPr="00FB608A">
        <w:rPr>
          <w:rFonts w:ascii="Times New Roman" w:hAnsi="Times New Roman"/>
          <w:b/>
          <w:bCs/>
        </w:rPr>
        <w:t>– Two storey front extensions and first floor front extension for Mr J Crowther</w:t>
      </w:r>
      <w:r>
        <w:rPr>
          <w:rFonts w:ascii="Times New Roman" w:hAnsi="Times New Roman"/>
          <w:b/>
          <w:bCs/>
        </w:rPr>
        <w:t>.</w:t>
      </w:r>
    </w:p>
    <w:p w14:paraId="10062F6F" w14:textId="585678D5" w:rsidR="004D4B2C" w:rsidRDefault="004D4B2C" w:rsidP="004D4B2C">
      <w:pPr>
        <w:tabs>
          <w:tab w:val="left" w:pos="709"/>
        </w:tabs>
        <w:ind w:left="709"/>
        <w:rPr>
          <w:rFonts w:ascii="Times New Roman" w:hAnsi="Times New Roman"/>
          <w:b/>
          <w:bCs/>
        </w:rPr>
      </w:pPr>
    </w:p>
    <w:p w14:paraId="08667679" w14:textId="197A62EB" w:rsidR="004D4B2C" w:rsidRPr="00FB608A" w:rsidRDefault="004D4B2C" w:rsidP="0013024A">
      <w:pPr>
        <w:tabs>
          <w:tab w:val="left" w:pos="709"/>
        </w:tabs>
        <w:ind w:left="709"/>
        <w:rPr>
          <w:rFonts w:ascii="Times New Roman" w:hAnsi="Times New Roman"/>
        </w:rPr>
      </w:pPr>
      <w:r>
        <w:rPr>
          <w:rFonts w:ascii="Times New Roman" w:hAnsi="Times New Roman"/>
        </w:rPr>
        <w:t xml:space="preserve">It was </w:t>
      </w:r>
      <w:r>
        <w:rPr>
          <w:rFonts w:ascii="Times New Roman" w:hAnsi="Times New Roman"/>
          <w:b/>
          <w:bCs/>
        </w:rPr>
        <w:t xml:space="preserve">RESOLVED </w:t>
      </w:r>
      <w:r>
        <w:rPr>
          <w:rFonts w:ascii="Times New Roman" w:hAnsi="Times New Roman"/>
        </w:rPr>
        <w:t>to</w:t>
      </w:r>
      <w:r w:rsidR="0013024A">
        <w:rPr>
          <w:rFonts w:ascii="Times New Roman" w:hAnsi="Times New Roman"/>
        </w:rPr>
        <w:t xml:space="preserve"> </w:t>
      </w:r>
      <w:r w:rsidR="0013024A" w:rsidRPr="0013024A">
        <w:rPr>
          <w:rFonts w:ascii="Times New Roman" w:hAnsi="Times New Roman"/>
          <w:b/>
          <w:bCs/>
        </w:rPr>
        <w:t>SUPPORT</w:t>
      </w:r>
      <w:r w:rsidR="0013024A">
        <w:rPr>
          <w:rFonts w:ascii="Times New Roman" w:hAnsi="Times New Roman"/>
        </w:rPr>
        <w:t xml:space="preserve"> the application</w:t>
      </w:r>
    </w:p>
    <w:p w14:paraId="7C854062" w14:textId="77777777" w:rsidR="004D4B2C" w:rsidRPr="00FB608A" w:rsidRDefault="004D4B2C" w:rsidP="004D4B2C">
      <w:pPr>
        <w:tabs>
          <w:tab w:val="left" w:pos="709"/>
        </w:tabs>
        <w:ind w:left="709"/>
        <w:rPr>
          <w:rFonts w:ascii="Times New Roman" w:hAnsi="Times New Roman"/>
        </w:rPr>
      </w:pPr>
    </w:p>
    <w:p w14:paraId="2A171E4F" w14:textId="77777777" w:rsidR="0046003A" w:rsidRDefault="0046003A" w:rsidP="004D4B2C">
      <w:pPr>
        <w:tabs>
          <w:tab w:val="left" w:pos="709"/>
        </w:tabs>
        <w:ind w:left="709"/>
        <w:rPr>
          <w:rFonts w:ascii="Times New Roman" w:hAnsi="Times New Roman"/>
          <w:b/>
          <w:bCs/>
        </w:rPr>
      </w:pPr>
    </w:p>
    <w:p w14:paraId="1A529728" w14:textId="77777777" w:rsidR="0046003A" w:rsidRDefault="0046003A" w:rsidP="004D4B2C">
      <w:pPr>
        <w:tabs>
          <w:tab w:val="left" w:pos="709"/>
        </w:tabs>
        <w:ind w:left="709"/>
        <w:rPr>
          <w:rFonts w:ascii="Times New Roman" w:hAnsi="Times New Roman"/>
          <w:b/>
          <w:bCs/>
        </w:rPr>
      </w:pPr>
    </w:p>
    <w:p w14:paraId="1F03DFC6" w14:textId="53F287DA" w:rsidR="004D4B2C" w:rsidRPr="00FB608A" w:rsidRDefault="004D4B2C" w:rsidP="004D4B2C">
      <w:pPr>
        <w:tabs>
          <w:tab w:val="left" w:pos="709"/>
        </w:tabs>
        <w:ind w:left="709"/>
        <w:rPr>
          <w:rFonts w:ascii="Times New Roman" w:hAnsi="Times New Roman"/>
        </w:rPr>
      </w:pPr>
      <w:r w:rsidRPr="00FB608A">
        <w:rPr>
          <w:rFonts w:ascii="Times New Roman" w:hAnsi="Times New Roman"/>
          <w:b/>
          <w:bCs/>
        </w:rPr>
        <w:lastRenderedPageBreak/>
        <w:t xml:space="preserve">LW/20/0593/CD – Land </w:t>
      </w:r>
      <w:r>
        <w:rPr>
          <w:rFonts w:ascii="Times New Roman" w:hAnsi="Times New Roman"/>
          <w:b/>
          <w:bCs/>
        </w:rPr>
        <w:t>S</w:t>
      </w:r>
      <w:r w:rsidRPr="00FB608A">
        <w:rPr>
          <w:rFonts w:ascii="Times New Roman" w:hAnsi="Times New Roman"/>
          <w:b/>
          <w:bCs/>
        </w:rPr>
        <w:t xml:space="preserve">outh and </w:t>
      </w:r>
      <w:r>
        <w:rPr>
          <w:rFonts w:ascii="Times New Roman" w:hAnsi="Times New Roman"/>
          <w:b/>
          <w:bCs/>
        </w:rPr>
        <w:t>W</w:t>
      </w:r>
      <w:r w:rsidRPr="00FB608A">
        <w:rPr>
          <w:rFonts w:ascii="Times New Roman" w:hAnsi="Times New Roman"/>
          <w:b/>
          <w:bCs/>
        </w:rPr>
        <w:t>est of the East Sussex County Council Port Access Road Southern Roundabout - Discharge of conditions 2 (Surface Water Drainage Rates), 3 (Details of Outfall), 4 (Management of Surface Water), 5 (Swale &amp; Pond Design), 6 (Drainage Maintenance &amp; Management Plan), 8 (Seed Mix), 10 (Method Statements), 12 (Details of Fencing), 13 (Details of Lighting Columns) and 16 (Details of Cycle Stands) of application LW/19/0371 for Newhaven Port and Properties</w:t>
      </w:r>
      <w:r>
        <w:rPr>
          <w:rFonts w:ascii="Times New Roman" w:hAnsi="Times New Roman"/>
          <w:b/>
          <w:bCs/>
        </w:rPr>
        <w:t>.</w:t>
      </w:r>
    </w:p>
    <w:p w14:paraId="59CF46E2" w14:textId="459E6207" w:rsidR="004D4B2C" w:rsidRDefault="004D4B2C" w:rsidP="004D4B2C">
      <w:pPr>
        <w:tabs>
          <w:tab w:val="left" w:pos="709"/>
        </w:tabs>
        <w:ind w:left="709"/>
        <w:rPr>
          <w:rFonts w:ascii="Times New Roman" w:hAnsi="Times New Roman"/>
        </w:rPr>
      </w:pPr>
    </w:p>
    <w:p w14:paraId="33437552" w14:textId="3370D3F0" w:rsidR="004D4B2C" w:rsidRPr="004D4B2C" w:rsidRDefault="004D4B2C" w:rsidP="004D4B2C">
      <w:pPr>
        <w:tabs>
          <w:tab w:val="left" w:pos="709"/>
        </w:tabs>
        <w:ind w:left="709"/>
        <w:rPr>
          <w:rFonts w:ascii="Times New Roman" w:hAnsi="Times New Roman"/>
        </w:rPr>
      </w:pPr>
      <w:r>
        <w:rPr>
          <w:rFonts w:ascii="Times New Roman" w:hAnsi="Times New Roman"/>
        </w:rPr>
        <w:t xml:space="preserve">It was </w:t>
      </w:r>
      <w:r>
        <w:rPr>
          <w:rFonts w:ascii="Times New Roman" w:hAnsi="Times New Roman"/>
          <w:b/>
          <w:bCs/>
        </w:rPr>
        <w:t xml:space="preserve">RESOLVED </w:t>
      </w:r>
      <w:r>
        <w:rPr>
          <w:rFonts w:ascii="Times New Roman" w:hAnsi="Times New Roman"/>
        </w:rPr>
        <w:t>to</w:t>
      </w:r>
      <w:r w:rsidR="0013024A">
        <w:rPr>
          <w:rFonts w:ascii="Times New Roman" w:hAnsi="Times New Roman"/>
        </w:rPr>
        <w:t xml:space="preserve"> </w:t>
      </w:r>
      <w:r w:rsidR="0013024A" w:rsidRPr="0013024A">
        <w:rPr>
          <w:rFonts w:ascii="Times New Roman" w:hAnsi="Times New Roman"/>
          <w:b/>
          <w:bCs/>
        </w:rPr>
        <w:t>SUPPORT</w:t>
      </w:r>
      <w:r w:rsidR="0013024A">
        <w:rPr>
          <w:rFonts w:ascii="Times New Roman" w:hAnsi="Times New Roman"/>
        </w:rPr>
        <w:t xml:space="preserve"> the application</w:t>
      </w:r>
    </w:p>
    <w:p w14:paraId="682374C4" w14:textId="77777777" w:rsidR="004D4B2C" w:rsidRPr="00FB608A" w:rsidRDefault="004D4B2C" w:rsidP="004D4B2C">
      <w:pPr>
        <w:tabs>
          <w:tab w:val="left" w:pos="709"/>
        </w:tabs>
        <w:ind w:left="709"/>
        <w:rPr>
          <w:rFonts w:ascii="Times New Roman" w:hAnsi="Times New Roman"/>
        </w:rPr>
      </w:pPr>
    </w:p>
    <w:p w14:paraId="7FDF391E" w14:textId="3DF896C4" w:rsidR="004D4B2C" w:rsidRDefault="004D4B2C" w:rsidP="004D4B2C">
      <w:pPr>
        <w:tabs>
          <w:tab w:val="left" w:pos="709"/>
        </w:tabs>
        <w:ind w:left="709"/>
        <w:rPr>
          <w:rFonts w:ascii="Times New Roman" w:hAnsi="Times New Roman"/>
          <w:b/>
          <w:bCs/>
        </w:rPr>
      </w:pPr>
      <w:r w:rsidRPr="00FB608A">
        <w:rPr>
          <w:rFonts w:ascii="Times New Roman" w:hAnsi="Times New Roman"/>
          <w:b/>
          <w:bCs/>
        </w:rPr>
        <w:t>LW/20/0617 – 11 Crown Hill – Single storey side extension for Dr S Thorp.</w:t>
      </w:r>
    </w:p>
    <w:p w14:paraId="04BCBE17" w14:textId="57D52683" w:rsidR="004D4B2C" w:rsidRDefault="004D4B2C" w:rsidP="004D4B2C">
      <w:pPr>
        <w:tabs>
          <w:tab w:val="left" w:pos="709"/>
        </w:tabs>
        <w:ind w:left="709"/>
        <w:rPr>
          <w:rFonts w:ascii="Times New Roman" w:hAnsi="Times New Roman"/>
          <w:b/>
          <w:bCs/>
        </w:rPr>
      </w:pPr>
    </w:p>
    <w:p w14:paraId="74F3D9DF" w14:textId="308EDB09" w:rsidR="004D4B2C" w:rsidRDefault="004D4B2C" w:rsidP="004D4B2C">
      <w:pPr>
        <w:tabs>
          <w:tab w:val="left" w:pos="709"/>
        </w:tabs>
        <w:ind w:left="709"/>
        <w:rPr>
          <w:rFonts w:ascii="Times New Roman" w:hAnsi="Times New Roman"/>
        </w:rPr>
      </w:pPr>
      <w:r>
        <w:rPr>
          <w:rFonts w:ascii="Times New Roman" w:hAnsi="Times New Roman"/>
        </w:rPr>
        <w:t xml:space="preserve">It was </w:t>
      </w:r>
      <w:r>
        <w:rPr>
          <w:rFonts w:ascii="Times New Roman" w:hAnsi="Times New Roman"/>
          <w:b/>
          <w:bCs/>
        </w:rPr>
        <w:t xml:space="preserve">RESOLVED </w:t>
      </w:r>
      <w:r>
        <w:rPr>
          <w:rFonts w:ascii="Times New Roman" w:hAnsi="Times New Roman"/>
        </w:rPr>
        <w:t>to</w:t>
      </w:r>
      <w:r w:rsidR="005A6031">
        <w:rPr>
          <w:rFonts w:ascii="Times New Roman" w:hAnsi="Times New Roman"/>
        </w:rPr>
        <w:t xml:space="preserve"> </w:t>
      </w:r>
      <w:r w:rsidR="005A6031" w:rsidRPr="005A6031">
        <w:rPr>
          <w:rFonts w:ascii="Times New Roman" w:hAnsi="Times New Roman"/>
          <w:b/>
          <w:bCs/>
        </w:rPr>
        <w:t>SUPPORT</w:t>
      </w:r>
      <w:r w:rsidR="005A6031">
        <w:rPr>
          <w:rFonts w:ascii="Times New Roman" w:hAnsi="Times New Roman"/>
        </w:rPr>
        <w:t xml:space="preserve"> the application</w:t>
      </w:r>
    </w:p>
    <w:p w14:paraId="6EC2C524" w14:textId="77777777" w:rsidR="007B2E19" w:rsidRPr="004D4B2C" w:rsidRDefault="007B2E19" w:rsidP="004D4B2C">
      <w:pPr>
        <w:tabs>
          <w:tab w:val="left" w:pos="709"/>
        </w:tabs>
        <w:ind w:left="709"/>
        <w:rPr>
          <w:rFonts w:ascii="Times New Roman" w:hAnsi="Times New Roman"/>
        </w:rPr>
      </w:pPr>
    </w:p>
    <w:p w14:paraId="45452842" w14:textId="77777777" w:rsidR="004D4B2C" w:rsidRPr="00FB608A" w:rsidRDefault="004D4B2C" w:rsidP="004D4B2C">
      <w:pPr>
        <w:tabs>
          <w:tab w:val="left" w:pos="709"/>
        </w:tabs>
        <w:ind w:left="709"/>
        <w:rPr>
          <w:rFonts w:ascii="Times New Roman" w:hAnsi="Times New Roman"/>
          <w:b/>
          <w:bCs/>
        </w:rPr>
      </w:pPr>
      <w:r w:rsidRPr="00FB608A">
        <w:rPr>
          <w:rFonts w:ascii="Times New Roman" w:hAnsi="Times New Roman"/>
          <w:b/>
          <w:bCs/>
        </w:rPr>
        <w:t>LW/20/0569 – 49 Tudor Close</w:t>
      </w:r>
      <w:r w:rsidRPr="00FB608A">
        <w:rPr>
          <w:rFonts w:ascii="Times New Roman" w:hAnsi="Times New Roman"/>
        </w:rPr>
        <w:t xml:space="preserve"> </w:t>
      </w:r>
      <w:r w:rsidRPr="00FB608A">
        <w:rPr>
          <w:rFonts w:ascii="Times New Roman" w:hAnsi="Times New Roman"/>
          <w:b/>
          <w:bCs/>
        </w:rPr>
        <w:t xml:space="preserve">– Proposed front extension and clear glazing to windows </w:t>
      </w:r>
    </w:p>
    <w:p w14:paraId="1F8A3675" w14:textId="77777777" w:rsidR="005A6031" w:rsidRDefault="004D4B2C" w:rsidP="005A6031">
      <w:pPr>
        <w:tabs>
          <w:tab w:val="left" w:pos="709"/>
        </w:tabs>
        <w:ind w:left="709"/>
        <w:rPr>
          <w:rFonts w:ascii="Times New Roman" w:hAnsi="Times New Roman"/>
          <w:b/>
          <w:bCs/>
        </w:rPr>
      </w:pPr>
      <w:r w:rsidRPr="00FB608A">
        <w:rPr>
          <w:rFonts w:ascii="Times New Roman" w:hAnsi="Times New Roman"/>
          <w:b/>
          <w:bCs/>
        </w:rPr>
        <w:t>Installed in proposed dormers for Mr and Mrs Nye.</w:t>
      </w:r>
    </w:p>
    <w:p w14:paraId="092445EE" w14:textId="77777777" w:rsidR="005A6031" w:rsidRDefault="005A6031" w:rsidP="005A6031">
      <w:pPr>
        <w:tabs>
          <w:tab w:val="left" w:pos="709"/>
        </w:tabs>
        <w:ind w:left="709"/>
        <w:rPr>
          <w:rFonts w:ascii="Times New Roman" w:hAnsi="Times New Roman"/>
          <w:b/>
          <w:bCs/>
        </w:rPr>
      </w:pPr>
    </w:p>
    <w:p w14:paraId="5234DCE2" w14:textId="1457D8C9" w:rsidR="005A6031" w:rsidRPr="005A6031" w:rsidRDefault="004D4B2C" w:rsidP="005A6031">
      <w:pPr>
        <w:tabs>
          <w:tab w:val="left" w:pos="709"/>
        </w:tabs>
        <w:ind w:left="709"/>
        <w:rPr>
          <w:rFonts w:ascii="Times New Roman" w:hAnsi="Times New Roman"/>
          <w:b/>
          <w:bCs/>
        </w:rPr>
      </w:pPr>
      <w:r w:rsidRPr="005A6031">
        <w:rPr>
          <w:rFonts w:ascii="Times New Roman" w:hAnsi="Times New Roman" w:cs="Times New Roman"/>
        </w:rPr>
        <w:t xml:space="preserve">It was </w:t>
      </w:r>
      <w:r w:rsidRPr="005A6031">
        <w:rPr>
          <w:rFonts w:ascii="Times New Roman" w:hAnsi="Times New Roman" w:cs="Times New Roman"/>
          <w:b/>
          <w:bCs/>
        </w:rPr>
        <w:t xml:space="preserve">RESOLVED </w:t>
      </w:r>
      <w:r w:rsidRPr="005A6031">
        <w:rPr>
          <w:rFonts w:ascii="Times New Roman" w:hAnsi="Times New Roman" w:cs="Times New Roman"/>
        </w:rPr>
        <w:t>to</w:t>
      </w:r>
      <w:r w:rsidR="005A6031" w:rsidRPr="005A6031">
        <w:rPr>
          <w:rFonts w:ascii="Times New Roman" w:hAnsi="Times New Roman" w:cs="Times New Roman"/>
        </w:rPr>
        <w:t xml:space="preserve"> </w:t>
      </w:r>
      <w:r w:rsidR="005A6031" w:rsidRPr="005A6031">
        <w:rPr>
          <w:rFonts w:ascii="Times New Roman" w:hAnsi="Times New Roman" w:cs="Times New Roman"/>
          <w:b/>
          <w:bCs/>
        </w:rPr>
        <w:t>SUPPORT</w:t>
      </w:r>
      <w:r w:rsidR="005A6031" w:rsidRPr="005A6031">
        <w:rPr>
          <w:rFonts w:ascii="Times New Roman" w:hAnsi="Times New Roman" w:cs="Times New Roman"/>
        </w:rPr>
        <w:t xml:space="preserve"> the application.</w:t>
      </w:r>
      <w:r w:rsidR="005A6031" w:rsidRPr="005A6031">
        <w:rPr>
          <w:rFonts w:ascii="Times New Roman" w:hAnsi="Times New Roman" w:cs="Times New Roman"/>
          <w:color w:val="000000"/>
          <w:lang w:eastAsia="en-GB"/>
        </w:rPr>
        <w:t xml:space="preserve"> The neighbouring resident's concern over the design of the roof and his request for traditional dormers was noted but it was considered that as there was already a wide variety of roof designs in the area his objection could not be supported</w:t>
      </w:r>
    </w:p>
    <w:p w14:paraId="406F7EF9" w14:textId="510AA271" w:rsidR="004D4B2C" w:rsidRPr="005A6031" w:rsidRDefault="005A6031" w:rsidP="004D4B2C">
      <w:pPr>
        <w:tabs>
          <w:tab w:val="left" w:pos="709"/>
        </w:tabs>
        <w:ind w:left="709"/>
        <w:rPr>
          <w:rFonts w:ascii="Times New Roman" w:hAnsi="Times New Roman" w:cs="Times New Roman"/>
        </w:rPr>
      </w:pPr>
      <w:r w:rsidRPr="005A6031">
        <w:rPr>
          <w:rFonts w:ascii="Times New Roman" w:hAnsi="Times New Roman" w:cs="Times New Roman"/>
        </w:rPr>
        <w:t xml:space="preserve"> </w:t>
      </w:r>
    </w:p>
    <w:p w14:paraId="19CA71B3" w14:textId="77777777" w:rsidR="004D4B2C" w:rsidRPr="00FB608A" w:rsidRDefault="004D4B2C" w:rsidP="005A6031">
      <w:pPr>
        <w:ind w:left="709"/>
        <w:rPr>
          <w:rFonts w:ascii="Times New Roman" w:hAnsi="Times New Roman"/>
        </w:rPr>
      </w:pPr>
    </w:p>
    <w:p w14:paraId="06789993" w14:textId="2892C0D5" w:rsidR="004D4B2C" w:rsidRDefault="004D4B2C" w:rsidP="004D4B2C">
      <w:pPr>
        <w:tabs>
          <w:tab w:val="left" w:pos="709"/>
        </w:tabs>
        <w:ind w:left="709"/>
        <w:rPr>
          <w:rFonts w:ascii="Times New Roman" w:hAnsi="Times New Roman"/>
          <w:b/>
          <w:bCs/>
        </w:rPr>
      </w:pPr>
      <w:r w:rsidRPr="00FB608A">
        <w:rPr>
          <w:rFonts w:ascii="Times New Roman" w:hAnsi="Times New Roman"/>
          <w:b/>
          <w:bCs/>
        </w:rPr>
        <w:t>LW/20/0618 – 40 Cuckmere</w:t>
      </w:r>
      <w:r w:rsidRPr="00FB608A">
        <w:rPr>
          <w:rFonts w:ascii="Times New Roman" w:hAnsi="Times New Roman"/>
        </w:rPr>
        <w:t xml:space="preserve"> </w:t>
      </w:r>
      <w:r w:rsidRPr="00FB608A">
        <w:rPr>
          <w:rFonts w:ascii="Times New Roman" w:hAnsi="Times New Roman"/>
          <w:b/>
          <w:bCs/>
        </w:rPr>
        <w:t>Road</w:t>
      </w:r>
      <w:r w:rsidRPr="00FB608A">
        <w:rPr>
          <w:rFonts w:ascii="Times New Roman" w:hAnsi="Times New Roman"/>
        </w:rPr>
        <w:t xml:space="preserve"> </w:t>
      </w:r>
      <w:r w:rsidRPr="00FB608A">
        <w:rPr>
          <w:rFonts w:ascii="Times New Roman" w:hAnsi="Times New Roman"/>
          <w:b/>
          <w:bCs/>
        </w:rPr>
        <w:t>– Proposed side and rear extension for Mr A Booth.</w:t>
      </w:r>
    </w:p>
    <w:p w14:paraId="20FC84EC" w14:textId="12840789" w:rsidR="004D4B2C" w:rsidRDefault="004D4B2C" w:rsidP="004D4B2C">
      <w:pPr>
        <w:tabs>
          <w:tab w:val="left" w:pos="709"/>
        </w:tabs>
        <w:ind w:left="709"/>
        <w:rPr>
          <w:rFonts w:ascii="Times New Roman" w:hAnsi="Times New Roman"/>
          <w:b/>
          <w:bCs/>
        </w:rPr>
      </w:pPr>
    </w:p>
    <w:p w14:paraId="1751317A" w14:textId="5863A430" w:rsidR="004D4B2C" w:rsidRPr="004D4B2C" w:rsidRDefault="004D4B2C" w:rsidP="004D4B2C">
      <w:pPr>
        <w:tabs>
          <w:tab w:val="left" w:pos="709"/>
        </w:tabs>
        <w:ind w:left="709"/>
        <w:rPr>
          <w:rFonts w:ascii="Times New Roman" w:hAnsi="Times New Roman"/>
        </w:rPr>
      </w:pPr>
      <w:r>
        <w:rPr>
          <w:rFonts w:ascii="Times New Roman" w:hAnsi="Times New Roman"/>
        </w:rPr>
        <w:t xml:space="preserve">It was </w:t>
      </w:r>
      <w:r>
        <w:rPr>
          <w:rFonts w:ascii="Times New Roman" w:hAnsi="Times New Roman"/>
          <w:b/>
          <w:bCs/>
        </w:rPr>
        <w:t xml:space="preserve">RESOLVED </w:t>
      </w:r>
      <w:r>
        <w:rPr>
          <w:rFonts w:ascii="Times New Roman" w:hAnsi="Times New Roman"/>
        </w:rPr>
        <w:t>to</w:t>
      </w:r>
      <w:r w:rsidR="005A6031">
        <w:rPr>
          <w:rFonts w:ascii="Times New Roman" w:hAnsi="Times New Roman"/>
        </w:rPr>
        <w:t xml:space="preserve"> </w:t>
      </w:r>
      <w:r w:rsidR="005A6031" w:rsidRPr="005A6031">
        <w:rPr>
          <w:rFonts w:ascii="Times New Roman" w:hAnsi="Times New Roman"/>
          <w:b/>
          <w:bCs/>
        </w:rPr>
        <w:t>SUPPORT</w:t>
      </w:r>
      <w:r w:rsidR="005A6031">
        <w:rPr>
          <w:rFonts w:ascii="Times New Roman" w:hAnsi="Times New Roman"/>
        </w:rPr>
        <w:t xml:space="preserve"> the application</w:t>
      </w:r>
    </w:p>
    <w:p w14:paraId="14805447" w14:textId="77777777" w:rsidR="005B1501" w:rsidRDefault="005B1501" w:rsidP="00F03663">
      <w:pPr>
        <w:tabs>
          <w:tab w:val="left" w:pos="0"/>
        </w:tabs>
        <w:rPr>
          <w:rFonts w:ascii="Times New Roman" w:hAnsi="Times New Roman"/>
          <w:u w:val="single"/>
        </w:rPr>
      </w:pPr>
    </w:p>
    <w:p w14:paraId="1EFCBDD0" w14:textId="769A0F1D" w:rsidR="005B1501" w:rsidRDefault="005B1501" w:rsidP="005B1501">
      <w:pPr>
        <w:tabs>
          <w:tab w:val="left" w:pos="0"/>
        </w:tabs>
        <w:rPr>
          <w:rFonts w:ascii="Times New Roman" w:hAnsi="Times New Roman"/>
          <w:u w:val="single"/>
        </w:rPr>
      </w:pPr>
      <w:r>
        <w:rPr>
          <w:rFonts w:ascii="Times New Roman" w:hAnsi="Times New Roman"/>
          <w:u w:val="single"/>
        </w:rPr>
        <w:t xml:space="preserve">Planning </w:t>
      </w:r>
      <w:r w:rsidRPr="00FF3922">
        <w:rPr>
          <w:rFonts w:ascii="Times New Roman" w:hAnsi="Times New Roman"/>
          <w:u w:val="single"/>
        </w:rPr>
        <w:t xml:space="preserve">Applications received week commencing </w:t>
      </w:r>
      <w:r w:rsidR="004D4B2C">
        <w:rPr>
          <w:rFonts w:ascii="Times New Roman" w:hAnsi="Times New Roman"/>
          <w:u w:val="single"/>
        </w:rPr>
        <w:t>21</w:t>
      </w:r>
      <w:r w:rsidR="004D4B2C" w:rsidRPr="004D4B2C">
        <w:rPr>
          <w:rFonts w:ascii="Times New Roman" w:hAnsi="Times New Roman"/>
          <w:u w:val="single"/>
          <w:vertAlign w:val="superscript"/>
        </w:rPr>
        <w:t>st</w:t>
      </w:r>
      <w:r w:rsidR="004D4B2C">
        <w:rPr>
          <w:rFonts w:ascii="Times New Roman" w:hAnsi="Times New Roman"/>
          <w:u w:val="single"/>
        </w:rPr>
        <w:t xml:space="preserve"> September</w:t>
      </w:r>
    </w:p>
    <w:p w14:paraId="6FE22DF7" w14:textId="77777777" w:rsidR="005B1501" w:rsidRDefault="005B1501" w:rsidP="005B1501">
      <w:pPr>
        <w:tabs>
          <w:tab w:val="left" w:pos="0"/>
        </w:tabs>
        <w:rPr>
          <w:rFonts w:ascii="Times New Roman" w:hAnsi="Times New Roman"/>
          <w:u w:val="single"/>
        </w:rPr>
      </w:pPr>
    </w:p>
    <w:p w14:paraId="6A06E944" w14:textId="4086682A" w:rsidR="004D4B2C" w:rsidRDefault="004D4B2C" w:rsidP="004D4B2C">
      <w:pPr>
        <w:tabs>
          <w:tab w:val="left" w:pos="709"/>
        </w:tabs>
        <w:ind w:left="709"/>
        <w:rPr>
          <w:rFonts w:ascii="Times New Roman" w:hAnsi="Times New Roman"/>
          <w:b/>
        </w:rPr>
      </w:pPr>
      <w:r w:rsidRPr="00FB608A">
        <w:rPr>
          <w:rFonts w:ascii="Times New Roman" w:hAnsi="Times New Roman"/>
          <w:b/>
        </w:rPr>
        <w:t>LW/20/0605 – 15 Albany Road</w:t>
      </w:r>
      <w:r w:rsidRPr="00FB608A">
        <w:rPr>
          <w:rFonts w:ascii="Times New Roman" w:hAnsi="Times New Roman"/>
          <w:bCs/>
        </w:rPr>
        <w:t xml:space="preserve"> </w:t>
      </w:r>
      <w:r w:rsidRPr="00FB608A">
        <w:rPr>
          <w:rFonts w:ascii="Times New Roman" w:hAnsi="Times New Roman"/>
          <w:b/>
        </w:rPr>
        <w:t>– Creation of porch at front of property for Mr S Curtis.</w:t>
      </w:r>
    </w:p>
    <w:p w14:paraId="7F56E2AE" w14:textId="43431BBB" w:rsidR="004D4B2C" w:rsidRDefault="004D4B2C" w:rsidP="00832F8E">
      <w:pPr>
        <w:ind w:left="709"/>
        <w:rPr>
          <w:rFonts w:ascii="Times New Roman" w:hAnsi="Times New Roman"/>
          <w:b/>
        </w:rPr>
      </w:pPr>
    </w:p>
    <w:p w14:paraId="008BABC8" w14:textId="3E84D4E1" w:rsidR="004D4B2C" w:rsidRPr="004D4B2C" w:rsidRDefault="004D4B2C" w:rsidP="004D4B2C">
      <w:pPr>
        <w:tabs>
          <w:tab w:val="left" w:pos="709"/>
        </w:tabs>
        <w:ind w:left="709"/>
        <w:rPr>
          <w:rFonts w:ascii="Times New Roman" w:hAnsi="Times New Roman"/>
        </w:rPr>
      </w:pPr>
      <w:r>
        <w:rPr>
          <w:rFonts w:ascii="Times New Roman" w:hAnsi="Times New Roman"/>
        </w:rPr>
        <w:t xml:space="preserve">It was </w:t>
      </w:r>
      <w:r>
        <w:rPr>
          <w:rFonts w:ascii="Times New Roman" w:hAnsi="Times New Roman"/>
          <w:b/>
          <w:bCs/>
        </w:rPr>
        <w:t xml:space="preserve">RESOLVED </w:t>
      </w:r>
      <w:r>
        <w:rPr>
          <w:rFonts w:ascii="Times New Roman" w:hAnsi="Times New Roman"/>
        </w:rPr>
        <w:t>to</w:t>
      </w:r>
      <w:r w:rsidR="005A6031">
        <w:rPr>
          <w:rFonts w:ascii="Times New Roman" w:hAnsi="Times New Roman"/>
        </w:rPr>
        <w:t xml:space="preserve"> </w:t>
      </w:r>
      <w:r w:rsidR="005A6031" w:rsidRPr="005A6031">
        <w:rPr>
          <w:rFonts w:ascii="Times New Roman" w:hAnsi="Times New Roman"/>
          <w:b/>
          <w:bCs/>
        </w:rPr>
        <w:t>SUPPORT</w:t>
      </w:r>
      <w:r w:rsidR="005A6031">
        <w:rPr>
          <w:rFonts w:ascii="Times New Roman" w:hAnsi="Times New Roman"/>
        </w:rPr>
        <w:t xml:space="preserve"> the application</w:t>
      </w:r>
    </w:p>
    <w:p w14:paraId="262FB46A" w14:textId="77777777" w:rsidR="004D4B2C" w:rsidRPr="00FB608A" w:rsidRDefault="004D4B2C" w:rsidP="004D4B2C">
      <w:pPr>
        <w:tabs>
          <w:tab w:val="left" w:pos="709"/>
        </w:tabs>
        <w:ind w:left="709"/>
        <w:rPr>
          <w:rFonts w:ascii="Times New Roman" w:hAnsi="Times New Roman"/>
          <w:bCs/>
        </w:rPr>
      </w:pPr>
    </w:p>
    <w:p w14:paraId="0F2910C4" w14:textId="4AB7D8DC" w:rsidR="004D4B2C" w:rsidRDefault="004D4B2C" w:rsidP="00832F8E">
      <w:pPr>
        <w:tabs>
          <w:tab w:val="left" w:pos="709"/>
        </w:tabs>
        <w:ind w:left="709"/>
        <w:rPr>
          <w:rFonts w:ascii="Times New Roman" w:hAnsi="Times New Roman"/>
          <w:b/>
        </w:rPr>
      </w:pPr>
      <w:r w:rsidRPr="00FB608A">
        <w:rPr>
          <w:rFonts w:ascii="Times New Roman" w:hAnsi="Times New Roman"/>
          <w:b/>
        </w:rPr>
        <w:t>LW/20/0635 – 5 Sherwood Road</w:t>
      </w:r>
      <w:r w:rsidRPr="00FB608A">
        <w:rPr>
          <w:rFonts w:ascii="Times New Roman" w:hAnsi="Times New Roman"/>
          <w:bCs/>
        </w:rPr>
        <w:t xml:space="preserve"> </w:t>
      </w:r>
      <w:r w:rsidRPr="00FB608A">
        <w:rPr>
          <w:rFonts w:ascii="Times New Roman" w:hAnsi="Times New Roman"/>
          <w:b/>
        </w:rPr>
        <w:t xml:space="preserve">– Single storey rear extension for Mr and Mrs </w:t>
      </w:r>
      <w:proofErr w:type="spellStart"/>
      <w:r w:rsidRPr="00FB608A">
        <w:rPr>
          <w:rFonts w:ascii="Times New Roman" w:hAnsi="Times New Roman"/>
          <w:b/>
        </w:rPr>
        <w:t>Swadling</w:t>
      </w:r>
      <w:proofErr w:type="spellEnd"/>
      <w:r w:rsidRPr="00FB608A">
        <w:rPr>
          <w:rFonts w:ascii="Times New Roman" w:hAnsi="Times New Roman"/>
          <w:b/>
        </w:rPr>
        <w:t>.</w:t>
      </w:r>
    </w:p>
    <w:p w14:paraId="0A073DC7" w14:textId="52D9A434" w:rsidR="004D4B2C" w:rsidRDefault="004D4B2C" w:rsidP="004D4B2C">
      <w:pPr>
        <w:tabs>
          <w:tab w:val="left" w:pos="709"/>
        </w:tabs>
        <w:ind w:left="709"/>
        <w:rPr>
          <w:rFonts w:ascii="Times New Roman" w:hAnsi="Times New Roman"/>
          <w:b/>
        </w:rPr>
      </w:pPr>
    </w:p>
    <w:p w14:paraId="027D3F7A" w14:textId="11FD1179" w:rsidR="004D4B2C" w:rsidRPr="004D4B2C" w:rsidRDefault="004D4B2C" w:rsidP="004D4B2C">
      <w:pPr>
        <w:tabs>
          <w:tab w:val="left" w:pos="709"/>
        </w:tabs>
        <w:ind w:left="709"/>
        <w:rPr>
          <w:rFonts w:ascii="Times New Roman" w:hAnsi="Times New Roman"/>
        </w:rPr>
      </w:pPr>
      <w:r>
        <w:rPr>
          <w:rFonts w:ascii="Times New Roman" w:hAnsi="Times New Roman"/>
        </w:rPr>
        <w:t xml:space="preserve">It was </w:t>
      </w:r>
      <w:r>
        <w:rPr>
          <w:rFonts w:ascii="Times New Roman" w:hAnsi="Times New Roman"/>
          <w:b/>
          <w:bCs/>
        </w:rPr>
        <w:t xml:space="preserve">RESOLVED </w:t>
      </w:r>
      <w:r>
        <w:rPr>
          <w:rFonts w:ascii="Times New Roman" w:hAnsi="Times New Roman"/>
        </w:rPr>
        <w:t>to</w:t>
      </w:r>
      <w:r w:rsidR="005A6031">
        <w:rPr>
          <w:rFonts w:ascii="Times New Roman" w:hAnsi="Times New Roman"/>
        </w:rPr>
        <w:t xml:space="preserve"> </w:t>
      </w:r>
      <w:r w:rsidR="005A6031" w:rsidRPr="005A6031">
        <w:rPr>
          <w:rFonts w:ascii="Times New Roman" w:hAnsi="Times New Roman"/>
          <w:b/>
          <w:bCs/>
        </w:rPr>
        <w:t>SUPPORT</w:t>
      </w:r>
      <w:r w:rsidR="005A6031">
        <w:rPr>
          <w:rFonts w:ascii="Times New Roman" w:hAnsi="Times New Roman"/>
        </w:rPr>
        <w:t xml:space="preserve"> the application</w:t>
      </w:r>
    </w:p>
    <w:p w14:paraId="3574E2E8" w14:textId="77777777" w:rsidR="004D4B2C" w:rsidRPr="00FB608A" w:rsidRDefault="004D4B2C" w:rsidP="004D4B2C">
      <w:pPr>
        <w:tabs>
          <w:tab w:val="left" w:pos="709"/>
        </w:tabs>
        <w:ind w:left="709"/>
        <w:rPr>
          <w:rFonts w:ascii="Times New Roman" w:hAnsi="Times New Roman"/>
          <w:bCs/>
          <w:u w:val="single"/>
        </w:rPr>
      </w:pPr>
    </w:p>
    <w:p w14:paraId="60319E7E" w14:textId="035CED87" w:rsidR="004D4B2C" w:rsidRDefault="004D4B2C" w:rsidP="00D95948">
      <w:pPr>
        <w:shd w:val="clear" w:color="auto" w:fill="FFFFFF"/>
        <w:tabs>
          <w:tab w:val="left" w:pos="709"/>
        </w:tabs>
        <w:ind w:left="709"/>
        <w:rPr>
          <w:rFonts w:ascii="Times New Roman" w:hAnsi="Times New Roman" w:cs="Times New Roman"/>
          <w:b/>
          <w:lang w:eastAsia="en-GB"/>
        </w:rPr>
      </w:pPr>
      <w:r w:rsidRPr="00FB608A">
        <w:rPr>
          <w:rFonts w:ascii="Times New Roman" w:hAnsi="Times New Roman" w:cs="Times New Roman"/>
          <w:b/>
        </w:rPr>
        <w:t>LW/20/0387 – 127 North Way</w:t>
      </w:r>
      <w:r w:rsidRPr="00FB608A">
        <w:rPr>
          <w:rFonts w:ascii="Times New Roman" w:hAnsi="Times New Roman" w:cs="Times New Roman"/>
          <w:bCs/>
        </w:rPr>
        <w:t xml:space="preserve"> </w:t>
      </w:r>
      <w:r w:rsidRPr="00FB608A">
        <w:rPr>
          <w:rFonts w:ascii="Times New Roman" w:hAnsi="Times New Roman" w:cs="Times New Roman"/>
          <w:b/>
        </w:rPr>
        <w:t xml:space="preserve">– Alterations to approved plans of LW/19/0607 for </w:t>
      </w:r>
      <w:r w:rsidRPr="00FB608A">
        <w:rPr>
          <w:rFonts w:ascii="Times New Roman" w:hAnsi="Times New Roman" w:cs="Times New Roman"/>
          <w:b/>
          <w:lang w:eastAsia="en-GB"/>
        </w:rPr>
        <w:t>amendments to windows/doors, for the increase in the height of the extension, to extend the balcony, and various other amendments for Mr C Parker.</w:t>
      </w:r>
    </w:p>
    <w:p w14:paraId="1F110A85" w14:textId="6BCD45D0" w:rsidR="005A6031" w:rsidRDefault="005A6031" w:rsidP="00832F8E">
      <w:pPr>
        <w:shd w:val="clear" w:color="auto" w:fill="FFFFFF"/>
        <w:tabs>
          <w:tab w:val="left" w:pos="709"/>
        </w:tabs>
        <w:ind w:left="709"/>
        <w:rPr>
          <w:rFonts w:ascii="Times New Roman" w:hAnsi="Times New Roman" w:cs="Times New Roman"/>
          <w:b/>
          <w:lang w:eastAsia="en-GB"/>
        </w:rPr>
      </w:pPr>
    </w:p>
    <w:p w14:paraId="120100E1" w14:textId="3250A824" w:rsidR="005A6031" w:rsidRDefault="00905082" w:rsidP="00832F8E">
      <w:pPr>
        <w:shd w:val="clear" w:color="auto" w:fill="FFFFFF"/>
        <w:tabs>
          <w:tab w:val="left" w:pos="709"/>
        </w:tabs>
        <w:textAlignment w:val="baseline"/>
        <w:rPr>
          <w:rFonts w:ascii="Times New Roman" w:hAnsi="Times New Roman" w:cs="Times New Roman"/>
          <w:color w:val="000000"/>
          <w:lang w:eastAsia="en-GB"/>
        </w:rPr>
      </w:pPr>
      <w:r>
        <w:rPr>
          <w:rFonts w:ascii="Times New Roman" w:hAnsi="Times New Roman" w:cs="Times New Roman"/>
          <w:color w:val="000000"/>
          <w:lang w:eastAsia="en-GB"/>
        </w:rPr>
        <w:t xml:space="preserve">           </w:t>
      </w:r>
      <w:r w:rsidR="005A6031" w:rsidRPr="005A6031">
        <w:rPr>
          <w:rFonts w:ascii="Times New Roman" w:hAnsi="Times New Roman" w:cs="Times New Roman"/>
          <w:color w:val="000000"/>
          <w:lang w:eastAsia="en-GB"/>
        </w:rPr>
        <w:t xml:space="preserve">It was </w:t>
      </w:r>
      <w:r w:rsidR="005A6031" w:rsidRPr="00D95948">
        <w:rPr>
          <w:rFonts w:ascii="Times New Roman" w:hAnsi="Times New Roman" w:cs="Times New Roman"/>
          <w:b/>
          <w:bCs/>
          <w:color w:val="000000"/>
          <w:lang w:eastAsia="en-GB"/>
        </w:rPr>
        <w:t>RESOLVED</w:t>
      </w:r>
      <w:r w:rsidR="005A6031" w:rsidRPr="005A6031">
        <w:rPr>
          <w:rFonts w:ascii="Times New Roman" w:hAnsi="Times New Roman" w:cs="Times New Roman"/>
          <w:color w:val="000000"/>
          <w:lang w:eastAsia="en-GB"/>
        </w:rPr>
        <w:t xml:space="preserve"> to </w:t>
      </w:r>
      <w:r w:rsidR="005A6031" w:rsidRPr="00D95948">
        <w:rPr>
          <w:rFonts w:ascii="Times New Roman" w:hAnsi="Times New Roman" w:cs="Times New Roman"/>
          <w:b/>
          <w:bCs/>
          <w:color w:val="000000"/>
          <w:lang w:eastAsia="en-GB"/>
        </w:rPr>
        <w:t>OBJECT</w:t>
      </w:r>
      <w:r w:rsidR="005A6031" w:rsidRPr="005A6031">
        <w:rPr>
          <w:rFonts w:ascii="Times New Roman" w:hAnsi="Times New Roman" w:cs="Times New Roman"/>
          <w:color w:val="000000"/>
          <w:lang w:eastAsia="en-GB"/>
        </w:rPr>
        <w:t xml:space="preserve"> the application. The Committee </w:t>
      </w:r>
      <w:proofErr w:type="gramStart"/>
      <w:r w:rsidR="005A6031" w:rsidRPr="005A6031">
        <w:rPr>
          <w:rFonts w:ascii="Times New Roman" w:hAnsi="Times New Roman" w:cs="Times New Roman"/>
          <w:color w:val="000000"/>
          <w:lang w:eastAsia="en-GB"/>
        </w:rPr>
        <w:t>took into account</w:t>
      </w:r>
      <w:proofErr w:type="gramEnd"/>
      <w:r w:rsidR="005A6031" w:rsidRPr="005A6031">
        <w:rPr>
          <w:rFonts w:ascii="Times New Roman" w:hAnsi="Times New Roman" w:cs="Times New Roman"/>
          <w:color w:val="000000"/>
          <w:lang w:eastAsia="en-GB"/>
        </w:rPr>
        <w:t xml:space="preserve"> the </w:t>
      </w:r>
      <w:r>
        <w:rPr>
          <w:rFonts w:ascii="Times New Roman" w:hAnsi="Times New Roman" w:cs="Times New Roman"/>
          <w:color w:val="000000"/>
          <w:lang w:eastAsia="en-GB"/>
        </w:rPr>
        <w:t xml:space="preserve">        </w:t>
      </w:r>
      <w:r w:rsidR="00832F8E">
        <w:rPr>
          <w:rFonts w:ascii="Times New Roman" w:hAnsi="Times New Roman" w:cs="Times New Roman"/>
          <w:color w:val="000000"/>
          <w:lang w:eastAsia="en-GB"/>
        </w:rPr>
        <w:t xml:space="preserve"> </w:t>
      </w:r>
      <w:r w:rsidR="00D95948">
        <w:rPr>
          <w:rFonts w:ascii="Times New Roman" w:hAnsi="Times New Roman" w:cs="Times New Roman"/>
          <w:color w:val="000000"/>
          <w:lang w:eastAsia="en-GB"/>
        </w:rPr>
        <w:t xml:space="preserve">  </w:t>
      </w:r>
    </w:p>
    <w:p w14:paraId="5B4F335C" w14:textId="42CA2497" w:rsidR="00D95948" w:rsidRDefault="00D95948" w:rsidP="00832F8E">
      <w:pPr>
        <w:shd w:val="clear" w:color="auto" w:fill="FFFFFF"/>
        <w:tabs>
          <w:tab w:val="left" w:pos="709"/>
        </w:tabs>
        <w:textAlignment w:val="baseline"/>
        <w:rPr>
          <w:rFonts w:ascii="Times New Roman" w:hAnsi="Times New Roman" w:cs="Times New Roman"/>
          <w:color w:val="000000"/>
          <w:lang w:eastAsia="en-GB"/>
        </w:rPr>
      </w:pPr>
      <w:r>
        <w:rPr>
          <w:rFonts w:ascii="Times New Roman" w:hAnsi="Times New Roman" w:cs="Times New Roman"/>
          <w:color w:val="000000"/>
          <w:lang w:eastAsia="en-GB"/>
        </w:rPr>
        <w:t xml:space="preserve">           the scheme approved last year under ref LW/20/0607 but considered that the current</w:t>
      </w:r>
    </w:p>
    <w:p w14:paraId="363B788F" w14:textId="6095B3DF" w:rsidR="00D95948" w:rsidRPr="005A6031" w:rsidRDefault="00D95948" w:rsidP="00832F8E">
      <w:pPr>
        <w:shd w:val="clear" w:color="auto" w:fill="FFFFFF"/>
        <w:tabs>
          <w:tab w:val="left" w:pos="709"/>
        </w:tabs>
        <w:textAlignment w:val="baseline"/>
        <w:rPr>
          <w:rFonts w:ascii="Times New Roman" w:hAnsi="Times New Roman" w:cs="Times New Roman"/>
          <w:color w:val="000000"/>
          <w:lang w:eastAsia="en-GB"/>
        </w:rPr>
      </w:pPr>
      <w:r>
        <w:rPr>
          <w:rFonts w:ascii="Times New Roman" w:hAnsi="Times New Roman" w:cs="Times New Roman"/>
          <w:color w:val="000000"/>
          <w:lang w:eastAsia="en-GB"/>
        </w:rPr>
        <w:t xml:space="preserve">           application should be refused on the following </w:t>
      </w:r>
      <w:proofErr w:type="gramStart"/>
      <w:r>
        <w:rPr>
          <w:rFonts w:ascii="Times New Roman" w:hAnsi="Times New Roman" w:cs="Times New Roman"/>
          <w:color w:val="000000"/>
          <w:lang w:eastAsia="en-GB"/>
        </w:rPr>
        <w:t>grounds:-</w:t>
      </w:r>
      <w:proofErr w:type="gramEnd"/>
    </w:p>
    <w:p w14:paraId="4B8B76E7" w14:textId="77777777" w:rsidR="005A6031" w:rsidRPr="005A6031" w:rsidRDefault="005A6031" w:rsidP="00832F8E">
      <w:pPr>
        <w:shd w:val="clear" w:color="auto" w:fill="FFFFFF"/>
        <w:tabs>
          <w:tab w:val="left" w:pos="709"/>
        </w:tabs>
        <w:ind w:left="709"/>
        <w:textAlignment w:val="baseline"/>
        <w:rPr>
          <w:rFonts w:ascii="Times New Roman" w:hAnsi="Times New Roman" w:cs="Times New Roman"/>
          <w:color w:val="000000"/>
          <w:lang w:eastAsia="en-GB"/>
        </w:rPr>
      </w:pPr>
    </w:p>
    <w:p w14:paraId="405D5A7A" w14:textId="77777777" w:rsidR="005A6031" w:rsidRPr="005A6031" w:rsidRDefault="005A6031" w:rsidP="00832F8E">
      <w:pPr>
        <w:shd w:val="clear" w:color="auto" w:fill="FFFFFF"/>
        <w:tabs>
          <w:tab w:val="left" w:pos="709"/>
        </w:tabs>
        <w:ind w:left="709"/>
        <w:textAlignment w:val="baseline"/>
        <w:rPr>
          <w:rFonts w:ascii="Times New Roman" w:hAnsi="Times New Roman" w:cs="Times New Roman"/>
          <w:color w:val="000000"/>
          <w:lang w:eastAsia="en-GB"/>
        </w:rPr>
      </w:pPr>
      <w:r w:rsidRPr="005A6031">
        <w:rPr>
          <w:rFonts w:ascii="Times New Roman" w:hAnsi="Times New Roman" w:cs="Times New Roman"/>
          <w:color w:val="000000"/>
          <w:lang w:eastAsia="en-GB"/>
        </w:rPr>
        <w:lastRenderedPageBreak/>
        <w:t xml:space="preserve">The rear extension and balcony </w:t>
      </w:r>
      <w:proofErr w:type="gramStart"/>
      <w:r w:rsidRPr="005A6031">
        <w:rPr>
          <w:rFonts w:ascii="Times New Roman" w:hAnsi="Times New Roman" w:cs="Times New Roman"/>
          <w:color w:val="000000"/>
          <w:lang w:eastAsia="en-GB"/>
        </w:rPr>
        <w:t>constitutes</w:t>
      </w:r>
      <w:proofErr w:type="gramEnd"/>
      <w:r w:rsidRPr="005A6031">
        <w:rPr>
          <w:rFonts w:ascii="Times New Roman" w:hAnsi="Times New Roman" w:cs="Times New Roman"/>
          <w:color w:val="000000"/>
          <w:lang w:eastAsia="en-GB"/>
        </w:rPr>
        <w:t xml:space="preserve"> a gross overdevelopment of the plot. The scheme is completely out of character with other properties in the area and akin to grafting a new dwelling on to the rear of the original property.</w:t>
      </w:r>
    </w:p>
    <w:p w14:paraId="56C5B8AB" w14:textId="77777777" w:rsidR="005A6031" w:rsidRDefault="005A6031" w:rsidP="005A6031">
      <w:pPr>
        <w:shd w:val="clear" w:color="auto" w:fill="FFFFFF"/>
        <w:textAlignment w:val="baseline"/>
        <w:rPr>
          <w:rFonts w:ascii="Times New Roman" w:hAnsi="Times New Roman" w:cs="Times New Roman"/>
          <w:color w:val="000000"/>
          <w:lang w:eastAsia="en-GB"/>
        </w:rPr>
      </w:pPr>
    </w:p>
    <w:p w14:paraId="307F2B4F" w14:textId="31FBC282" w:rsidR="005A6031" w:rsidRPr="005A6031" w:rsidRDefault="005A6031" w:rsidP="005A6031">
      <w:pPr>
        <w:shd w:val="clear" w:color="auto" w:fill="FFFFFF"/>
        <w:ind w:left="709"/>
        <w:textAlignment w:val="baseline"/>
        <w:rPr>
          <w:rFonts w:ascii="Times New Roman" w:hAnsi="Times New Roman" w:cs="Times New Roman"/>
          <w:color w:val="000000"/>
          <w:lang w:eastAsia="en-GB"/>
        </w:rPr>
      </w:pPr>
      <w:r w:rsidRPr="005A6031">
        <w:rPr>
          <w:rFonts w:ascii="Times New Roman" w:hAnsi="Times New Roman" w:cs="Times New Roman"/>
          <w:color w:val="000000"/>
          <w:lang w:eastAsia="en-GB"/>
        </w:rPr>
        <w:t>The enlargement of the balcony space and</w:t>
      </w:r>
      <w:r w:rsidRPr="005A6031">
        <w:rPr>
          <w:rFonts w:ascii="Calibri" w:hAnsi="Calibri" w:cs="Calibri"/>
          <w:color w:val="000000"/>
          <w:lang w:eastAsia="en-GB"/>
        </w:rPr>
        <w:t xml:space="preserve"> the </w:t>
      </w:r>
      <w:r w:rsidRPr="005A6031">
        <w:rPr>
          <w:rFonts w:ascii="Times New Roman" w:hAnsi="Times New Roman" w:cs="Times New Roman"/>
          <w:color w:val="000000"/>
          <w:lang w:eastAsia="en-GB"/>
        </w:rPr>
        <w:t>increase in the height of the extension, notwithstanding the extension of the side screens, would have a seriously adverse impact on the amenities and privacy of neighbouring residents and on the use of their rear gardens through overlooking , overdominance and general disturbance </w:t>
      </w:r>
    </w:p>
    <w:p w14:paraId="19AD352B" w14:textId="77777777" w:rsidR="005A6031" w:rsidRPr="005A6031" w:rsidRDefault="005A6031" w:rsidP="005A6031">
      <w:pPr>
        <w:shd w:val="clear" w:color="auto" w:fill="FFFFFF"/>
        <w:ind w:left="709"/>
        <w:textAlignment w:val="baseline"/>
        <w:rPr>
          <w:rFonts w:ascii="Times New Roman" w:hAnsi="Times New Roman" w:cs="Times New Roman"/>
          <w:color w:val="000000"/>
          <w:lang w:eastAsia="en-GB"/>
        </w:rPr>
      </w:pPr>
    </w:p>
    <w:p w14:paraId="24DD6054" w14:textId="77777777" w:rsidR="005A6031" w:rsidRPr="005A6031" w:rsidRDefault="005A6031" w:rsidP="005A6031">
      <w:pPr>
        <w:shd w:val="clear" w:color="auto" w:fill="FFFFFF"/>
        <w:ind w:left="709"/>
        <w:textAlignment w:val="baseline"/>
        <w:rPr>
          <w:rFonts w:ascii="Times New Roman" w:hAnsi="Times New Roman" w:cs="Times New Roman"/>
          <w:color w:val="000000"/>
          <w:lang w:eastAsia="en-GB"/>
        </w:rPr>
      </w:pPr>
      <w:r w:rsidRPr="005A6031">
        <w:rPr>
          <w:rFonts w:ascii="Times New Roman" w:hAnsi="Times New Roman" w:cs="Times New Roman"/>
          <w:color w:val="000000"/>
          <w:lang w:eastAsia="en-GB"/>
        </w:rPr>
        <w:t>The new kitchen window and side window would also have an adverse impact on the neighbour through overlooking and loss of privacy.</w:t>
      </w:r>
    </w:p>
    <w:p w14:paraId="5BC548B6" w14:textId="77777777" w:rsidR="005A6031" w:rsidRPr="005A6031" w:rsidRDefault="005A6031" w:rsidP="005A6031">
      <w:pPr>
        <w:shd w:val="clear" w:color="auto" w:fill="FFFFFF"/>
        <w:ind w:left="709"/>
        <w:textAlignment w:val="baseline"/>
        <w:rPr>
          <w:rFonts w:ascii="Times New Roman" w:hAnsi="Times New Roman" w:cs="Times New Roman"/>
          <w:color w:val="000000"/>
          <w:lang w:eastAsia="en-GB"/>
        </w:rPr>
      </w:pPr>
    </w:p>
    <w:p w14:paraId="3A8351EC" w14:textId="77777777" w:rsidR="005A6031" w:rsidRPr="005A6031" w:rsidRDefault="005A6031" w:rsidP="005A6031">
      <w:pPr>
        <w:shd w:val="clear" w:color="auto" w:fill="FFFFFF"/>
        <w:ind w:left="709"/>
        <w:textAlignment w:val="baseline"/>
        <w:rPr>
          <w:rFonts w:ascii="Times New Roman" w:hAnsi="Times New Roman" w:cs="Times New Roman"/>
          <w:color w:val="000000"/>
          <w:lang w:eastAsia="en-GB"/>
        </w:rPr>
      </w:pPr>
      <w:r w:rsidRPr="005A6031">
        <w:rPr>
          <w:rFonts w:ascii="Times New Roman" w:hAnsi="Times New Roman" w:cs="Times New Roman"/>
          <w:color w:val="000000"/>
          <w:lang w:eastAsia="en-GB"/>
        </w:rPr>
        <w:t>The proposals are therefore contrary to local plan policies DM25 and DM29</w:t>
      </w:r>
    </w:p>
    <w:p w14:paraId="5AEAA279" w14:textId="77777777" w:rsidR="005A6031" w:rsidRPr="005A6031" w:rsidRDefault="005A6031" w:rsidP="005A6031">
      <w:pPr>
        <w:shd w:val="clear" w:color="auto" w:fill="FFFFFF"/>
        <w:ind w:left="709"/>
        <w:textAlignment w:val="baseline"/>
        <w:rPr>
          <w:rFonts w:ascii="Times New Roman" w:hAnsi="Times New Roman" w:cs="Times New Roman"/>
          <w:color w:val="000000"/>
          <w:lang w:eastAsia="en-GB"/>
        </w:rPr>
      </w:pPr>
    </w:p>
    <w:p w14:paraId="7667F0B1" w14:textId="77777777" w:rsidR="005A6031" w:rsidRPr="005A6031" w:rsidRDefault="005A6031" w:rsidP="005A6031">
      <w:pPr>
        <w:shd w:val="clear" w:color="auto" w:fill="FFFFFF"/>
        <w:ind w:left="709"/>
        <w:textAlignment w:val="baseline"/>
        <w:rPr>
          <w:rFonts w:ascii="Times New Roman" w:hAnsi="Times New Roman" w:cs="Times New Roman"/>
          <w:color w:val="000000"/>
          <w:lang w:eastAsia="en-GB"/>
        </w:rPr>
      </w:pPr>
    </w:p>
    <w:p w14:paraId="63DAD67A" w14:textId="428A3F87" w:rsidR="005A6031" w:rsidRPr="005A6031" w:rsidRDefault="005A6031" w:rsidP="005A6031">
      <w:pPr>
        <w:shd w:val="clear" w:color="auto" w:fill="FFFFFF"/>
        <w:ind w:left="709"/>
        <w:textAlignment w:val="baseline"/>
        <w:rPr>
          <w:rFonts w:ascii="Times New Roman" w:hAnsi="Times New Roman" w:cs="Times New Roman"/>
          <w:color w:val="000000"/>
          <w:lang w:eastAsia="en-GB"/>
        </w:rPr>
      </w:pPr>
      <w:r w:rsidRPr="005A6031">
        <w:rPr>
          <w:rFonts w:ascii="Times New Roman" w:hAnsi="Times New Roman" w:cs="Times New Roman"/>
          <w:color w:val="000000"/>
          <w:lang w:eastAsia="en-GB"/>
        </w:rPr>
        <w:t>In addition, t</w:t>
      </w:r>
      <w:r w:rsidRPr="005A6031">
        <w:rPr>
          <w:rFonts w:ascii="Times New Roman" w:hAnsi="Times New Roman" w:cs="Times New Roman"/>
          <w:color w:val="000000"/>
          <w:bdr w:val="none" w:sz="0" w:space="0" w:color="auto" w:frame="1"/>
          <w:lang w:eastAsia="en-GB"/>
        </w:rPr>
        <w:t>here is no detail supplied on the proposed treehouse and the letters of support submitted should be largely disregarded as, apart from one, they are not from residents in the immediate locality of the proper</w:t>
      </w:r>
      <w:r>
        <w:rPr>
          <w:rFonts w:ascii="Times New Roman" w:hAnsi="Times New Roman" w:cs="Times New Roman"/>
          <w:color w:val="000000"/>
          <w:bdr w:val="none" w:sz="0" w:space="0" w:color="auto" w:frame="1"/>
          <w:lang w:eastAsia="en-GB"/>
        </w:rPr>
        <w:t>ty</w:t>
      </w:r>
    </w:p>
    <w:p w14:paraId="3CFC30ED" w14:textId="77777777" w:rsidR="005A6031" w:rsidRDefault="005A6031" w:rsidP="004D4B2C">
      <w:pPr>
        <w:shd w:val="clear" w:color="auto" w:fill="FFFFFF"/>
        <w:tabs>
          <w:tab w:val="left" w:pos="709"/>
        </w:tabs>
        <w:ind w:left="709"/>
        <w:rPr>
          <w:rFonts w:ascii="Times New Roman" w:hAnsi="Times New Roman" w:cs="Times New Roman"/>
          <w:b/>
          <w:lang w:eastAsia="en-GB"/>
        </w:rPr>
      </w:pPr>
    </w:p>
    <w:p w14:paraId="5F410BF2" w14:textId="77777777" w:rsidR="004D4B2C" w:rsidRDefault="004D4B2C" w:rsidP="00F03663">
      <w:pPr>
        <w:tabs>
          <w:tab w:val="left" w:pos="0"/>
        </w:tabs>
        <w:rPr>
          <w:rFonts w:ascii="Times New Roman" w:hAnsi="Times New Roman"/>
          <w:u w:val="single"/>
        </w:rPr>
      </w:pPr>
    </w:p>
    <w:p w14:paraId="5F87A05B" w14:textId="52B40D67" w:rsidR="00F03663" w:rsidRDefault="00F03663" w:rsidP="00F03663">
      <w:pPr>
        <w:tabs>
          <w:tab w:val="left" w:pos="0"/>
        </w:tabs>
        <w:rPr>
          <w:rFonts w:ascii="Times New Roman" w:hAnsi="Times New Roman"/>
          <w:bCs/>
          <w:color w:val="000000"/>
          <w:u w:val="single"/>
        </w:rPr>
      </w:pPr>
      <w:r w:rsidRPr="00427C90">
        <w:rPr>
          <w:rFonts w:ascii="Times New Roman" w:hAnsi="Times New Roman"/>
          <w:bCs/>
          <w:color w:val="000000"/>
          <w:u w:val="single"/>
        </w:rPr>
        <w:t>Tree Works Applications</w:t>
      </w:r>
    </w:p>
    <w:p w14:paraId="60731C8E" w14:textId="45622F32" w:rsidR="004D4B2C" w:rsidRDefault="004D4B2C" w:rsidP="00F03663">
      <w:pPr>
        <w:tabs>
          <w:tab w:val="left" w:pos="0"/>
        </w:tabs>
        <w:rPr>
          <w:rFonts w:ascii="Times New Roman" w:hAnsi="Times New Roman"/>
          <w:bCs/>
          <w:color w:val="000000"/>
          <w:u w:val="single"/>
        </w:rPr>
      </w:pPr>
    </w:p>
    <w:p w14:paraId="53E8FF19" w14:textId="77777777" w:rsidR="004D4B2C" w:rsidRPr="00924C21" w:rsidRDefault="004D4B2C" w:rsidP="004D4B2C">
      <w:pPr>
        <w:tabs>
          <w:tab w:val="left" w:pos="709"/>
        </w:tabs>
        <w:ind w:left="709"/>
        <w:rPr>
          <w:rFonts w:ascii="Times New Roman" w:hAnsi="Times New Roman"/>
        </w:rPr>
      </w:pPr>
      <w:r w:rsidRPr="00FB608A">
        <w:rPr>
          <w:rFonts w:ascii="Times New Roman" w:hAnsi="Times New Roman"/>
          <w:b/>
          <w:color w:val="000000"/>
        </w:rPr>
        <w:t xml:space="preserve">LW/20/0078/TCA – 25 </w:t>
      </w:r>
      <w:proofErr w:type="spellStart"/>
      <w:r w:rsidRPr="00FB608A">
        <w:rPr>
          <w:rFonts w:ascii="Times New Roman" w:hAnsi="Times New Roman"/>
          <w:b/>
          <w:color w:val="000000"/>
        </w:rPr>
        <w:t>Hamsey</w:t>
      </w:r>
      <w:proofErr w:type="spellEnd"/>
      <w:r w:rsidRPr="00FB608A">
        <w:rPr>
          <w:rFonts w:ascii="Times New Roman" w:hAnsi="Times New Roman"/>
          <w:b/>
          <w:color w:val="000000"/>
        </w:rPr>
        <w:t xml:space="preserve"> Close</w:t>
      </w:r>
      <w:r w:rsidRPr="00FB608A">
        <w:rPr>
          <w:rFonts w:ascii="Times New Roman" w:hAnsi="Times New Roman"/>
          <w:bCs/>
          <w:color w:val="000000"/>
        </w:rPr>
        <w:t xml:space="preserve"> </w:t>
      </w:r>
      <w:r w:rsidRPr="00924C21">
        <w:rPr>
          <w:rFonts w:ascii="Times New Roman" w:hAnsi="Times New Roman"/>
          <w:b/>
          <w:color w:val="000000"/>
        </w:rPr>
        <w:t>–</w:t>
      </w:r>
      <w:r w:rsidRPr="00924C21">
        <w:rPr>
          <w:rFonts w:ascii="Times New Roman" w:hAnsi="Times New Roman"/>
          <w:b/>
        </w:rPr>
        <w:t xml:space="preserve"> T1 Mulberry tree, to reduce top height by 1.5 metre and reshape lateral growth to match, reasons due to tree falling over last year and has now stabilised and can be reduced to a more manageable size. T2 Acer, 1 metre down and reshape. T3 Conifer, cut to boundary, reasons due to maintaining compact size to trees.</w:t>
      </w:r>
    </w:p>
    <w:p w14:paraId="24953C52" w14:textId="77777777" w:rsidR="004D4B2C" w:rsidRDefault="004D4B2C" w:rsidP="00F03663">
      <w:pPr>
        <w:tabs>
          <w:tab w:val="left" w:pos="0"/>
        </w:tabs>
        <w:rPr>
          <w:rFonts w:ascii="Times New Roman" w:hAnsi="Times New Roman"/>
          <w:bCs/>
          <w:color w:val="000000"/>
          <w:u w:val="single"/>
        </w:rPr>
      </w:pPr>
    </w:p>
    <w:p w14:paraId="711FA403" w14:textId="2321D2B4" w:rsidR="00F03663" w:rsidRPr="007B2E19" w:rsidRDefault="007B2E19" w:rsidP="007B2E19">
      <w:pPr>
        <w:tabs>
          <w:tab w:val="left" w:pos="709"/>
        </w:tabs>
        <w:ind w:left="709"/>
        <w:rPr>
          <w:rFonts w:ascii="Times New Roman" w:hAnsi="Times New Roman"/>
        </w:rPr>
      </w:pPr>
      <w:r>
        <w:rPr>
          <w:rFonts w:ascii="Times New Roman" w:hAnsi="Times New Roman"/>
        </w:rPr>
        <w:t xml:space="preserve">It was </w:t>
      </w:r>
      <w:r>
        <w:rPr>
          <w:rFonts w:ascii="Times New Roman" w:hAnsi="Times New Roman"/>
          <w:b/>
          <w:bCs/>
        </w:rPr>
        <w:t xml:space="preserve">RESOLVED </w:t>
      </w:r>
      <w:r>
        <w:rPr>
          <w:rFonts w:ascii="Times New Roman" w:hAnsi="Times New Roman"/>
        </w:rPr>
        <w:t>to</w:t>
      </w:r>
      <w:r w:rsidR="005A6031">
        <w:rPr>
          <w:rFonts w:ascii="Times New Roman" w:hAnsi="Times New Roman"/>
        </w:rPr>
        <w:t xml:space="preserve"> </w:t>
      </w:r>
      <w:r w:rsidR="005A6031" w:rsidRPr="005A6031">
        <w:rPr>
          <w:rFonts w:ascii="Times New Roman" w:hAnsi="Times New Roman"/>
          <w:b/>
          <w:bCs/>
        </w:rPr>
        <w:t>SUPPORT</w:t>
      </w:r>
      <w:r w:rsidR="005A6031">
        <w:rPr>
          <w:rFonts w:ascii="Times New Roman" w:hAnsi="Times New Roman"/>
        </w:rPr>
        <w:t xml:space="preserve"> the application</w:t>
      </w:r>
    </w:p>
    <w:p w14:paraId="5A1D879E" w14:textId="39E8A2A6" w:rsidR="003906BF" w:rsidRDefault="003906BF" w:rsidP="007169CE">
      <w:pPr>
        <w:tabs>
          <w:tab w:val="left" w:pos="0"/>
        </w:tabs>
        <w:jc w:val="both"/>
        <w:rPr>
          <w:rFonts w:ascii="Times New Roman" w:hAnsi="Times New Roman"/>
        </w:rPr>
      </w:pPr>
    </w:p>
    <w:p w14:paraId="04456E0A" w14:textId="671B5C4D" w:rsidR="005B1501" w:rsidRPr="00B104E3" w:rsidRDefault="005B1501" w:rsidP="005B1501">
      <w:pPr>
        <w:tabs>
          <w:tab w:val="left" w:pos="2552"/>
          <w:tab w:val="left" w:pos="8647"/>
        </w:tabs>
        <w:spacing w:after="120"/>
        <w:ind w:right="397"/>
        <w:jc w:val="both"/>
      </w:pPr>
      <w:r w:rsidRPr="007B2E19">
        <w:rPr>
          <w:rFonts w:ascii="Times New Roman" w:hAnsi="Times New Roman" w:cs="Times New Roman"/>
          <w:b/>
        </w:rPr>
        <w:t>P</w:t>
      </w:r>
      <w:r w:rsidR="007B2E19" w:rsidRPr="007B2E19">
        <w:rPr>
          <w:rFonts w:ascii="Times New Roman" w:hAnsi="Times New Roman" w:cs="Times New Roman"/>
          <w:b/>
        </w:rPr>
        <w:t>26</w:t>
      </w:r>
      <w:r w:rsidRPr="007B2E19">
        <w:rPr>
          <w:rFonts w:ascii="Times New Roman" w:hAnsi="Times New Roman" w:cs="Times New Roman"/>
          <w:b/>
        </w:rPr>
        <w:t>/</w:t>
      </w:r>
      <w:r w:rsidR="007B2E19" w:rsidRPr="007B2E19">
        <w:rPr>
          <w:rFonts w:ascii="Times New Roman" w:hAnsi="Times New Roman" w:cs="Times New Roman"/>
          <w:b/>
        </w:rPr>
        <w:t>10</w:t>
      </w:r>
      <w:r w:rsidRPr="007B2E19">
        <w:rPr>
          <w:rFonts w:ascii="Times New Roman" w:hAnsi="Times New Roman" w:cs="Times New Roman"/>
          <w:b/>
        </w:rPr>
        <w:t>/20</w:t>
      </w:r>
      <w:r>
        <w:rPr>
          <w:rFonts w:ascii="Times New Roman" w:hAnsi="Times New Roman" w:cs="Times New Roman"/>
          <w:b/>
        </w:rPr>
        <w:t xml:space="preserve">   </w:t>
      </w:r>
      <w:r w:rsidR="007B2E19" w:rsidRPr="007B2E19">
        <w:rPr>
          <w:rFonts w:ascii="Times New Roman" w:hAnsi="Times New Roman" w:cs="Times New Roman"/>
          <w:b/>
        </w:rPr>
        <w:t>Planning for the Future – Public Consultation</w:t>
      </w:r>
    </w:p>
    <w:p w14:paraId="60875B32" w14:textId="041271CF" w:rsidR="003906BF" w:rsidRPr="00B104E3" w:rsidRDefault="003906BF" w:rsidP="003906BF">
      <w:pPr>
        <w:tabs>
          <w:tab w:val="left" w:pos="0"/>
        </w:tabs>
        <w:spacing w:after="120"/>
        <w:jc w:val="both"/>
        <w:rPr>
          <w:rFonts w:ascii="Times New Roman" w:hAnsi="Times New Roman"/>
          <w:bCs/>
        </w:rPr>
      </w:pPr>
      <w:r w:rsidRPr="00F77F91">
        <w:rPr>
          <w:rFonts w:ascii="Times New Roman" w:hAnsi="Times New Roman"/>
          <w:bCs/>
        </w:rPr>
        <w:t>The Committee</w:t>
      </w:r>
      <w:r w:rsidRPr="00825E7F">
        <w:rPr>
          <w:rFonts w:ascii="Times New Roman" w:hAnsi="Times New Roman"/>
          <w:bCs/>
        </w:rPr>
        <w:t xml:space="preserve"> consider</w:t>
      </w:r>
      <w:r>
        <w:rPr>
          <w:rFonts w:ascii="Times New Roman" w:hAnsi="Times New Roman"/>
          <w:bCs/>
        </w:rPr>
        <w:t>ed</w:t>
      </w:r>
      <w:r w:rsidRPr="00825E7F">
        <w:rPr>
          <w:rFonts w:ascii="Times New Roman" w:hAnsi="Times New Roman"/>
          <w:bCs/>
        </w:rPr>
        <w:t xml:space="preserve"> report </w:t>
      </w:r>
      <w:r w:rsidR="007B2E19" w:rsidRPr="007B2E19">
        <w:rPr>
          <w:rFonts w:ascii="Times New Roman" w:hAnsi="Times New Roman"/>
          <w:bCs/>
        </w:rPr>
        <w:t>73</w:t>
      </w:r>
      <w:r w:rsidRPr="007B2E19">
        <w:rPr>
          <w:rFonts w:ascii="Times New Roman" w:hAnsi="Times New Roman"/>
          <w:bCs/>
        </w:rPr>
        <w:t>/20</w:t>
      </w:r>
      <w:r w:rsidRPr="00825E7F">
        <w:rPr>
          <w:rFonts w:ascii="Times New Roman" w:hAnsi="Times New Roman"/>
          <w:bCs/>
        </w:rPr>
        <w:t xml:space="preserve"> of the Planning Office</w:t>
      </w:r>
      <w:r w:rsidR="006B6FA8">
        <w:rPr>
          <w:rFonts w:ascii="Times New Roman" w:hAnsi="Times New Roman"/>
          <w:bCs/>
        </w:rPr>
        <w:t>r on the recently published Planning White Paper ‘Planning for the Future’ which proposed major changes to the current planning system. The Paper had been published for consultation on 6</w:t>
      </w:r>
      <w:r w:rsidR="006B6FA8" w:rsidRPr="006B6FA8">
        <w:rPr>
          <w:rFonts w:ascii="Times New Roman" w:hAnsi="Times New Roman"/>
          <w:bCs/>
          <w:vertAlign w:val="superscript"/>
        </w:rPr>
        <w:t>th</w:t>
      </w:r>
      <w:r w:rsidR="006B6FA8">
        <w:rPr>
          <w:rFonts w:ascii="Times New Roman" w:hAnsi="Times New Roman"/>
          <w:bCs/>
        </w:rPr>
        <w:t xml:space="preserve"> August 2020</w:t>
      </w:r>
    </w:p>
    <w:p w14:paraId="6D149D9A" w14:textId="1ACAC119" w:rsidR="006B6FA8" w:rsidRDefault="005A6031" w:rsidP="005B1501">
      <w:pPr>
        <w:tabs>
          <w:tab w:val="left" w:pos="0"/>
        </w:tabs>
        <w:jc w:val="both"/>
        <w:rPr>
          <w:rFonts w:ascii="Times New Roman" w:hAnsi="Times New Roman"/>
        </w:rPr>
      </w:pPr>
      <w:r>
        <w:rPr>
          <w:rFonts w:ascii="Times New Roman" w:hAnsi="Times New Roman"/>
        </w:rPr>
        <w:t>Following a lengthy debate</w:t>
      </w:r>
      <w:r w:rsidR="006B6FA8">
        <w:rPr>
          <w:rFonts w:ascii="Times New Roman" w:hAnsi="Times New Roman"/>
        </w:rPr>
        <w:t xml:space="preserve"> i</w:t>
      </w:r>
      <w:r w:rsidR="13C74D4F" w:rsidRPr="13C74D4F">
        <w:rPr>
          <w:rFonts w:ascii="Times New Roman" w:hAnsi="Times New Roman"/>
        </w:rPr>
        <w:t>t was</w:t>
      </w:r>
      <w:r w:rsidR="13C74D4F" w:rsidRPr="13C74D4F">
        <w:rPr>
          <w:rFonts w:ascii="Times New Roman" w:hAnsi="Times New Roman"/>
          <w:b/>
          <w:bCs/>
        </w:rPr>
        <w:t xml:space="preserve"> RESOLVED </w:t>
      </w:r>
      <w:r w:rsidR="13C74D4F" w:rsidRPr="13C74D4F">
        <w:rPr>
          <w:rFonts w:ascii="Times New Roman" w:hAnsi="Times New Roman"/>
        </w:rPr>
        <w:t>t</w:t>
      </w:r>
      <w:r w:rsidR="006B6FA8">
        <w:rPr>
          <w:rFonts w:ascii="Times New Roman" w:hAnsi="Times New Roman"/>
        </w:rPr>
        <w:t xml:space="preserve">o </w:t>
      </w:r>
      <w:r w:rsidR="006B6FA8" w:rsidRPr="006B6FA8">
        <w:rPr>
          <w:rFonts w:ascii="Times New Roman" w:hAnsi="Times New Roman"/>
          <w:b/>
          <w:bCs/>
        </w:rPr>
        <w:t xml:space="preserve">REQUEST </w:t>
      </w:r>
      <w:r w:rsidR="006B6FA8">
        <w:rPr>
          <w:rFonts w:ascii="Times New Roman" w:hAnsi="Times New Roman"/>
        </w:rPr>
        <w:t>the Planning Officer to prepare a draft response to the Secretary of State based on the issues of concern raised by members during the debate and for the draft to be circulated to members for comment and approval prior to the formal deadline for the submission of responses, Thursday 29</w:t>
      </w:r>
      <w:r w:rsidR="006B6FA8" w:rsidRPr="006B6FA8">
        <w:rPr>
          <w:rFonts w:ascii="Times New Roman" w:hAnsi="Times New Roman"/>
          <w:vertAlign w:val="superscript"/>
        </w:rPr>
        <w:t>th</w:t>
      </w:r>
      <w:r w:rsidR="006B6FA8">
        <w:rPr>
          <w:rFonts w:ascii="Times New Roman" w:hAnsi="Times New Roman"/>
        </w:rPr>
        <w:t xml:space="preserve"> October 2020</w:t>
      </w:r>
    </w:p>
    <w:p w14:paraId="1598CAA1" w14:textId="77777777" w:rsidR="005B1501" w:rsidRDefault="005B1501" w:rsidP="005B1501">
      <w:pPr>
        <w:tabs>
          <w:tab w:val="left" w:pos="0"/>
        </w:tabs>
        <w:jc w:val="both"/>
        <w:rPr>
          <w:rFonts w:ascii="Times New Roman" w:hAnsi="Times New Roman"/>
        </w:rPr>
      </w:pPr>
    </w:p>
    <w:p w14:paraId="64493F3B" w14:textId="0390C7ED" w:rsidR="005B1501" w:rsidRPr="00B104E3" w:rsidRDefault="005B1501" w:rsidP="005B1501">
      <w:pPr>
        <w:tabs>
          <w:tab w:val="left" w:pos="2552"/>
          <w:tab w:val="left" w:pos="8647"/>
        </w:tabs>
        <w:spacing w:after="120"/>
        <w:ind w:right="397"/>
        <w:jc w:val="both"/>
      </w:pPr>
      <w:r w:rsidRPr="007B2E19">
        <w:rPr>
          <w:rFonts w:ascii="Times New Roman" w:hAnsi="Times New Roman" w:cs="Times New Roman"/>
          <w:b/>
        </w:rPr>
        <w:t>P</w:t>
      </w:r>
      <w:r w:rsidR="007B2E19" w:rsidRPr="007B2E19">
        <w:rPr>
          <w:rFonts w:ascii="Times New Roman" w:hAnsi="Times New Roman" w:cs="Times New Roman"/>
          <w:b/>
        </w:rPr>
        <w:t>27</w:t>
      </w:r>
      <w:r w:rsidRPr="007B2E19">
        <w:rPr>
          <w:rFonts w:ascii="Times New Roman" w:hAnsi="Times New Roman" w:cs="Times New Roman"/>
          <w:b/>
        </w:rPr>
        <w:t>/</w:t>
      </w:r>
      <w:r w:rsidR="007B2E19" w:rsidRPr="007B2E19">
        <w:rPr>
          <w:rFonts w:ascii="Times New Roman" w:hAnsi="Times New Roman" w:cs="Times New Roman"/>
          <w:b/>
        </w:rPr>
        <w:t>10</w:t>
      </w:r>
      <w:r w:rsidRPr="007B2E19">
        <w:rPr>
          <w:rFonts w:ascii="Times New Roman" w:hAnsi="Times New Roman" w:cs="Times New Roman"/>
          <w:b/>
        </w:rPr>
        <w:t>/20</w:t>
      </w:r>
      <w:r>
        <w:rPr>
          <w:rFonts w:ascii="Times New Roman" w:hAnsi="Times New Roman" w:cs="Times New Roman"/>
          <w:b/>
        </w:rPr>
        <w:t xml:space="preserve">   </w:t>
      </w:r>
      <w:r w:rsidR="007B2E19">
        <w:rPr>
          <w:rFonts w:ascii="Times New Roman" w:hAnsi="Times New Roman" w:cs="Times New Roman"/>
          <w:b/>
        </w:rPr>
        <w:t>Annual Review of Parking Restrictions</w:t>
      </w:r>
    </w:p>
    <w:p w14:paraId="690BA98D" w14:textId="1C60383D" w:rsidR="005B1501" w:rsidRPr="00B104E3" w:rsidRDefault="005B1501" w:rsidP="005B1501">
      <w:pPr>
        <w:tabs>
          <w:tab w:val="left" w:pos="0"/>
        </w:tabs>
        <w:spacing w:after="120"/>
        <w:jc w:val="both"/>
        <w:rPr>
          <w:rFonts w:ascii="Times New Roman" w:hAnsi="Times New Roman"/>
          <w:bCs/>
        </w:rPr>
      </w:pPr>
      <w:r w:rsidRPr="00F77F91">
        <w:rPr>
          <w:rFonts w:ascii="Times New Roman" w:hAnsi="Times New Roman"/>
          <w:bCs/>
        </w:rPr>
        <w:t>The Committee</w:t>
      </w:r>
      <w:r w:rsidRPr="00825E7F">
        <w:rPr>
          <w:rFonts w:ascii="Times New Roman" w:hAnsi="Times New Roman"/>
          <w:bCs/>
        </w:rPr>
        <w:t xml:space="preserve"> consider</w:t>
      </w:r>
      <w:r>
        <w:rPr>
          <w:rFonts w:ascii="Times New Roman" w:hAnsi="Times New Roman"/>
          <w:bCs/>
        </w:rPr>
        <w:t>ed</w:t>
      </w:r>
      <w:r w:rsidRPr="00825E7F">
        <w:rPr>
          <w:rFonts w:ascii="Times New Roman" w:hAnsi="Times New Roman"/>
          <w:bCs/>
        </w:rPr>
        <w:t xml:space="preserve"> report </w:t>
      </w:r>
      <w:r w:rsidR="007B2E19" w:rsidRPr="007B2E19">
        <w:rPr>
          <w:rFonts w:ascii="Times New Roman" w:hAnsi="Times New Roman"/>
          <w:bCs/>
        </w:rPr>
        <w:t>67</w:t>
      </w:r>
      <w:r w:rsidRPr="007B2E19">
        <w:rPr>
          <w:rFonts w:ascii="Times New Roman" w:hAnsi="Times New Roman"/>
          <w:bCs/>
        </w:rPr>
        <w:t>/20</w:t>
      </w:r>
      <w:r w:rsidRPr="00825E7F">
        <w:rPr>
          <w:rFonts w:ascii="Times New Roman" w:hAnsi="Times New Roman"/>
          <w:bCs/>
        </w:rPr>
        <w:t xml:space="preserve"> of the Planning Officer</w:t>
      </w:r>
      <w:r w:rsidR="006B6FA8">
        <w:rPr>
          <w:rFonts w:ascii="Times New Roman" w:hAnsi="Times New Roman"/>
          <w:bCs/>
        </w:rPr>
        <w:t xml:space="preserve"> on initial informal proposals to introduce new parking and waiting restrictions to various locations in the town.</w:t>
      </w:r>
    </w:p>
    <w:p w14:paraId="7F746E5F" w14:textId="15D03C17" w:rsidR="005B1501" w:rsidRDefault="005B1501" w:rsidP="005B1501">
      <w:pPr>
        <w:tabs>
          <w:tab w:val="left" w:pos="0"/>
        </w:tabs>
        <w:jc w:val="both"/>
        <w:rPr>
          <w:rFonts w:ascii="Times New Roman" w:hAnsi="Times New Roman"/>
        </w:rPr>
      </w:pPr>
      <w:r w:rsidRPr="13C74D4F">
        <w:rPr>
          <w:rFonts w:ascii="Times New Roman" w:hAnsi="Times New Roman"/>
        </w:rPr>
        <w:t>It was</w:t>
      </w:r>
      <w:r w:rsidRPr="13C74D4F">
        <w:rPr>
          <w:rFonts w:ascii="Times New Roman" w:hAnsi="Times New Roman"/>
          <w:b/>
          <w:bCs/>
        </w:rPr>
        <w:t xml:space="preserve"> RESOLVED </w:t>
      </w:r>
      <w:r w:rsidRPr="13C74D4F">
        <w:rPr>
          <w:rFonts w:ascii="Times New Roman" w:hAnsi="Times New Roman"/>
        </w:rPr>
        <w:t>to</w:t>
      </w:r>
      <w:r w:rsidR="006B6FA8">
        <w:rPr>
          <w:rFonts w:ascii="Times New Roman" w:hAnsi="Times New Roman"/>
        </w:rPr>
        <w:t xml:space="preserve"> </w:t>
      </w:r>
      <w:r w:rsidR="006B6FA8" w:rsidRPr="006B6FA8">
        <w:rPr>
          <w:rFonts w:ascii="Times New Roman" w:hAnsi="Times New Roman"/>
          <w:b/>
          <w:bCs/>
        </w:rPr>
        <w:t>SUPPORT</w:t>
      </w:r>
      <w:r w:rsidR="006B6FA8">
        <w:rPr>
          <w:rFonts w:ascii="Times New Roman" w:hAnsi="Times New Roman"/>
        </w:rPr>
        <w:t xml:space="preserve"> the proposals for the four local sites included in the Review</w:t>
      </w:r>
    </w:p>
    <w:p w14:paraId="37E84864" w14:textId="652E0343" w:rsidR="007B2E19" w:rsidRDefault="007B2E19" w:rsidP="005B1501">
      <w:pPr>
        <w:tabs>
          <w:tab w:val="left" w:pos="0"/>
        </w:tabs>
        <w:jc w:val="both"/>
        <w:rPr>
          <w:rFonts w:ascii="Times New Roman" w:hAnsi="Times New Roman"/>
        </w:rPr>
      </w:pPr>
    </w:p>
    <w:p w14:paraId="7F5FFC32" w14:textId="242965EE" w:rsidR="007B2E19" w:rsidRPr="00B104E3" w:rsidRDefault="007B2E19" w:rsidP="007B2E19">
      <w:pPr>
        <w:tabs>
          <w:tab w:val="left" w:pos="2552"/>
          <w:tab w:val="left" w:pos="8647"/>
        </w:tabs>
        <w:spacing w:after="120"/>
        <w:ind w:right="397"/>
        <w:jc w:val="both"/>
      </w:pPr>
      <w:r w:rsidRPr="007B2E19">
        <w:rPr>
          <w:rFonts w:ascii="Times New Roman" w:hAnsi="Times New Roman" w:cs="Times New Roman"/>
          <w:b/>
        </w:rPr>
        <w:t>P2</w:t>
      </w:r>
      <w:r>
        <w:rPr>
          <w:rFonts w:ascii="Times New Roman" w:hAnsi="Times New Roman" w:cs="Times New Roman"/>
          <w:b/>
        </w:rPr>
        <w:t>8</w:t>
      </w:r>
      <w:r w:rsidRPr="007B2E19">
        <w:rPr>
          <w:rFonts w:ascii="Times New Roman" w:hAnsi="Times New Roman" w:cs="Times New Roman"/>
          <w:b/>
        </w:rPr>
        <w:t>/10/20</w:t>
      </w:r>
      <w:r>
        <w:rPr>
          <w:rFonts w:ascii="Times New Roman" w:hAnsi="Times New Roman" w:cs="Times New Roman"/>
          <w:b/>
        </w:rPr>
        <w:t xml:space="preserve">   </w:t>
      </w:r>
      <w:r w:rsidRPr="007B2E19">
        <w:rPr>
          <w:rFonts w:ascii="Times New Roman" w:hAnsi="Times New Roman" w:cs="Times New Roman"/>
          <w:b/>
        </w:rPr>
        <w:t>Proposed Footpath Diversion Order- Tidemills Railway Crossing</w:t>
      </w:r>
    </w:p>
    <w:p w14:paraId="3FFADC7B" w14:textId="597BB10D" w:rsidR="00832F8E" w:rsidRPr="00B104E3" w:rsidRDefault="007B2E19" w:rsidP="007B2E19">
      <w:pPr>
        <w:tabs>
          <w:tab w:val="left" w:pos="0"/>
        </w:tabs>
        <w:spacing w:after="120"/>
        <w:jc w:val="both"/>
        <w:rPr>
          <w:rFonts w:ascii="Times New Roman" w:hAnsi="Times New Roman"/>
          <w:bCs/>
        </w:rPr>
      </w:pPr>
      <w:r w:rsidRPr="00F77F91">
        <w:rPr>
          <w:rFonts w:ascii="Times New Roman" w:hAnsi="Times New Roman"/>
          <w:bCs/>
        </w:rPr>
        <w:t>The Committee</w:t>
      </w:r>
      <w:r w:rsidRPr="00825E7F">
        <w:rPr>
          <w:rFonts w:ascii="Times New Roman" w:hAnsi="Times New Roman"/>
          <w:bCs/>
        </w:rPr>
        <w:t xml:space="preserve"> consider</w:t>
      </w:r>
      <w:r>
        <w:rPr>
          <w:rFonts w:ascii="Times New Roman" w:hAnsi="Times New Roman"/>
          <w:bCs/>
        </w:rPr>
        <w:t>ed</w:t>
      </w:r>
      <w:r w:rsidRPr="00825E7F">
        <w:rPr>
          <w:rFonts w:ascii="Times New Roman" w:hAnsi="Times New Roman"/>
          <w:bCs/>
        </w:rPr>
        <w:t xml:space="preserve"> report </w:t>
      </w:r>
      <w:r w:rsidRPr="007B2E19">
        <w:rPr>
          <w:rFonts w:ascii="Times New Roman" w:hAnsi="Times New Roman"/>
          <w:bCs/>
        </w:rPr>
        <w:t>6</w:t>
      </w:r>
      <w:r>
        <w:rPr>
          <w:rFonts w:ascii="Times New Roman" w:hAnsi="Times New Roman"/>
          <w:bCs/>
        </w:rPr>
        <w:t>8</w:t>
      </w:r>
      <w:r w:rsidRPr="007B2E19">
        <w:rPr>
          <w:rFonts w:ascii="Times New Roman" w:hAnsi="Times New Roman"/>
          <w:bCs/>
        </w:rPr>
        <w:t>/20</w:t>
      </w:r>
      <w:r w:rsidRPr="00825E7F">
        <w:rPr>
          <w:rFonts w:ascii="Times New Roman" w:hAnsi="Times New Roman"/>
          <w:bCs/>
        </w:rPr>
        <w:t xml:space="preserve"> of the Planning Officer</w:t>
      </w:r>
      <w:r w:rsidR="00905082">
        <w:rPr>
          <w:rFonts w:ascii="Times New Roman" w:hAnsi="Times New Roman"/>
          <w:bCs/>
        </w:rPr>
        <w:t xml:space="preserve"> on the request from Network Rail for the </w:t>
      </w:r>
      <w:r w:rsidR="00832F8E">
        <w:rPr>
          <w:rFonts w:ascii="Times New Roman" w:hAnsi="Times New Roman"/>
          <w:bCs/>
        </w:rPr>
        <w:t>Council’s initial views on the proposed Footpath Diversion Order. The Order was needed to divert the current path across the proposed new rail footbridge.</w:t>
      </w:r>
    </w:p>
    <w:p w14:paraId="61BD51E5" w14:textId="5FEA815B" w:rsidR="007B2E19" w:rsidRDefault="007B2E19" w:rsidP="007B2E19">
      <w:pPr>
        <w:tabs>
          <w:tab w:val="left" w:pos="0"/>
        </w:tabs>
        <w:jc w:val="both"/>
        <w:rPr>
          <w:rFonts w:ascii="Times New Roman" w:hAnsi="Times New Roman"/>
        </w:rPr>
      </w:pPr>
      <w:r w:rsidRPr="13C74D4F">
        <w:rPr>
          <w:rFonts w:ascii="Times New Roman" w:hAnsi="Times New Roman"/>
        </w:rPr>
        <w:lastRenderedPageBreak/>
        <w:t>It was</w:t>
      </w:r>
      <w:r w:rsidRPr="13C74D4F">
        <w:rPr>
          <w:rFonts w:ascii="Times New Roman" w:hAnsi="Times New Roman"/>
          <w:b/>
          <w:bCs/>
        </w:rPr>
        <w:t xml:space="preserve"> RESOLVED </w:t>
      </w:r>
      <w:r w:rsidR="00832F8E">
        <w:rPr>
          <w:rFonts w:ascii="Times New Roman" w:hAnsi="Times New Roman"/>
        </w:rPr>
        <w:t xml:space="preserve">that </w:t>
      </w:r>
      <w:proofErr w:type="gramStart"/>
      <w:r w:rsidR="00832F8E">
        <w:rPr>
          <w:rFonts w:ascii="Times New Roman" w:hAnsi="Times New Roman"/>
        </w:rPr>
        <w:t>in view of the fact that</w:t>
      </w:r>
      <w:proofErr w:type="gramEnd"/>
      <w:r w:rsidR="00832F8E">
        <w:rPr>
          <w:rFonts w:ascii="Times New Roman" w:hAnsi="Times New Roman"/>
        </w:rPr>
        <w:t xml:space="preserve"> consent for the new footbridge had been granted by the SDNPA the Committee would not have any objection to the proposed Diversion Order.</w:t>
      </w:r>
    </w:p>
    <w:p w14:paraId="42716B5B" w14:textId="77777777" w:rsidR="00D95948" w:rsidRDefault="00D95948" w:rsidP="007B2E19">
      <w:pPr>
        <w:tabs>
          <w:tab w:val="left" w:pos="0"/>
        </w:tabs>
        <w:jc w:val="both"/>
        <w:rPr>
          <w:rFonts w:ascii="Times New Roman" w:hAnsi="Times New Roman"/>
        </w:rPr>
      </w:pPr>
    </w:p>
    <w:p w14:paraId="31400080" w14:textId="3F65C0BC" w:rsidR="007B2E19" w:rsidRDefault="007B2E19" w:rsidP="005B1501">
      <w:pPr>
        <w:tabs>
          <w:tab w:val="left" w:pos="0"/>
        </w:tabs>
        <w:jc w:val="both"/>
        <w:rPr>
          <w:rFonts w:ascii="Times New Roman" w:hAnsi="Times New Roman"/>
        </w:rPr>
      </w:pPr>
    </w:p>
    <w:p w14:paraId="62AB4C76" w14:textId="2CF98464" w:rsidR="007B2E19" w:rsidRDefault="007B2E19" w:rsidP="007B2E19">
      <w:pPr>
        <w:tabs>
          <w:tab w:val="left" w:pos="2552"/>
          <w:tab w:val="left" w:pos="8647"/>
        </w:tabs>
        <w:spacing w:after="120"/>
        <w:ind w:right="397"/>
        <w:jc w:val="both"/>
        <w:rPr>
          <w:rFonts w:ascii="Times New Roman" w:hAnsi="Times New Roman" w:cs="Times New Roman"/>
          <w:b/>
        </w:rPr>
      </w:pPr>
      <w:r w:rsidRPr="007B2E19">
        <w:rPr>
          <w:rFonts w:ascii="Times New Roman" w:hAnsi="Times New Roman" w:cs="Times New Roman"/>
          <w:b/>
        </w:rPr>
        <w:t>P2</w:t>
      </w:r>
      <w:r>
        <w:rPr>
          <w:rFonts w:ascii="Times New Roman" w:hAnsi="Times New Roman" w:cs="Times New Roman"/>
          <w:b/>
        </w:rPr>
        <w:t>9</w:t>
      </w:r>
      <w:r w:rsidRPr="007B2E19">
        <w:rPr>
          <w:rFonts w:ascii="Times New Roman" w:hAnsi="Times New Roman" w:cs="Times New Roman"/>
          <w:b/>
        </w:rPr>
        <w:t>/10/20</w:t>
      </w:r>
      <w:r>
        <w:rPr>
          <w:rFonts w:ascii="Times New Roman" w:hAnsi="Times New Roman" w:cs="Times New Roman"/>
          <w:b/>
        </w:rPr>
        <w:t xml:space="preserve">   </w:t>
      </w:r>
      <w:r w:rsidRPr="007B2E19">
        <w:rPr>
          <w:rFonts w:ascii="Times New Roman" w:hAnsi="Times New Roman" w:cs="Times New Roman"/>
          <w:b/>
        </w:rPr>
        <w:t xml:space="preserve">Proposed Road Closures – Seaford Christmas Magic </w:t>
      </w:r>
      <w:r>
        <w:rPr>
          <w:rFonts w:ascii="Times New Roman" w:hAnsi="Times New Roman" w:cs="Times New Roman"/>
          <w:b/>
        </w:rPr>
        <w:t>–</w:t>
      </w:r>
      <w:r w:rsidRPr="007B2E19">
        <w:rPr>
          <w:rFonts w:ascii="Times New Roman" w:hAnsi="Times New Roman" w:cs="Times New Roman"/>
          <w:b/>
        </w:rPr>
        <w:t xml:space="preserve"> Revised</w:t>
      </w:r>
    </w:p>
    <w:p w14:paraId="14F37680" w14:textId="7FF43797" w:rsidR="007B2E19" w:rsidRPr="00B104E3" w:rsidRDefault="007B2E19" w:rsidP="007B2E19">
      <w:pPr>
        <w:tabs>
          <w:tab w:val="left" w:pos="2552"/>
          <w:tab w:val="left" w:pos="8647"/>
        </w:tabs>
        <w:spacing w:after="120"/>
        <w:ind w:right="397"/>
        <w:jc w:val="both"/>
        <w:rPr>
          <w:rFonts w:ascii="Times New Roman" w:hAnsi="Times New Roman"/>
          <w:bCs/>
        </w:rPr>
      </w:pPr>
      <w:r w:rsidRPr="00F77F91">
        <w:rPr>
          <w:rFonts w:ascii="Times New Roman" w:hAnsi="Times New Roman"/>
          <w:bCs/>
        </w:rPr>
        <w:t>The Committee</w:t>
      </w:r>
      <w:r w:rsidRPr="00825E7F">
        <w:rPr>
          <w:rFonts w:ascii="Times New Roman" w:hAnsi="Times New Roman"/>
          <w:bCs/>
        </w:rPr>
        <w:t xml:space="preserve"> consider</w:t>
      </w:r>
      <w:r>
        <w:rPr>
          <w:rFonts w:ascii="Times New Roman" w:hAnsi="Times New Roman"/>
          <w:bCs/>
        </w:rPr>
        <w:t>ed</w:t>
      </w:r>
      <w:r w:rsidRPr="00825E7F">
        <w:rPr>
          <w:rFonts w:ascii="Times New Roman" w:hAnsi="Times New Roman"/>
          <w:bCs/>
        </w:rPr>
        <w:t xml:space="preserve"> report </w:t>
      </w:r>
      <w:r>
        <w:rPr>
          <w:rFonts w:ascii="Times New Roman" w:hAnsi="Times New Roman"/>
          <w:bCs/>
        </w:rPr>
        <w:t>69</w:t>
      </w:r>
      <w:r w:rsidRPr="007B2E19">
        <w:rPr>
          <w:rFonts w:ascii="Times New Roman" w:hAnsi="Times New Roman"/>
          <w:bCs/>
        </w:rPr>
        <w:t>/20</w:t>
      </w:r>
      <w:r w:rsidRPr="00825E7F">
        <w:rPr>
          <w:rFonts w:ascii="Times New Roman" w:hAnsi="Times New Roman"/>
          <w:bCs/>
        </w:rPr>
        <w:t xml:space="preserve"> of the Planning Office</w:t>
      </w:r>
      <w:r w:rsidR="006B6FA8">
        <w:rPr>
          <w:rFonts w:ascii="Times New Roman" w:hAnsi="Times New Roman"/>
          <w:bCs/>
        </w:rPr>
        <w:t>r on the road closures req</w:t>
      </w:r>
      <w:r w:rsidR="00905082">
        <w:rPr>
          <w:rFonts w:ascii="Times New Roman" w:hAnsi="Times New Roman"/>
          <w:bCs/>
        </w:rPr>
        <w:t>uested for the revised Seaford Christmas Magic event on Saturday 5</w:t>
      </w:r>
      <w:r w:rsidR="00905082" w:rsidRPr="00905082">
        <w:rPr>
          <w:rFonts w:ascii="Times New Roman" w:hAnsi="Times New Roman"/>
          <w:bCs/>
          <w:vertAlign w:val="superscript"/>
        </w:rPr>
        <w:t>th</w:t>
      </w:r>
      <w:r w:rsidR="00905082">
        <w:rPr>
          <w:rFonts w:ascii="Times New Roman" w:hAnsi="Times New Roman"/>
          <w:bCs/>
        </w:rPr>
        <w:t xml:space="preserve"> December </w:t>
      </w:r>
    </w:p>
    <w:p w14:paraId="5B15D2B5" w14:textId="03B7FC24" w:rsidR="007B2E19" w:rsidRDefault="007B2E19" w:rsidP="007B2E19">
      <w:pPr>
        <w:tabs>
          <w:tab w:val="left" w:pos="0"/>
        </w:tabs>
        <w:jc w:val="both"/>
        <w:rPr>
          <w:rFonts w:ascii="Times New Roman" w:hAnsi="Times New Roman"/>
        </w:rPr>
      </w:pPr>
      <w:r w:rsidRPr="13C74D4F">
        <w:rPr>
          <w:rFonts w:ascii="Times New Roman" w:hAnsi="Times New Roman"/>
        </w:rPr>
        <w:t>It was</w:t>
      </w:r>
      <w:r w:rsidRPr="13C74D4F">
        <w:rPr>
          <w:rFonts w:ascii="Times New Roman" w:hAnsi="Times New Roman"/>
          <w:b/>
          <w:bCs/>
        </w:rPr>
        <w:t xml:space="preserve"> RESOLVED </w:t>
      </w:r>
      <w:r w:rsidRPr="13C74D4F">
        <w:rPr>
          <w:rFonts w:ascii="Times New Roman" w:hAnsi="Times New Roman"/>
        </w:rPr>
        <w:t>to</w:t>
      </w:r>
      <w:r w:rsidR="006B6FA8">
        <w:rPr>
          <w:rFonts w:ascii="Times New Roman" w:hAnsi="Times New Roman"/>
        </w:rPr>
        <w:t xml:space="preserve"> raise </w:t>
      </w:r>
      <w:r w:rsidR="006B6FA8" w:rsidRPr="00905082">
        <w:rPr>
          <w:rFonts w:ascii="Times New Roman" w:hAnsi="Times New Roman"/>
          <w:b/>
          <w:bCs/>
        </w:rPr>
        <w:t>NO OBJECTION</w:t>
      </w:r>
      <w:r w:rsidR="006B6FA8">
        <w:rPr>
          <w:rFonts w:ascii="Times New Roman" w:hAnsi="Times New Roman"/>
        </w:rPr>
        <w:t xml:space="preserve"> to the proposed </w:t>
      </w:r>
      <w:r w:rsidR="00D95948">
        <w:rPr>
          <w:rFonts w:ascii="Times New Roman" w:hAnsi="Times New Roman"/>
        </w:rPr>
        <w:t xml:space="preserve">road </w:t>
      </w:r>
      <w:r w:rsidR="006B6FA8">
        <w:rPr>
          <w:rFonts w:ascii="Times New Roman" w:hAnsi="Times New Roman"/>
        </w:rPr>
        <w:t>closures</w:t>
      </w:r>
    </w:p>
    <w:p w14:paraId="77B58377" w14:textId="496C9720" w:rsidR="00F6396D" w:rsidRDefault="00F6396D" w:rsidP="007169CE">
      <w:pPr>
        <w:tabs>
          <w:tab w:val="left" w:pos="0"/>
        </w:tabs>
        <w:jc w:val="both"/>
        <w:rPr>
          <w:rFonts w:ascii="Times New Roman" w:hAnsi="Times New Roman"/>
          <w:bCs/>
        </w:rPr>
      </w:pPr>
    </w:p>
    <w:p w14:paraId="07DD5CC3" w14:textId="08746037" w:rsidR="00F6396D" w:rsidRPr="00825E7F" w:rsidRDefault="005B1501" w:rsidP="00F6396D">
      <w:pPr>
        <w:tabs>
          <w:tab w:val="left" w:pos="709"/>
        </w:tabs>
        <w:spacing w:after="120"/>
        <w:jc w:val="both"/>
        <w:rPr>
          <w:rFonts w:ascii="Times New Roman" w:hAnsi="Times New Roman"/>
          <w:b/>
        </w:rPr>
      </w:pPr>
      <w:r w:rsidRPr="007B2E19">
        <w:rPr>
          <w:rFonts w:ascii="Times New Roman" w:hAnsi="Times New Roman" w:cs="Times New Roman"/>
          <w:b/>
        </w:rPr>
        <w:t>P</w:t>
      </w:r>
      <w:r w:rsidR="007B2E19" w:rsidRPr="007B2E19">
        <w:rPr>
          <w:rFonts w:ascii="Times New Roman" w:hAnsi="Times New Roman" w:cs="Times New Roman"/>
          <w:b/>
        </w:rPr>
        <w:t>30</w:t>
      </w:r>
      <w:r w:rsidRPr="007B2E19">
        <w:rPr>
          <w:rFonts w:ascii="Times New Roman" w:hAnsi="Times New Roman" w:cs="Times New Roman"/>
          <w:b/>
        </w:rPr>
        <w:t>/</w:t>
      </w:r>
      <w:r w:rsidR="007B2E19" w:rsidRPr="007B2E19">
        <w:rPr>
          <w:rFonts w:ascii="Times New Roman" w:hAnsi="Times New Roman" w:cs="Times New Roman"/>
          <w:b/>
        </w:rPr>
        <w:t>10</w:t>
      </w:r>
      <w:r w:rsidRPr="007B2E19">
        <w:rPr>
          <w:rFonts w:ascii="Times New Roman" w:hAnsi="Times New Roman" w:cs="Times New Roman"/>
          <w:b/>
        </w:rPr>
        <w:t>/20</w:t>
      </w:r>
      <w:r>
        <w:rPr>
          <w:rFonts w:ascii="Times New Roman" w:hAnsi="Times New Roman" w:cs="Times New Roman"/>
          <w:b/>
        </w:rPr>
        <w:t xml:space="preserve">   </w:t>
      </w:r>
      <w:r w:rsidR="00B46581">
        <w:rPr>
          <w:rFonts w:ascii="Times New Roman" w:hAnsi="Times New Roman"/>
          <w:b/>
        </w:rPr>
        <w:t>Update Report</w:t>
      </w:r>
    </w:p>
    <w:p w14:paraId="523C5DC9" w14:textId="4BBCB831" w:rsidR="00F6396D" w:rsidRPr="00B104E3" w:rsidRDefault="00F6396D" w:rsidP="00F6396D">
      <w:pPr>
        <w:tabs>
          <w:tab w:val="left" w:pos="0"/>
        </w:tabs>
        <w:spacing w:after="120"/>
        <w:jc w:val="both"/>
        <w:rPr>
          <w:rFonts w:ascii="Times New Roman" w:hAnsi="Times New Roman"/>
          <w:bCs/>
        </w:rPr>
      </w:pPr>
      <w:r w:rsidRPr="00F77F91">
        <w:rPr>
          <w:rFonts w:ascii="Times New Roman" w:hAnsi="Times New Roman"/>
          <w:bCs/>
        </w:rPr>
        <w:t>The Committee</w:t>
      </w:r>
      <w:r w:rsidRPr="00825E7F">
        <w:rPr>
          <w:rFonts w:ascii="Times New Roman" w:hAnsi="Times New Roman"/>
          <w:bCs/>
        </w:rPr>
        <w:t xml:space="preserve"> consider</w:t>
      </w:r>
      <w:r>
        <w:rPr>
          <w:rFonts w:ascii="Times New Roman" w:hAnsi="Times New Roman"/>
          <w:bCs/>
        </w:rPr>
        <w:t>ed</w:t>
      </w:r>
      <w:r w:rsidRPr="00825E7F">
        <w:rPr>
          <w:rFonts w:ascii="Times New Roman" w:hAnsi="Times New Roman"/>
          <w:bCs/>
        </w:rPr>
        <w:t xml:space="preserve"> report </w:t>
      </w:r>
      <w:r w:rsidR="007B2E19" w:rsidRPr="007B2E19">
        <w:rPr>
          <w:rFonts w:ascii="Times New Roman" w:hAnsi="Times New Roman"/>
          <w:bCs/>
        </w:rPr>
        <w:t>72</w:t>
      </w:r>
      <w:r w:rsidRPr="007B2E19">
        <w:rPr>
          <w:rFonts w:ascii="Times New Roman" w:hAnsi="Times New Roman"/>
          <w:bCs/>
        </w:rPr>
        <w:t>/20</w:t>
      </w:r>
      <w:r w:rsidRPr="00825E7F">
        <w:rPr>
          <w:rFonts w:ascii="Times New Roman" w:hAnsi="Times New Roman"/>
          <w:bCs/>
        </w:rPr>
        <w:t xml:space="preserve"> of the Planning Officer </w:t>
      </w:r>
      <w:r w:rsidR="005B38C3">
        <w:rPr>
          <w:rFonts w:ascii="Times New Roman" w:hAnsi="Times New Roman"/>
          <w:bCs/>
        </w:rPr>
        <w:t>on recent decisions made by Lewes District Council on applications previously considered by this Committee.</w:t>
      </w:r>
    </w:p>
    <w:p w14:paraId="70E6C3A7" w14:textId="7184A38C" w:rsidR="00F6396D" w:rsidRPr="00F77F91" w:rsidRDefault="13C74D4F" w:rsidP="00F6396D">
      <w:pPr>
        <w:tabs>
          <w:tab w:val="left" w:pos="0"/>
        </w:tabs>
        <w:jc w:val="both"/>
        <w:rPr>
          <w:rFonts w:ascii="Times New Roman" w:hAnsi="Times New Roman"/>
        </w:rPr>
      </w:pPr>
      <w:r w:rsidRPr="13C74D4F">
        <w:rPr>
          <w:rFonts w:ascii="Times New Roman" w:hAnsi="Times New Roman"/>
        </w:rPr>
        <w:t>It was</w:t>
      </w:r>
      <w:r w:rsidRPr="13C74D4F">
        <w:rPr>
          <w:rFonts w:ascii="Times New Roman" w:hAnsi="Times New Roman"/>
          <w:b/>
          <w:bCs/>
        </w:rPr>
        <w:t xml:space="preserve"> RESOLVED </w:t>
      </w:r>
      <w:r w:rsidRPr="13C74D4F">
        <w:rPr>
          <w:rFonts w:ascii="Times New Roman" w:hAnsi="Times New Roman"/>
        </w:rPr>
        <w:t xml:space="preserve">to </w:t>
      </w:r>
      <w:r w:rsidRPr="13C74D4F">
        <w:rPr>
          <w:rFonts w:ascii="Times New Roman" w:hAnsi="Times New Roman"/>
          <w:b/>
          <w:bCs/>
        </w:rPr>
        <w:t>NOTE</w:t>
      </w:r>
      <w:r w:rsidRPr="13C74D4F">
        <w:rPr>
          <w:rFonts w:ascii="Times New Roman" w:hAnsi="Times New Roman"/>
        </w:rPr>
        <w:t xml:space="preserve"> the report</w:t>
      </w:r>
      <w:r w:rsidR="005B1501">
        <w:rPr>
          <w:rFonts w:ascii="Times New Roman" w:hAnsi="Times New Roman"/>
        </w:rPr>
        <w:t>.</w:t>
      </w:r>
    </w:p>
    <w:p w14:paraId="65EE73CD" w14:textId="77777777" w:rsidR="00F6396D" w:rsidRPr="00F77F91" w:rsidRDefault="00F6396D" w:rsidP="007169CE">
      <w:pPr>
        <w:tabs>
          <w:tab w:val="left" w:pos="0"/>
        </w:tabs>
        <w:jc w:val="both"/>
        <w:rPr>
          <w:rFonts w:ascii="Times New Roman" w:hAnsi="Times New Roman"/>
          <w:bCs/>
        </w:rPr>
      </w:pPr>
    </w:p>
    <w:p w14:paraId="08A0DFAD" w14:textId="5A1851D9" w:rsidR="000A7D09" w:rsidRDefault="000A7D09" w:rsidP="007169CE">
      <w:pPr>
        <w:pStyle w:val="BodyTextIndent"/>
        <w:tabs>
          <w:tab w:val="left" w:pos="1418"/>
          <w:tab w:val="left" w:pos="1701"/>
          <w:tab w:val="left" w:pos="2694"/>
          <w:tab w:val="left" w:pos="8647"/>
        </w:tabs>
        <w:ind w:left="0" w:right="396"/>
        <w:jc w:val="both"/>
      </w:pPr>
      <w:r>
        <w:t xml:space="preserve">The meeting closed at </w:t>
      </w:r>
      <w:r w:rsidR="00905082">
        <w:t xml:space="preserve">8.45 </w:t>
      </w:r>
      <w:r>
        <w:t>pm</w:t>
      </w:r>
      <w:r w:rsidR="00F77F91">
        <w:t>.</w:t>
      </w:r>
    </w:p>
    <w:p w14:paraId="2141DD19" w14:textId="76CBD5EE" w:rsidR="00794E24" w:rsidRDefault="00794E24" w:rsidP="007169CE">
      <w:pPr>
        <w:tabs>
          <w:tab w:val="left" w:pos="426"/>
          <w:tab w:val="left" w:pos="8647"/>
        </w:tabs>
        <w:ind w:right="396"/>
        <w:jc w:val="both"/>
        <w:rPr>
          <w:rFonts w:ascii="Times New Roman" w:hAnsi="Times New Roman" w:cs="Times New Roman"/>
        </w:rPr>
      </w:pPr>
    </w:p>
    <w:p w14:paraId="04DB011A" w14:textId="6D3A705E" w:rsidR="00794E24" w:rsidRDefault="00794E24" w:rsidP="007169CE">
      <w:pPr>
        <w:tabs>
          <w:tab w:val="left" w:pos="426"/>
          <w:tab w:val="left" w:pos="8647"/>
        </w:tabs>
        <w:ind w:right="396"/>
        <w:jc w:val="both"/>
        <w:rPr>
          <w:rFonts w:ascii="Times New Roman" w:hAnsi="Times New Roman" w:cs="Times New Roman"/>
        </w:rPr>
      </w:pPr>
    </w:p>
    <w:p w14:paraId="75F5B2CB" w14:textId="3368CBA0" w:rsidR="009A1CE3" w:rsidRDefault="009A1CE3" w:rsidP="007169CE">
      <w:pPr>
        <w:tabs>
          <w:tab w:val="left" w:pos="426"/>
          <w:tab w:val="left" w:pos="8647"/>
        </w:tabs>
        <w:ind w:right="396"/>
        <w:jc w:val="both"/>
        <w:rPr>
          <w:rFonts w:ascii="Times New Roman" w:hAnsi="Times New Roman" w:cs="Times New Roman"/>
        </w:rPr>
      </w:pPr>
    </w:p>
    <w:p w14:paraId="56588FD1" w14:textId="77777777" w:rsidR="009A1CE3" w:rsidRDefault="009A1CE3" w:rsidP="007169CE">
      <w:pPr>
        <w:tabs>
          <w:tab w:val="left" w:pos="426"/>
          <w:tab w:val="left" w:pos="8647"/>
        </w:tabs>
        <w:ind w:right="396"/>
        <w:jc w:val="both"/>
        <w:rPr>
          <w:rFonts w:ascii="Times New Roman" w:hAnsi="Times New Roman" w:cs="Times New Roman"/>
        </w:rPr>
      </w:pPr>
    </w:p>
    <w:p w14:paraId="5958FE51" w14:textId="7928569B" w:rsidR="00794E24" w:rsidRDefault="00794E24" w:rsidP="003906BF">
      <w:pPr>
        <w:tabs>
          <w:tab w:val="left" w:pos="426"/>
          <w:tab w:val="left" w:pos="8647"/>
        </w:tabs>
        <w:ind w:right="396"/>
        <w:jc w:val="both"/>
        <w:rPr>
          <w:rFonts w:ascii="Times New Roman" w:hAnsi="Times New Roman" w:cs="Times New Roman"/>
        </w:rPr>
      </w:pPr>
      <w:r>
        <w:rPr>
          <w:rFonts w:ascii="Times New Roman" w:hAnsi="Times New Roman" w:cs="Times New Roman"/>
        </w:rPr>
        <w:t xml:space="preserve">Councillor </w:t>
      </w:r>
      <w:r w:rsidR="00230BA4">
        <w:rPr>
          <w:rFonts w:ascii="Times New Roman" w:hAnsi="Times New Roman" w:cs="Times New Roman"/>
        </w:rPr>
        <w:t>L</w:t>
      </w:r>
      <w:r w:rsidR="005B1501">
        <w:rPr>
          <w:rFonts w:ascii="Times New Roman" w:hAnsi="Times New Roman" w:cs="Times New Roman"/>
        </w:rPr>
        <w:t>inda</w:t>
      </w:r>
      <w:r w:rsidR="00230BA4">
        <w:rPr>
          <w:rFonts w:ascii="Times New Roman" w:hAnsi="Times New Roman" w:cs="Times New Roman"/>
        </w:rPr>
        <w:t xml:space="preserve"> Wallraven</w:t>
      </w:r>
    </w:p>
    <w:p w14:paraId="4AA70A70" w14:textId="66844CB1" w:rsidR="003906BF" w:rsidRDefault="003906BF" w:rsidP="003906BF">
      <w:pPr>
        <w:tabs>
          <w:tab w:val="left" w:pos="426"/>
          <w:tab w:val="left" w:pos="8647"/>
        </w:tabs>
        <w:ind w:right="396"/>
        <w:jc w:val="both"/>
        <w:rPr>
          <w:rFonts w:ascii="Times New Roman" w:hAnsi="Times New Roman" w:cs="Times New Roman"/>
        </w:rPr>
      </w:pPr>
      <w:r>
        <w:rPr>
          <w:rFonts w:ascii="Times New Roman" w:hAnsi="Times New Roman" w:cs="Times New Roman"/>
        </w:rPr>
        <w:t>Chair</w:t>
      </w:r>
    </w:p>
    <w:p w14:paraId="0F967239" w14:textId="19A8BB98" w:rsidR="00664862" w:rsidRDefault="00664862" w:rsidP="007169CE">
      <w:pPr>
        <w:tabs>
          <w:tab w:val="left" w:pos="426"/>
        </w:tabs>
        <w:jc w:val="both"/>
        <w:rPr>
          <w:rFonts w:ascii="Times New Roman" w:hAnsi="Times New Roman" w:cs="Times New Roman"/>
        </w:rPr>
      </w:pPr>
    </w:p>
    <w:p w14:paraId="74786288" w14:textId="77777777" w:rsidR="0080094C" w:rsidRPr="00F0097B" w:rsidRDefault="0080094C" w:rsidP="007169CE">
      <w:pPr>
        <w:jc w:val="both"/>
        <w:rPr>
          <w:rFonts w:ascii="Times New Roman" w:hAnsi="Times New Roman" w:cs="Times New Roman"/>
        </w:rPr>
      </w:pPr>
    </w:p>
    <w:p w14:paraId="09032405" w14:textId="0492F30D" w:rsidR="005010CB" w:rsidRPr="006D1586" w:rsidRDefault="005010CB" w:rsidP="007169CE">
      <w:pPr>
        <w:pStyle w:val="NoSpacing"/>
        <w:jc w:val="both"/>
        <w:rPr>
          <w:rFonts w:ascii="Times New Roman" w:hAnsi="Times New Roman"/>
          <w:sz w:val="24"/>
          <w:szCs w:val="24"/>
        </w:rPr>
      </w:pPr>
      <w:r w:rsidRPr="00EF4BF2">
        <w:rPr>
          <w:rFonts w:ascii="Times New Roman" w:hAnsi="Times New Roman"/>
          <w:b/>
          <w:sz w:val="24"/>
          <w:szCs w:val="24"/>
        </w:rPr>
        <w:t xml:space="preserve"> </w:t>
      </w:r>
    </w:p>
    <w:sectPr w:rsidR="005010CB" w:rsidRPr="006D1586" w:rsidSect="005A6031">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2" w:left="1560"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46B5C" w14:textId="77777777" w:rsidR="00786A36" w:rsidRDefault="00786A36">
      <w:r>
        <w:separator/>
      </w:r>
    </w:p>
  </w:endnote>
  <w:endnote w:type="continuationSeparator" w:id="0">
    <w:p w14:paraId="2A03B7CF" w14:textId="77777777" w:rsidR="00786A36" w:rsidRDefault="0078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6D34E" w14:textId="77777777" w:rsidR="00FD407D" w:rsidRDefault="00FD4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54436" w14:textId="77777777" w:rsidR="00FD407D" w:rsidRDefault="00FD40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627975"/>
      <w:docPartObj>
        <w:docPartGallery w:val="Page Numbers (Bottom of Page)"/>
        <w:docPartUnique/>
      </w:docPartObj>
    </w:sdtPr>
    <w:sdtEndPr>
      <w:rPr>
        <w:noProof/>
      </w:rPr>
    </w:sdtEndPr>
    <w:sdtContent>
      <w:p w14:paraId="0999524F" w14:textId="510290B8" w:rsidR="00FD407D" w:rsidRDefault="00FD407D">
        <w:pPr>
          <w:pStyle w:val="Footer"/>
          <w:jc w:val="right"/>
        </w:pPr>
        <w:r>
          <w:fldChar w:fldCharType="begin"/>
        </w:r>
        <w:r>
          <w:instrText xml:space="preserve"> PAGE   \* MERGEFORMAT </w:instrText>
        </w:r>
        <w:r>
          <w:fldChar w:fldCharType="separate"/>
        </w:r>
        <w:r w:rsidR="00D852E3">
          <w:rPr>
            <w:noProof/>
          </w:rPr>
          <w:t>2</w:t>
        </w:r>
        <w:r>
          <w:rPr>
            <w:noProof/>
          </w:rPr>
          <w:fldChar w:fldCharType="end"/>
        </w:r>
      </w:p>
    </w:sdtContent>
  </w:sdt>
  <w:p w14:paraId="59F756DF" w14:textId="77777777" w:rsidR="00FD407D" w:rsidRDefault="00FD407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009713"/>
      <w:docPartObj>
        <w:docPartGallery w:val="Page Numbers (Bottom of Page)"/>
        <w:docPartUnique/>
      </w:docPartObj>
    </w:sdtPr>
    <w:sdtEndPr>
      <w:rPr>
        <w:noProof/>
      </w:rPr>
    </w:sdtEndPr>
    <w:sdtContent>
      <w:p w14:paraId="42A4C145" w14:textId="5D7F0B66" w:rsidR="00FD407D" w:rsidRDefault="00FD407D">
        <w:pPr>
          <w:pStyle w:val="Footer"/>
          <w:jc w:val="right"/>
        </w:pPr>
        <w:r>
          <w:fldChar w:fldCharType="begin"/>
        </w:r>
        <w:r>
          <w:instrText xml:space="preserve"> PAGE   \* MERGEFORMAT </w:instrText>
        </w:r>
        <w:r>
          <w:fldChar w:fldCharType="separate"/>
        </w:r>
        <w:r w:rsidR="00D852E3">
          <w:rPr>
            <w:noProof/>
          </w:rPr>
          <w:t>1</w:t>
        </w:r>
        <w:r>
          <w:rPr>
            <w:noProof/>
          </w:rPr>
          <w:fldChar w:fldCharType="end"/>
        </w:r>
      </w:p>
    </w:sdtContent>
  </w:sdt>
  <w:p w14:paraId="45974FC8" w14:textId="77777777" w:rsidR="00FD407D" w:rsidRDefault="00FD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345F5" w14:textId="77777777" w:rsidR="00786A36" w:rsidRDefault="00786A36">
      <w:r>
        <w:separator/>
      </w:r>
    </w:p>
  </w:footnote>
  <w:footnote w:type="continuationSeparator" w:id="0">
    <w:p w14:paraId="2FD5EA5A" w14:textId="77777777" w:rsidR="00786A36" w:rsidRDefault="00786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E28E0" w14:textId="7FF755FC" w:rsidR="006D4D37" w:rsidRDefault="00786A36">
    <w:pPr>
      <w:pStyle w:val="Header"/>
    </w:pPr>
    <w:r>
      <w:rPr>
        <w:noProof/>
      </w:rPr>
      <w:pict w14:anchorId="5A621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159391" o:spid="_x0000_s2051" type="#_x0000_t136" style="position:absolute;margin-left:0;margin-top:0;width:485.35pt;height:19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8985" w14:textId="255FFD90" w:rsidR="006D4D37" w:rsidRDefault="00786A36">
    <w:pPr>
      <w:pStyle w:val="Header"/>
    </w:pPr>
    <w:r>
      <w:rPr>
        <w:noProof/>
      </w:rPr>
      <w:pict w14:anchorId="2052D9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159392" o:spid="_x0000_s2052" type="#_x0000_t136" style="position:absolute;margin-left:0;margin-top:0;width:485.35pt;height:194.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4A70" w14:textId="68F7DC79" w:rsidR="006D4D37" w:rsidRDefault="00786A36">
    <w:pPr>
      <w:pStyle w:val="Header"/>
    </w:pPr>
    <w:r>
      <w:rPr>
        <w:noProof/>
      </w:rPr>
      <w:pict w14:anchorId="6EBD1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159390" o:spid="_x0000_s2050"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A780E"/>
    <w:multiLevelType w:val="hybridMultilevel"/>
    <w:tmpl w:val="B29241FC"/>
    <w:lvl w:ilvl="0" w:tplc="FFD6584C">
      <w:start w:val="6"/>
      <w:numFmt w:val="bullet"/>
      <w:lvlText w:val=""/>
      <w:lvlJc w:val="left"/>
      <w:pPr>
        <w:ind w:left="76" w:hanging="360"/>
      </w:pPr>
      <w:rPr>
        <w:rFonts w:ascii="Symbol" w:eastAsia="Times New Roman" w:hAnsi="Symbol"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173631A0"/>
    <w:multiLevelType w:val="hybridMultilevel"/>
    <w:tmpl w:val="F202BA22"/>
    <w:lvl w:ilvl="0" w:tplc="DFBA95C4">
      <w:start w:val="1"/>
      <w:numFmt w:val="decimal"/>
      <w:lvlText w:val="%1."/>
      <w:lvlJc w:val="left"/>
      <w:pPr>
        <w:ind w:left="2580" w:hanging="360"/>
      </w:pPr>
      <w:rPr>
        <w:rFonts w:hint="default"/>
      </w:rPr>
    </w:lvl>
    <w:lvl w:ilvl="1" w:tplc="08090019" w:tentative="1">
      <w:start w:val="1"/>
      <w:numFmt w:val="lowerLetter"/>
      <w:lvlText w:val="%2."/>
      <w:lvlJc w:val="left"/>
      <w:pPr>
        <w:ind w:left="3300" w:hanging="360"/>
      </w:pPr>
    </w:lvl>
    <w:lvl w:ilvl="2" w:tplc="0809001B" w:tentative="1">
      <w:start w:val="1"/>
      <w:numFmt w:val="lowerRoman"/>
      <w:lvlText w:val="%3."/>
      <w:lvlJc w:val="right"/>
      <w:pPr>
        <w:ind w:left="4020" w:hanging="180"/>
      </w:pPr>
    </w:lvl>
    <w:lvl w:ilvl="3" w:tplc="0809000F" w:tentative="1">
      <w:start w:val="1"/>
      <w:numFmt w:val="decimal"/>
      <w:lvlText w:val="%4."/>
      <w:lvlJc w:val="left"/>
      <w:pPr>
        <w:ind w:left="4740" w:hanging="360"/>
      </w:pPr>
    </w:lvl>
    <w:lvl w:ilvl="4" w:tplc="08090019" w:tentative="1">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2" w15:restartNumberingAfterBreak="0">
    <w:nsid w:val="1A101065"/>
    <w:multiLevelType w:val="hybridMultilevel"/>
    <w:tmpl w:val="33721602"/>
    <w:lvl w:ilvl="0" w:tplc="E772B44A">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D0"/>
    <w:rsid w:val="000018B6"/>
    <w:rsid w:val="00003905"/>
    <w:rsid w:val="000168CB"/>
    <w:rsid w:val="00021400"/>
    <w:rsid w:val="00023489"/>
    <w:rsid w:val="00025D2C"/>
    <w:rsid w:val="00026920"/>
    <w:rsid w:val="0003000C"/>
    <w:rsid w:val="00030971"/>
    <w:rsid w:val="0003307A"/>
    <w:rsid w:val="00040E67"/>
    <w:rsid w:val="000463F0"/>
    <w:rsid w:val="00047911"/>
    <w:rsid w:val="000508C6"/>
    <w:rsid w:val="00051891"/>
    <w:rsid w:val="0005605D"/>
    <w:rsid w:val="00065C42"/>
    <w:rsid w:val="00073423"/>
    <w:rsid w:val="0007631A"/>
    <w:rsid w:val="00076987"/>
    <w:rsid w:val="00080615"/>
    <w:rsid w:val="000808D5"/>
    <w:rsid w:val="00080AF9"/>
    <w:rsid w:val="000822D8"/>
    <w:rsid w:val="00084838"/>
    <w:rsid w:val="00084E88"/>
    <w:rsid w:val="000853DB"/>
    <w:rsid w:val="00085404"/>
    <w:rsid w:val="00093EED"/>
    <w:rsid w:val="000970D9"/>
    <w:rsid w:val="0009726D"/>
    <w:rsid w:val="00097D14"/>
    <w:rsid w:val="00097E20"/>
    <w:rsid w:val="000A06C1"/>
    <w:rsid w:val="000A2384"/>
    <w:rsid w:val="000A3816"/>
    <w:rsid w:val="000A44FF"/>
    <w:rsid w:val="000A461D"/>
    <w:rsid w:val="000A7D09"/>
    <w:rsid w:val="000B10EB"/>
    <w:rsid w:val="000B23F3"/>
    <w:rsid w:val="000C1AE2"/>
    <w:rsid w:val="000C44AD"/>
    <w:rsid w:val="000C4FE5"/>
    <w:rsid w:val="000C6AB2"/>
    <w:rsid w:val="000C7BCF"/>
    <w:rsid w:val="000D04DB"/>
    <w:rsid w:val="000D055A"/>
    <w:rsid w:val="000D1B68"/>
    <w:rsid w:val="000E3D3C"/>
    <w:rsid w:val="000F0188"/>
    <w:rsid w:val="00102EAF"/>
    <w:rsid w:val="0010432D"/>
    <w:rsid w:val="001051FA"/>
    <w:rsid w:val="001072D4"/>
    <w:rsid w:val="00110BF2"/>
    <w:rsid w:val="00113704"/>
    <w:rsid w:val="00113BB5"/>
    <w:rsid w:val="00115347"/>
    <w:rsid w:val="00116DAB"/>
    <w:rsid w:val="0012085A"/>
    <w:rsid w:val="00123C4C"/>
    <w:rsid w:val="001265D6"/>
    <w:rsid w:val="00127526"/>
    <w:rsid w:val="0013024A"/>
    <w:rsid w:val="001311BE"/>
    <w:rsid w:val="00132786"/>
    <w:rsid w:val="00132E41"/>
    <w:rsid w:val="00135530"/>
    <w:rsid w:val="00135FB5"/>
    <w:rsid w:val="00136F7F"/>
    <w:rsid w:val="00137602"/>
    <w:rsid w:val="0014049C"/>
    <w:rsid w:val="00141AAA"/>
    <w:rsid w:val="00143254"/>
    <w:rsid w:val="00143C8A"/>
    <w:rsid w:val="00146300"/>
    <w:rsid w:val="001471DC"/>
    <w:rsid w:val="00151DD8"/>
    <w:rsid w:val="0015396B"/>
    <w:rsid w:val="001546C5"/>
    <w:rsid w:val="00155F69"/>
    <w:rsid w:val="00156E54"/>
    <w:rsid w:val="00162173"/>
    <w:rsid w:val="001624B2"/>
    <w:rsid w:val="00162B01"/>
    <w:rsid w:val="0017118A"/>
    <w:rsid w:val="001711B9"/>
    <w:rsid w:val="00176533"/>
    <w:rsid w:val="00180D06"/>
    <w:rsid w:val="00183188"/>
    <w:rsid w:val="001832CA"/>
    <w:rsid w:val="00187CBA"/>
    <w:rsid w:val="0019218D"/>
    <w:rsid w:val="00195E54"/>
    <w:rsid w:val="001961DE"/>
    <w:rsid w:val="0019716C"/>
    <w:rsid w:val="00197E1C"/>
    <w:rsid w:val="001A02BF"/>
    <w:rsid w:val="001A2E38"/>
    <w:rsid w:val="001A7B69"/>
    <w:rsid w:val="001B0501"/>
    <w:rsid w:val="001B20F5"/>
    <w:rsid w:val="001B262D"/>
    <w:rsid w:val="001B5E6C"/>
    <w:rsid w:val="001B613F"/>
    <w:rsid w:val="001B6626"/>
    <w:rsid w:val="001C6B0D"/>
    <w:rsid w:val="001C7441"/>
    <w:rsid w:val="001C755B"/>
    <w:rsid w:val="001D3B45"/>
    <w:rsid w:val="001D4315"/>
    <w:rsid w:val="001D4AA1"/>
    <w:rsid w:val="001E030F"/>
    <w:rsid w:val="001E2669"/>
    <w:rsid w:val="001E33C7"/>
    <w:rsid w:val="001E3D6C"/>
    <w:rsid w:val="001E470C"/>
    <w:rsid w:val="001F6A69"/>
    <w:rsid w:val="001F7626"/>
    <w:rsid w:val="00200F0D"/>
    <w:rsid w:val="002023D0"/>
    <w:rsid w:val="00206461"/>
    <w:rsid w:val="00213141"/>
    <w:rsid w:val="00213515"/>
    <w:rsid w:val="00216723"/>
    <w:rsid w:val="0021714E"/>
    <w:rsid w:val="00217319"/>
    <w:rsid w:val="00220F69"/>
    <w:rsid w:val="0022155D"/>
    <w:rsid w:val="00222A18"/>
    <w:rsid w:val="00222AAA"/>
    <w:rsid w:val="002244CA"/>
    <w:rsid w:val="002249D1"/>
    <w:rsid w:val="002258E1"/>
    <w:rsid w:val="00226917"/>
    <w:rsid w:val="00226C6B"/>
    <w:rsid w:val="00230BA4"/>
    <w:rsid w:val="002322A4"/>
    <w:rsid w:val="00233D55"/>
    <w:rsid w:val="00234ADA"/>
    <w:rsid w:val="00236506"/>
    <w:rsid w:val="002402F0"/>
    <w:rsid w:val="00242214"/>
    <w:rsid w:val="00242701"/>
    <w:rsid w:val="00243C50"/>
    <w:rsid w:val="00250534"/>
    <w:rsid w:val="002515C4"/>
    <w:rsid w:val="00251955"/>
    <w:rsid w:val="00253231"/>
    <w:rsid w:val="0025442E"/>
    <w:rsid w:val="002545C2"/>
    <w:rsid w:val="00257C5A"/>
    <w:rsid w:val="0027023D"/>
    <w:rsid w:val="002704E2"/>
    <w:rsid w:val="00274071"/>
    <w:rsid w:val="00274E1C"/>
    <w:rsid w:val="00275FBC"/>
    <w:rsid w:val="00277D61"/>
    <w:rsid w:val="002833E1"/>
    <w:rsid w:val="00283AC0"/>
    <w:rsid w:val="00283EA0"/>
    <w:rsid w:val="00291B39"/>
    <w:rsid w:val="002925D4"/>
    <w:rsid w:val="00292658"/>
    <w:rsid w:val="00294C4D"/>
    <w:rsid w:val="0029541E"/>
    <w:rsid w:val="00295FFD"/>
    <w:rsid w:val="00296512"/>
    <w:rsid w:val="002A1EAF"/>
    <w:rsid w:val="002A3736"/>
    <w:rsid w:val="002A3A98"/>
    <w:rsid w:val="002A3E63"/>
    <w:rsid w:val="002A4FC3"/>
    <w:rsid w:val="002A7A18"/>
    <w:rsid w:val="002A7E8C"/>
    <w:rsid w:val="002B182F"/>
    <w:rsid w:val="002B1B88"/>
    <w:rsid w:val="002B302C"/>
    <w:rsid w:val="002B4B47"/>
    <w:rsid w:val="002B4E67"/>
    <w:rsid w:val="002B5749"/>
    <w:rsid w:val="002B5C53"/>
    <w:rsid w:val="002C11DE"/>
    <w:rsid w:val="002C1F15"/>
    <w:rsid w:val="002C1F87"/>
    <w:rsid w:val="002C6482"/>
    <w:rsid w:val="002C68D1"/>
    <w:rsid w:val="002C760F"/>
    <w:rsid w:val="002D1137"/>
    <w:rsid w:val="002D41B2"/>
    <w:rsid w:val="002D73AA"/>
    <w:rsid w:val="002D7ECF"/>
    <w:rsid w:val="002E2E7D"/>
    <w:rsid w:val="002E47AC"/>
    <w:rsid w:val="002E4BB0"/>
    <w:rsid w:val="002E71E3"/>
    <w:rsid w:val="002F0275"/>
    <w:rsid w:val="002F1581"/>
    <w:rsid w:val="002F2E19"/>
    <w:rsid w:val="002F774E"/>
    <w:rsid w:val="00301519"/>
    <w:rsid w:val="00302A25"/>
    <w:rsid w:val="0030301E"/>
    <w:rsid w:val="00304E10"/>
    <w:rsid w:val="003072D8"/>
    <w:rsid w:val="00307A7A"/>
    <w:rsid w:val="00310762"/>
    <w:rsid w:val="003107D6"/>
    <w:rsid w:val="0031159E"/>
    <w:rsid w:val="00311A27"/>
    <w:rsid w:val="00314E96"/>
    <w:rsid w:val="003174B1"/>
    <w:rsid w:val="00325924"/>
    <w:rsid w:val="0032665A"/>
    <w:rsid w:val="00326A89"/>
    <w:rsid w:val="00330C79"/>
    <w:rsid w:val="00332651"/>
    <w:rsid w:val="00333AB7"/>
    <w:rsid w:val="00335A57"/>
    <w:rsid w:val="003402B2"/>
    <w:rsid w:val="00340E03"/>
    <w:rsid w:val="0034226B"/>
    <w:rsid w:val="00343D02"/>
    <w:rsid w:val="003507A5"/>
    <w:rsid w:val="003513AF"/>
    <w:rsid w:val="003519B6"/>
    <w:rsid w:val="0035332F"/>
    <w:rsid w:val="003539E4"/>
    <w:rsid w:val="00353E36"/>
    <w:rsid w:val="00354A27"/>
    <w:rsid w:val="00355D6B"/>
    <w:rsid w:val="003561A1"/>
    <w:rsid w:val="00356797"/>
    <w:rsid w:val="00356D02"/>
    <w:rsid w:val="003611AF"/>
    <w:rsid w:val="00367B70"/>
    <w:rsid w:val="00372D55"/>
    <w:rsid w:val="00374E1F"/>
    <w:rsid w:val="00374EA4"/>
    <w:rsid w:val="0037659C"/>
    <w:rsid w:val="00376CF3"/>
    <w:rsid w:val="00384125"/>
    <w:rsid w:val="00385410"/>
    <w:rsid w:val="003906BF"/>
    <w:rsid w:val="00390AAA"/>
    <w:rsid w:val="003A3FE2"/>
    <w:rsid w:val="003A4305"/>
    <w:rsid w:val="003A597A"/>
    <w:rsid w:val="003A7991"/>
    <w:rsid w:val="003B0980"/>
    <w:rsid w:val="003B116E"/>
    <w:rsid w:val="003B1953"/>
    <w:rsid w:val="003B3103"/>
    <w:rsid w:val="003B45E2"/>
    <w:rsid w:val="003B52F7"/>
    <w:rsid w:val="003B66F2"/>
    <w:rsid w:val="003B6B04"/>
    <w:rsid w:val="003C08EA"/>
    <w:rsid w:val="003C2C3C"/>
    <w:rsid w:val="003C3B37"/>
    <w:rsid w:val="003C4545"/>
    <w:rsid w:val="003C6434"/>
    <w:rsid w:val="003C7B4C"/>
    <w:rsid w:val="003C7C16"/>
    <w:rsid w:val="003D6988"/>
    <w:rsid w:val="003E3E8E"/>
    <w:rsid w:val="003E5162"/>
    <w:rsid w:val="003E6703"/>
    <w:rsid w:val="003F0661"/>
    <w:rsid w:val="003F085E"/>
    <w:rsid w:val="003F23E5"/>
    <w:rsid w:val="003F2CFC"/>
    <w:rsid w:val="003F308C"/>
    <w:rsid w:val="004018E3"/>
    <w:rsid w:val="00401F2E"/>
    <w:rsid w:val="00401FF6"/>
    <w:rsid w:val="004047BF"/>
    <w:rsid w:val="004057D2"/>
    <w:rsid w:val="00407726"/>
    <w:rsid w:val="00407D19"/>
    <w:rsid w:val="00414FE3"/>
    <w:rsid w:val="00420DCD"/>
    <w:rsid w:val="00424B53"/>
    <w:rsid w:val="00424CB9"/>
    <w:rsid w:val="004254B9"/>
    <w:rsid w:val="00426410"/>
    <w:rsid w:val="004275A7"/>
    <w:rsid w:val="00430C0C"/>
    <w:rsid w:val="00431BC3"/>
    <w:rsid w:val="0043759C"/>
    <w:rsid w:val="004404EC"/>
    <w:rsid w:val="00442104"/>
    <w:rsid w:val="00443080"/>
    <w:rsid w:val="00445CC3"/>
    <w:rsid w:val="0044662B"/>
    <w:rsid w:val="0044671E"/>
    <w:rsid w:val="00447739"/>
    <w:rsid w:val="004530FA"/>
    <w:rsid w:val="00456375"/>
    <w:rsid w:val="00457907"/>
    <w:rsid w:val="0046003A"/>
    <w:rsid w:val="0046021E"/>
    <w:rsid w:val="0046087F"/>
    <w:rsid w:val="00464280"/>
    <w:rsid w:val="00465861"/>
    <w:rsid w:val="0047096B"/>
    <w:rsid w:val="00471CCD"/>
    <w:rsid w:val="004770EC"/>
    <w:rsid w:val="00477766"/>
    <w:rsid w:val="00477EAD"/>
    <w:rsid w:val="0048013E"/>
    <w:rsid w:val="004805D2"/>
    <w:rsid w:val="004863E0"/>
    <w:rsid w:val="00487727"/>
    <w:rsid w:val="00490504"/>
    <w:rsid w:val="00492637"/>
    <w:rsid w:val="004A0F4A"/>
    <w:rsid w:val="004A3A31"/>
    <w:rsid w:val="004A3BF3"/>
    <w:rsid w:val="004A5450"/>
    <w:rsid w:val="004A5E23"/>
    <w:rsid w:val="004A6754"/>
    <w:rsid w:val="004B1C24"/>
    <w:rsid w:val="004B397D"/>
    <w:rsid w:val="004B6845"/>
    <w:rsid w:val="004B7011"/>
    <w:rsid w:val="004C0137"/>
    <w:rsid w:val="004C138B"/>
    <w:rsid w:val="004C3EAA"/>
    <w:rsid w:val="004C5E48"/>
    <w:rsid w:val="004D07F0"/>
    <w:rsid w:val="004D1DEF"/>
    <w:rsid w:val="004D211F"/>
    <w:rsid w:val="004D28AA"/>
    <w:rsid w:val="004D2B80"/>
    <w:rsid w:val="004D3430"/>
    <w:rsid w:val="004D3881"/>
    <w:rsid w:val="004D4B2C"/>
    <w:rsid w:val="004D5051"/>
    <w:rsid w:val="004D6119"/>
    <w:rsid w:val="004E0E84"/>
    <w:rsid w:val="004E39D8"/>
    <w:rsid w:val="004F3584"/>
    <w:rsid w:val="004F4F01"/>
    <w:rsid w:val="005010CB"/>
    <w:rsid w:val="005017D8"/>
    <w:rsid w:val="00505043"/>
    <w:rsid w:val="005127EF"/>
    <w:rsid w:val="00512B59"/>
    <w:rsid w:val="00513338"/>
    <w:rsid w:val="00516EE8"/>
    <w:rsid w:val="00520746"/>
    <w:rsid w:val="00520853"/>
    <w:rsid w:val="00522305"/>
    <w:rsid w:val="00531E61"/>
    <w:rsid w:val="00531E93"/>
    <w:rsid w:val="00531F71"/>
    <w:rsid w:val="00532D79"/>
    <w:rsid w:val="0053351D"/>
    <w:rsid w:val="00537693"/>
    <w:rsid w:val="00537D4A"/>
    <w:rsid w:val="005415AE"/>
    <w:rsid w:val="00541E01"/>
    <w:rsid w:val="00542E5E"/>
    <w:rsid w:val="00545A9E"/>
    <w:rsid w:val="00546F88"/>
    <w:rsid w:val="00547490"/>
    <w:rsid w:val="00547678"/>
    <w:rsid w:val="00552F1C"/>
    <w:rsid w:val="0055328C"/>
    <w:rsid w:val="00554B94"/>
    <w:rsid w:val="00566FAF"/>
    <w:rsid w:val="005733B7"/>
    <w:rsid w:val="00573E92"/>
    <w:rsid w:val="00575E5F"/>
    <w:rsid w:val="00580501"/>
    <w:rsid w:val="005826A1"/>
    <w:rsid w:val="00582F37"/>
    <w:rsid w:val="00584842"/>
    <w:rsid w:val="00585DE4"/>
    <w:rsid w:val="00587574"/>
    <w:rsid w:val="00590850"/>
    <w:rsid w:val="005909EE"/>
    <w:rsid w:val="005915AB"/>
    <w:rsid w:val="005A2970"/>
    <w:rsid w:val="005A5FBA"/>
    <w:rsid w:val="005A6031"/>
    <w:rsid w:val="005B0EFE"/>
    <w:rsid w:val="005B1501"/>
    <w:rsid w:val="005B2DAB"/>
    <w:rsid w:val="005B38C3"/>
    <w:rsid w:val="005B50E8"/>
    <w:rsid w:val="005B566A"/>
    <w:rsid w:val="005C1411"/>
    <w:rsid w:val="005C50A7"/>
    <w:rsid w:val="005C63E1"/>
    <w:rsid w:val="005D04E3"/>
    <w:rsid w:val="005D0744"/>
    <w:rsid w:val="005D3795"/>
    <w:rsid w:val="005D6CB1"/>
    <w:rsid w:val="005E0969"/>
    <w:rsid w:val="005E37BC"/>
    <w:rsid w:val="005E51E7"/>
    <w:rsid w:val="005E5D32"/>
    <w:rsid w:val="005E6A5D"/>
    <w:rsid w:val="005E7E3A"/>
    <w:rsid w:val="005F07CC"/>
    <w:rsid w:val="005F1BC8"/>
    <w:rsid w:val="005F5522"/>
    <w:rsid w:val="005F76F0"/>
    <w:rsid w:val="00605042"/>
    <w:rsid w:val="0060509F"/>
    <w:rsid w:val="0060644C"/>
    <w:rsid w:val="00611DAC"/>
    <w:rsid w:val="006136FE"/>
    <w:rsid w:val="006140C3"/>
    <w:rsid w:val="00614CBD"/>
    <w:rsid w:val="006165DF"/>
    <w:rsid w:val="00617C83"/>
    <w:rsid w:val="00617F5A"/>
    <w:rsid w:val="00617FDF"/>
    <w:rsid w:val="006200D0"/>
    <w:rsid w:val="0062250E"/>
    <w:rsid w:val="00623F36"/>
    <w:rsid w:val="00626BCC"/>
    <w:rsid w:val="00634145"/>
    <w:rsid w:val="00637F00"/>
    <w:rsid w:val="00637F45"/>
    <w:rsid w:val="00645663"/>
    <w:rsid w:val="006479CB"/>
    <w:rsid w:val="00647E5B"/>
    <w:rsid w:val="0065084C"/>
    <w:rsid w:val="00653146"/>
    <w:rsid w:val="0065468B"/>
    <w:rsid w:val="00657E71"/>
    <w:rsid w:val="00660BD6"/>
    <w:rsid w:val="00663D7C"/>
    <w:rsid w:val="00664862"/>
    <w:rsid w:val="006717A0"/>
    <w:rsid w:val="00671A99"/>
    <w:rsid w:val="006738FA"/>
    <w:rsid w:val="00676880"/>
    <w:rsid w:val="006853F8"/>
    <w:rsid w:val="00687EBA"/>
    <w:rsid w:val="0069119D"/>
    <w:rsid w:val="0069232A"/>
    <w:rsid w:val="00692613"/>
    <w:rsid w:val="006946EA"/>
    <w:rsid w:val="00696911"/>
    <w:rsid w:val="00697123"/>
    <w:rsid w:val="006A3A09"/>
    <w:rsid w:val="006A495B"/>
    <w:rsid w:val="006B5846"/>
    <w:rsid w:val="006B5D17"/>
    <w:rsid w:val="006B6FA8"/>
    <w:rsid w:val="006B72B9"/>
    <w:rsid w:val="006B7DBF"/>
    <w:rsid w:val="006C38CD"/>
    <w:rsid w:val="006C5AE1"/>
    <w:rsid w:val="006D1586"/>
    <w:rsid w:val="006D45BC"/>
    <w:rsid w:val="006D4D37"/>
    <w:rsid w:val="006E37AF"/>
    <w:rsid w:val="006E7263"/>
    <w:rsid w:val="006F2A16"/>
    <w:rsid w:val="006F48D6"/>
    <w:rsid w:val="006F567B"/>
    <w:rsid w:val="006F5B51"/>
    <w:rsid w:val="006F6A25"/>
    <w:rsid w:val="006F79BD"/>
    <w:rsid w:val="007022BE"/>
    <w:rsid w:val="0070537D"/>
    <w:rsid w:val="00706948"/>
    <w:rsid w:val="007169CE"/>
    <w:rsid w:val="00716D9F"/>
    <w:rsid w:val="00721044"/>
    <w:rsid w:val="007241DB"/>
    <w:rsid w:val="00724B27"/>
    <w:rsid w:val="00724B7D"/>
    <w:rsid w:val="00726CC7"/>
    <w:rsid w:val="00727237"/>
    <w:rsid w:val="007350C9"/>
    <w:rsid w:val="00737064"/>
    <w:rsid w:val="007370FD"/>
    <w:rsid w:val="0074117A"/>
    <w:rsid w:val="00741329"/>
    <w:rsid w:val="0074284A"/>
    <w:rsid w:val="00744005"/>
    <w:rsid w:val="00746478"/>
    <w:rsid w:val="0075020D"/>
    <w:rsid w:val="00750A3B"/>
    <w:rsid w:val="00751E13"/>
    <w:rsid w:val="00753B37"/>
    <w:rsid w:val="00756683"/>
    <w:rsid w:val="007578E3"/>
    <w:rsid w:val="0076299C"/>
    <w:rsid w:val="00763124"/>
    <w:rsid w:val="00763BCA"/>
    <w:rsid w:val="00764D67"/>
    <w:rsid w:val="007668FA"/>
    <w:rsid w:val="00770324"/>
    <w:rsid w:val="007723DD"/>
    <w:rsid w:val="007802A6"/>
    <w:rsid w:val="00784A11"/>
    <w:rsid w:val="00785B9B"/>
    <w:rsid w:val="00786A36"/>
    <w:rsid w:val="00787049"/>
    <w:rsid w:val="00791177"/>
    <w:rsid w:val="00792A23"/>
    <w:rsid w:val="00794E24"/>
    <w:rsid w:val="007955DB"/>
    <w:rsid w:val="00797A13"/>
    <w:rsid w:val="007A0485"/>
    <w:rsid w:val="007A4636"/>
    <w:rsid w:val="007A5BE3"/>
    <w:rsid w:val="007A73B2"/>
    <w:rsid w:val="007A7796"/>
    <w:rsid w:val="007B113A"/>
    <w:rsid w:val="007B2E19"/>
    <w:rsid w:val="007B32AD"/>
    <w:rsid w:val="007B4BE3"/>
    <w:rsid w:val="007B4C82"/>
    <w:rsid w:val="007B4F41"/>
    <w:rsid w:val="007B5F34"/>
    <w:rsid w:val="007B7D1A"/>
    <w:rsid w:val="007C047C"/>
    <w:rsid w:val="007C0C51"/>
    <w:rsid w:val="007C1983"/>
    <w:rsid w:val="007C4F6B"/>
    <w:rsid w:val="007C609C"/>
    <w:rsid w:val="007D1081"/>
    <w:rsid w:val="007D169E"/>
    <w:rsid w:val="007D2095"/>
    <w:rsid w:val="007D2B74"/>
    <w:rsid w:val="007D5581"/>
    <w:rsid w:val="007E0202"/>
    <w:rsid w:val="007E0BC9"/>
    <w:rsid w:val="007E439F"/>
    <w:rsid w:val="007E6107"/>
    <w:rsid w:val="007E6A66"/>
    <w:rsid w:val="007F0EB4"/>
    <w:rsid w:val="007F20A1"/>
    <w:rsid w:val="007F42CC"/>
    <w:rsid w:val="007F5751"/>
    <w:rsid w:val="0080094C"/>
    <w:rsid w:val="00803EA5"/>
    <w:rsid w:val="00805C3A"/>
    <w:rsid w:val="0080699E"/>
    <w:rsid w:val="00810064"/>
    <w:rsid w:val="00811835"/>
    <w:rsid w:val="0081291B"/>
    <w:rsid w:val="00812BF3"/>
    <w:rsid w:val="00812F5A"/>
    <w:rsid w:val="00813A2A"/>
    <w:rsid w:val="0081538B"/>
    <w:rsid w:val="00822510"/>
    <w:rsid w:val="00826B91"/>
    <w:rsid w:val="00826DC9"/>
    <w:rsid w:val="008317DA"/>
    <w:rsid w:val="00832F8E"/>
    <w:rsid w:val="00836346"/>
    <w:rsid w:val="00840E0F"/>
    <w:rsid w:val="00843DAF"/>
    <w:rsid w:val="008467FE"/>
    <w:rsid w:val="00846F92"/>
    <w:rsid w:val="00850FC2"/>
    <w:rsid w:val="008518FF"/>
    <w:rsid w:val="00851A63"/>
    <w:rsid w:val="00852F94"/>
    <w:rsid w:val="00853BBA"/>
    <w:rsid w:val="00855562"/>
    <w:rsid w:val="0085695C"/>
    <w:rsid w:val="008578ED"/>
    <w:rsid w:val="00860C85"/>
    <w:rsid w:val="00864639"/>
    <w:rsid w:val="008647DB"/>
    <w:rsid w:val="00864B9D"/>
    <w:rsid w:val="00871668"/>
    <w:rsid w:val="00877B63"/>
    <w:rsid w:val="00884F82"/>
    <w:rsid w:val="00885F6C"/>
    <w:rsid w:val="0089263D"/>
    <w:rsid w:val="00893E00"/>
    <w:rsid w:val="008941CA"/>
    <w:rsid w:val="008941ED"/>
    <w:rsid w:val="0089427A"/>
    <w:rsid w:val="008945AB"/>
    <w:rsid w:val="00894616"/>
    <w:rsid w:val="008B4EB5"/>
    <w:rsid w:val="008B5DDB"/>
    <w:rsid w:val="008C08AB"/>
    <w:rsid w:val="008C10DC"/>
    <w:rsid w:val="008C39E1"/>
    <w:rsid w:val="008C3D1E"/>
    <w:rsid w:val="008C4BFC"/>
    <w:rsid w:val="008C5E7D"/>
    <w:rsid w:val="008C6D33"/>
    <w:rsid w:val="008D31C6"/>
    <w:rsid w:val="008D3CD0"/>
    <w:rsid w:val="008D555F"/>
    <w:rsid w:val="008D5DAC"/>
    <w:rsid w:val="008D799E"/>
    <w:rsid w:val="008E2C9E"/>
    <w:rsid w:val="008E49FB"/>
    <w:rsid w:val="008E590D"/>
    <w:rsid w:val="008E6E7F"/>
    <w:rsid w:val="008E7672"/>
    <w:rsid w:val="008F17CC"/>
    <w:rsid w:val="008F275C"/>
    <w:rsid w:val="008F4E49"/>
    <w:rsid w:val="009027FF"/>
    <w:rsid w:val="00905082"/>
    <w:rsid w:val="00907970"/>
    <w:rsid w:val="00910525"/>
    <w:rsid w:val="009138B4"/>
    <w:rsid w:val="00921562"/>
    <w:rsid w:val="00924EC8"/>
    <w:rsid w:val="009278C8"/>
    <w:rsid w:val="0093097B"/>
    <w:rsid w:val="009351C2"/>
    <w:rsid w:val="009355B3"/>
    <w:rsid w:val="009357CB"/>
    <w:rsid w:val="00936E38"/>
    <w:rsid w:val="009408C0"/>
    <w:rsid w:val="00940AFB"/>
    <w:rsid w:val="00940C30"/>
    <w:rsid w:val="00941F83"/>
    <w:rsid w:val="00943D0D"/>
    <w:rsid w:val="00944390"/>
    <w:rsid w:val="0094792E"/>
    <w:rsid w:val="00952BC9"/>
    <w:rsid w:val="00955438"/>
    <w:rsid w:val="0095671D"/>
    <w:rsid w:val="0096437A"/>
    <w:rsid w:val="00965A93"/>
    <w:rsid w:val="00967983"/>
    <w:rsid w:val="00971344"/>
    <w:rsid w:val="00971C05"/>
    <w:rsid w:val="00977F04"/>
    <w:rsid w:val="0098004D"/>
    <w:rsid w:val="00981113"/>
    <w:rsid w:val="00982383"/>
    <w:rsid w:val="0098430A"/>
    <w:rsid w:val="00987016"/>
    <w:rsid w:val="00990086"/>
    <w:rsid w:val="00992A1E"/>
    <w:rsid w:val="00993B44"/>
    <w:rsid w:val="0099517B"/>
    <w:rsid w:val="00995BBB"/>
    <w:rsid w:val="00995D45"/>
    <w:rsid w:val="009962C5"/>
    <w:rsid w:val="009A1CE3"/>
    <w:rsid w:val="009A3B6E"/>
    <w:rsid w:val="009A3E8B"/>
    <w:rsid w:val="009A474C"/>
    <w:rsid w:val="009B4C11"/>
    <w:rsid w:val="009B51DB"/>
    <w:rsid w:val="009B6807"/>
    <w:rsid w:val="009C2D50"/>
    <w:rsid w:val="009C3B7F"/>
    <w:rsid w:val="009C4FD6"/>
    <w:rsid w:val="009C6F21"/>
    <w:rsid w:val="009D05A4"/>
    <w:rsid w:val="009D13EC"/>
    <w:rsid w:val="009D23E1"/>
    <w:rsid w:val="009D482F"/>
    <w:rsid w:val="009D52A8"/>
    <w:rsid w:val="009E3395"/>
    <w:rsid w:val="009E53A0"/>
    <w:rsid w:val="009E7FA8"/>
    <w:rsid w:val="009F0E09"/>
    <w:rsid w:val="009F11D0"/>
    <w:rsid w:val="009F54EE"/>
    <w:rsid w:val="009F5BAA"/>
    <w:rsid w:val="00A039F3"/>
    <w:rsid w:val="00A07084"/>
    <w:rsid w:val="00A07C7A"/>
    <w:rsid w:val="00A11CCA"/>
    <w:rsid w:val="00A20039"/>
    <w:rsid w:val="00A21C6A"/>
    <w:rsid w:val="00A22FCB"/>
    <w:rsid w:val="00A23311"/>
    <w:rsid w:val="00A24DB3"/>
    <w:rsid w:val="00A27DD4"/>
    <w:rsid w:val="00A30D15"/>
    <w:rsid w:val="00A31AAF"/>
    <w:rsid w:val="00A34692"/>
    <w:rsid w:val="00A3562B"/>
    <w:rsid w:val="00A359C3"/>
    <w:rsid w:val="00A36B6E"/>
    <w:rsid w:val="00A4244D"/>
    <w:rsid w:val="00A442C2"/>
    <w:rsid w:val="00A449EC"/>
    <w:rsid w:val="00A46247"/>
    <w:rsid w:val="00A55ED2"/>
    <w:rsid w:val="00A56630"/>
    <w:rsid w:val="00A57D2B"/>
    <w:rsid w:val="00A618C5"/>
    <w:rsid w:val="00A651F9"/>
    <w:rsid w:val="00A7015B"/>
    <w:rsid w:val="00A705AA"/>
    <w:rsid w:val="00A72F27"/>
    <w:rsid w:val="00A823DE"/>
    <w:rsid w:val="00A84124"/>
    <w:rsid w:val="00A859EF"/>
    <w:rsid w:val="00A86DE5"/>
    <w:rsid w:val="00A92259"/>
    <w:rsid w:val="00A92DF5"/>
    <w:rsid w:val="00A952E6"/>
    <w:rsid w:val="00A97451"/>
    <w:rsid w:val="00AA02F0"/>
    <w:rsid w:val="00AA0547"/>
    <w:rsid w:val="00AA3024"/>
    <w:rsid w:val="00AA3455"/>
    <w:rsid w:val="00AA7019"/>
    <w:rsid w:val="00AA7881"/>
    <w:rsid w:val="00AB1F94"/>
    <w:rsid w:val="00AB50BF"/>
    <w:rsid w:val="00AB6747"/>
    <w:rsid w:val="00AC0013"/>
    <w:rsid w:val="00AD1693"/>
    <w:rsid w:val="00AD1E66"/>
    <w:rsid w:val="00AD3147"/>
    <w:rsid w:val="00AD6A03"/>
    <w:rsid w:val="00AE03F1"/>
    <w:rsid w:val="00AE10E1"/>
    <w:rsid w:val="00AE2E98"/>
    <w:rsid w:val="00AE4DFF"/>
    <w:rsid w:val="00AE4E7A"/>
    <w:rsid w:val="00AE6F73"/>
    <w:rsid w:val="00AE7003"/>
    <w:rsid w:val="00AF02FE"/>
    <w:rsid w:val="00AF29AF"/>
    <w:rsid w:val="00AF338E"/>
    <w:rsid w:val="00AF5B15"/>
    <w:rsid w:val="00B0044F"/>
    <w:rsid w:val="00B0317C"/>
    <w:rsid w:val="00B031A0"/>
    <w:rsid w:val="00B06B18"/>
    <w:rsid w:val="00B104E3"/>
    <w:rsid w:val="00B11D36"/>
    <w:rsid w:val="00B13163"/>
    <w:rsid w:val="00B14085"/>
    <w:rsid w:val="00B15B00"/>
    <w:rsid w:val="00B1776B"/>
    <w:rsid w:val="00B205AB"/>
    <w:rsid w:val="00B24F1C"/>
    <w:rsid w:val="00B25578"/>
    <w:rsid w:val="00B349DF"/>
    <w:rsid w:val="00B41544"/>
    <w:rsid w:val="00B43216"/>
    <w:rsid w:val="00B46581"/>
    <w:rsid w:val="00B47FC2"/>
    <w:rsid w:val="00B51752"/>
    <w:rsid w:val="00B53260"/>
    <w:rsid w:val="00B60EED"/>
    <w:rsid w:val="00B64925"/>
    <w:rsid w:val="00B65DFD"/>
    <w:rsid w:val="00B66051"/>
    <w:rsid w:val="00B710A8"/>
    <w:rsid w:val="00B72129"/>
    <w:rsid w:val="00B76FD3"/>
    <w:rsid w:val="00B77EBA"/>
    <w:rsid w:val="00B80323"/>
    <w:rsid w:val="00B80DCB"/>
    <w:rsid w:val="00B81D94"/>
    <w:rsid w:val="00B824D2"/>
    <w:rsid w:val="00B8491D"/>
    <w:rsid w:val="00B934E8"/>
    <w:rsid w:val="00B93A24"/>
    <w:rsid w:val="00B93D3D"/>
    <w:rsid w:val="00B948F9"/>
    <w:rsid w:val="00B979FB"/>
    <w:rsid w:val="00BA1F12"/>
    <w:rsid w:val="00BA5C50"/>
    <w:rsid w:val="00BA66F1"/>
    <w:rsid w:val="00BB263A"/>
    <w:rsid w:val="00BB2EEE"/>
    <w:rsid w:val="00BB302E"/>
    <w:rsid w:val="00BB4DDB"/>
    <w:rsid w:val="00BC1F1C"/>
    <w:rsid w:val="00BC3FC5"/>
    <w:rsid w:val="00BD1691"/>
    <w:rsid w:val="00BD3172"/>
    <w:rsid w:val="00BD7C4A"/>
    <w:rsid w:val="00BE0126"/>
    <w:rsid w:val="00BE0D18"/>
    <w:rsid w:val="00BE1310"/>
    <w:rsid w:val="00BE4E47"/>
    <w:rsid w:val="00BE5C45"/>
    <w:rsid w:val="00BF30EF"/>
    <w:rsid w:val="00BF3922"/>
    <w:rsid w:val="00BF4263"/>
    <w:rsid w:val="00C100F3"/>
    <w:rsid w:val="00C1084C"/>
    <w:rsid w:val="00C12A02"/>
    <w:rsid w:val="00C15D86"/>
    <w:rsid w:val="00C21C82"/>
    <w:rsid w:val="00C22465"/>
    <w:rsid w:val="00C309AD"/>
    <w:rsid w:val="00C30D51"/>
    <w:rsid w:val="00C32D64"/>
    <w:rsid w:val="00C36088"/>
    <w:rsid w:val="00C42599"/>
    <w:rsid w:val="00C44758"/>
    <w:rsid w:val="00C45515"/>
    <w:rsid w:val="00C46278"/>
    <w:rsid w:val="00C47B63"/>
    <w:rsid w:val="00C5116C"/>
    <w:rsid w:val="00C51973"/>
    <w:rsid w:val="00C53078"/>
    <w:rsid w:val="00C53B8E"/>
    <w:rsid w:val="00C569EF"/>
    <w:rsid w:val="00C56E08"/>
    <w:rsid w:val="00C61BBC"/>
    <w:rsid w:val="00C61D0A"/>
    <w:rsid w:val="00C6386A"/>
    <w:rsid w:val="00C64D4F"/>
    <w:rsid w:val="00C719AA"/>
    <w:rsid w:val="00C758AB"/>
    <w:rsid w:val="00C76279"/>
    <w:rsid w:val="00C77566"/>
    <w:rsid w:val="00C81262"/>
    <w:rsid w:val="00C833EB"/>
    <w:rsid w:val="00C868EA"/>
    <w:rsid w:val="00C86918"/>
    <w:rsid w:val="00C90C36"/>
    <w:rsid w:val="00CA0620"/>
    <w:rsid w:val="00CA29FD"/>
    <w:rsid w:val="00CA2F11"/>
    <w:rsid w:val="00CA7B0A"/>
    <w:rsid w:val="00CB232B"/>
    <w:rsid w:val="00CB5BA7"/>
    <w:rsid w:val="00CC2DDE"/>
    <w:rsid w:val="00CC3144"/>
    <w:rsid w:val="00CC3373"/>
    <w:rsid w:val="00CC7244"/>
    <w:rsid w:val="00CC7F0D"/>
    <w:rsid w:val="00CD74AD"/>
    <w:rsid w:val="00CE0185"/>
    <w:rsid w:val="00CE23D3"/>
    <w:rsid w:val="00CE396A"/>
    <w:rsid w:val="00CE7A9B"/>
    <w:rsid w:val="00CF172A"/>
    <w:rsid w:val="00CF1FD4"/>
    <w:rsid w:val="00CF20BC"/>
    <w:rsid w:val="00CF237F"/>
    <w:rsid w:val="00CF25F6"/>
    <w:rsid w:val="00CF5C75"/>
    <w:rsid w:val="00CF7395"/>
    <w:rsid w:val="00D00918"/>
    <w:rsid w:val="00D029CF"/>
    <w:rsid w:val="00D12C53"/>
    <w:rsid w:val="00D16070"/>
    <w:rsid w:val="00D20125"/>
    <w:rsid w:val="00D206A3"/>
    <w:rsid w:val="00D20EAD"/>
    <w:rsid w:val="00D25C1D"/>
    <w:rsid w:val="00D3580E"/>
    <w:rsid w:val="00D36241"/>
    <w:rsid w:val="00D36CFD"/>
    <w:rsid w:val="00D41B3B"/>
    <w:rsid w:val="00D42184"/>
    <w:rsid w:val="00D42205"/>
    <w:rsid w:val="00D45997"/>
    <w:rsid w:val="00D45AEF"/>
    <w:rsid w:val="00D46CAA"/>
    <w:rsid w:val="00D478A4"/>
    <w:rsid w:val="00D517AB"/>
    <w:rsid w:val="00D57C9D"/>
    <w:rsid w:val="00D60432"/>
    <w:rsid w:val="00D63188"/>
    <w:rsid w:val="00D63A65"/>
    <w:rsid w:val="00D63D77"/>
    <w:rsid w:val="00D640E9"/>
    <w:rsid w:val="00D64FDA"/>
    <w:rsid w:val="00D6519D"/>
    <w:rsid w:val="00D654C1"/>
    <w:rsid w:val="00D67E02"/>
    <w:rsid w:val="00D70B46"/>
    <w:rsid w:val="00D72E1F"/>
    <w:rsid w:val="00D747BF"/>
    <w:rsid w:val="00D75BC3"/>
    <w:rsid w:val="00D75F59"/>
    <w:rsid w:val="00D76A3E"/>
    <w:rsid w:val="00D82127"/>
    <w:rsid w:val="00D82708"/>
    <w:rsid w:val="00D83069"/>
    <w:rsid w:val="00D83F2C"/>
    <w:rsid w:val="00D852E3"/>
    <w:rsid w:val="00D85993"/>
    <w:rsid w:val="00D9287E"/>
    <w:rsid w:val="00D95948"/>
    <w:rsid w:val="00D96D11"/>
    <w:rsid w:val="00DA0236"/>
    <w:rsid w:val="00DB3383"/>
    <w:rsid w:val="00DB379F"/>
    <w:rsid w:val="00DB52F8"/>
    <w:rsid w:val="00DB6AA4"/>
    <w:rsid w:val="00DB6ABD"/>
    <w:rsid w:val="00DC436D"/>
    <w:rsid w:val="00DC4FD1"/>
    <w:rsid w:val="00DC5648"/>
    <w:rsid w:val="00DD0422"/>
    <w:rsid w:val="00DD177E"/>
    <w:rsid w:val="00DD2497"/>
    <w:rsid w:val="00DD2A36"/>
    <w:rsid w:val="00DD4E18"/>
    <w:rsid w:val="00DD61ED"/>
    <w:rsid w:val="00DD6BAB"/>
    <w:rsid w:val="00DE1356"/>
    <w:rsid w:val="00DE1A18"/>
    <w:rsid w:val="00DE1EF8"/>
    <w:rsid w:val="00DE306A"/>
    <w:rsid w:val="00DE5108"/>
    <w:rsid w:val="00DE6266"/>
    <w:rsid w:val="00DE639A"/>
    <w:rsid w:val="00DF0798"/>
    <w:rsid w:val="00DF268A"/>
    <w:rsid w:val="00E012EC"/>
    <w:rsid w:val="00E04D35"/>
    <w:rsid w:val="00E06128"/>
    <w:rsid w:val="00E13997"/>
    <w:rsid w:val="00E17C4E"/>
    <w:rsid w:val="00E23991"/>
    <w:rsid w:val="00E242C2"/>
    <w:rsid w:val="00E24550"/>
    <w:rsid w:val="00E261BA"/>
    <w:rsid w:val="00E305C5"/>
    <w:rsid w:val="00E31C16"/>
    <w:rsid w:val="00E3244B"/>
    <w:rsid w:val="00E35455"/>
    <w:rsid w:val="00E375EE"/>
    <w:rsid w:val="00E406CD"/>
    <w:rsid w:val="00E41602"/>
    <w:rsid w:val="00E43211"/>
    <w:rsid w:val="00E46588"/>
    <w:rsid w:val="00E5006E"/>
    <w:rsid w:val="00E51CD0"/>
    <w:rsid w:val="00E51D22"/>
    <w:rsid w:val="00E610BE"/>
    <w:rsid w:val="00E6322E"/>
    <w:rsid w:val="00E6484D"/>
    <w:rsid w:val="00E64E4B"/>
    <w:rsid w:val="00E730EA"/>
    <w:rsid w:val="00E75829"/>
    <w:rsid w:val="00E773C8"/>
    <w:rsid w:val="00E8058E"/>
    <w:rsid w:val="00E8172F"/>
    <w:rsid w:val="00E81B84"/>
    <w:rsid w:val="00E8365A"/>
    <w:rsid w:val="00E84116"/>
    <w:rsid w:val="00E8560A"/>
    <w:rsid w:val="00E8628D"/>
    <w:rsid w:val="00E8774D"/>
    <w:rsid w:val="00E92BE5"/>
    <w:rsid w:val="00E92EED"/>
    <w:rsid w:val="00E93281"/>
    <w:rsid w:val="00E971BD"/>
    <w:rsid w:val="00EA1951"/>
    <w:rsid w:val="00EA2A44"/>
    <w:rsid w:val="00EA34E5"/>
    <w:rsid w:val="00EA4A10"/>
    <w:rsid w:val="00EA66D7"/>
    <w:rsid w:val="00EB294B"/>
    <w:rsid w:val="00EB2C3E"/>
    <w:rsid w:val="00EB4617"/>
    <w:rsid w:val="00EB4A9B"/>
    <w:rsid w:val="00EB5B98"/>
    <w:rsid w:val="00EC1269"/>
    <w:rsid w:val="00EC1A46"/>
    <w:rsid w:val="00EC6107"/>
    <w:rsid w:val="00ED1C0A"/>
    <w:rsid w:val="00ED1E46"/>
    <w:rsid w:val="00ED2E68"/>
    <w:rsid w:val="00ED706E"/>
    <w:rsid w:val="00ED7A34"/>
    <w:rsid w:val="00EE008F"/>
    <w:rsid w:val="00EE011E"/>
    <w:rsid w:val="00EE030F"/>
    <w:rsid w:val="00EE0490"/>
    <w:rsid w:val="00EE05D0"/>
    <w:rsid w:val="00EE0FD9"/>
    <w:rsid w:val="00EE1C42"/>
    <w:rsid w:val="00EE38FC"/>
    <w:rsid w:val="00EF1DF7"/>
    <w:rsid w:val="00EF2088"/>
    <w:rsid w:val="00EF2B37"/>
    <w:rsid w:val="00EF4BF2"/>
    <w:rsid w:val="00EF50C0"/>
    <w:rsid w:val="00EF61C1"/>
    <w:rsid w:val="00EF6C9D"/>
    <w:rsid w:val="00F0097B"/>
    <w:rsid w:val="00F01C31"/>
    <w:rsid w:val="00F03663"/>
    <w:rsid w:val="00F104B6"/>
    <w:rsid w:val="00F1702B"/>
    <w:rsid w:val="00F20C9D"/>
    <w:rsid w:val="00F230FB"/>
    <w:rsid w:val="00F25DBE"/>
    <w:rsid w:val="00F2683D"/>
    <w:rsid w:val="00F2717F"/>
    <w:rsid w:val="00F27D80"/>
    <w:rsid w:val="00F36D3B"/>
    <w:rsid w:val="00F423BF"/>
    <w:rsid w:val="00F47D7D"/>
    <w:rsid w:val="00F5097A"/>
    <w:rsid w:val="00F509EF"/>
    <w:rsid w:val="00F52647"/>
    <w:rsid w:val="00F54C2F"/>
    <w:rsid w:val="00F562CB"/>
    <w:rsid w:val="00F57DFD"/>
    <w:rsid w:val="00F62CDB"/>
    <w:rsid w:val="00F62F35"/>
    <w:rsid w:val="00F6396D"/>
    <w:rsid w:val="00F654DB"/>
    <w:rsid w:val="00F6691E"/>
    <w:rsid w:val="00F66A8E"/>
    <w:rsid w:val="00F675BE"/>
    <w:rsid w:val="00F67C4B"/>
    <w:rsid w:val="00F746F0"/>
    <w:rsid w:val="00F75967"/>
    <w:rsid w:val="00F764A5"/>
    <w:rsid w:val="00F77F91"/>
    <w:rsid w:val="00F825FB"/>
    <w:rsid w:val="00F825FC"/>
    <w:rsid w:val="00F83B2B"/>
    <w:rsid w:val="00F83C5D"/>
    <w:rsid w:val="00F83EEC"/>
    <w:rsid w:val="00F9090C"/>
    <w:rsid w:val="00F922A9"/>
    <w:rsid w:val="00F92E1C"/>
    <w:rsid w:val="00F95E48"/>
    <w:rsid w:val="00F9773E"/>
    <w:rsid w:val="00F978C6"/>
    <w:rsid w:val="00FA21F9"/>
    <w:rsid w:val="00FA5EF0"/>
    <w:rsid w:val="00FA7941"/>
    <w:rsid w:val="00FA7EC7"/>
    <w:rsid w:val="00FB13CD"/>
    <w:rsid w:val="00FB4EBC"/>
    <w:rsid w:val="00FB5799"/>
    <w:rsid w:val="00FB5ACB"/>
    <w:rsid w:val="00FB68A4"/>
    <w:rsid w:val="00FC15AD"/>
    <w:rsid w:val="00FC4E9D"/>
    <w:rsid w:val="00FC6057"/>
    <w:rsid w:val="00FC7DF5"/>
    <w:rsid w:val="00FD407D"/>
    <w:rsid w:val="00FD417E"/>
    <w:rsid w:val="00FD4944"/>
    <w:rsid w:val="00FD662D"/>
    <w:rsid w:val="00FE28D9"/>
    <w:rsid w:val="00FE4369"/>
    <w:rsid w:val="00FE6A7B"/>
    <w:rsid w:val="00FF401D"/>
    <w:rsid w:val="00FF4A60"/>
    <w:rsid w:val="13C74D4F"/>
    <w:rsid w:val="1F54FE60"/>
    <w:rsid w:val="2A78710F"/>
    <w:rsid w:val="30351828"/>
    <w:rsid w:val="32C36E71"/>
    <w:rsid w:val="3315C2FF"/>
    <w:rsid w:val="35633936"/>
    <w:rsid w:val="660DBCB9"/>
    <w:rsid w:val="7D9FE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084385A"/>
  <w15:docId w15:val="{C413B42E-9B95-43DE-A321-FE266A03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2">
    <w:name w:val="heading 2"/>
    <w:basedOn w:val="Normal"/>
    <w:next w:val="Normal"/>
    <w:qFormat/>
    <w:pPr>
      <w:keepNext/>
      <w:outlineLvl w:val="1"/>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pPr>
    <w:rPr>
      <w:rFonts w:ascii="Times New Roman" w:hAnsi="Times New Roman" w:cs="Times New Roman"/>
      <w:szCs w:val="20"/>
    </w:rPr>
  </w:style>
  <w:style w:type="paragraph" w:styleId="Footer">
    <w:name w:val="footer"/>
    <w:basedOn w:val="Normal"/>
    <w:link w:val="FooterChar"/>
    <w:uiPriority w:val="99"/>
    <w:pPr>
      <w:tabs>
        <w:tab w:val="center" w:pos="4320"/>
        <w:tab w:val="right" w:pos="8640"/>
      </w:tabs>
    </w:pPr>
    <w:rPr>
      <w:rFonts w:ascii="Times New Roman" w:hAnsi="Times New Roman" w:cs="Times New Roman"/>
      <w:szCs w:val="20"/>
      <w:lang w:val="en-US"/>
    </w:rPr>
  </w:style>
  <w:style w:type="paragraph" w:styleId="BodyText3">
    <w:name w:val="Body Text 3"/>
    <w:basedOn w:val="Normal"/>
    <w:rPr>
      <w:rFonts w:ascii="Times New Roman" w:hAnsi="Times New Roman" w:cs="Times New Roman"/>
      <w:sz w:val="26"/>
      <w:szCs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unumberedtext">
    <w:name w:val="unumbered text"/>
    <w:basedOn w:val="Normal"/>
    <w:pPr>
      <w:tabs>
        <w:tab w:val="left" w:pos="567"/>
      </w:tabs>
      <w:spacing w:after="240"/>
      <w:ind w:left="567"/>
    </w:pPr>
    <w:rPr>
      <w:rFonts w:ascii="Times New Roman" w:hAnsi="Times New Roman" w:cs="Times New Roman"/>
      <w:szCs w:val="20"/>
    </w:rPr>
  </w:style>
  <w:style w:type="paragraph" w:styleId="ListParagraph">
    <w:name w:val="List Paragraph"/>
    <w:basedOn w:val="Normal"/>
    <w:uiPriority w:val="34"/>
    <w:qFormat/>
    <w:rsid w:val="00DE1EF8"/>
    <w:pPr>
      <w:ind w:left="720"/>
      <w:contextualSpacing/>
    </w:pPr>
  </w:style>
  <w:style w:type="character" w:styleId="CommentReference">
    <w:name w:val="annotation reference"/>
    <w:basedOn w:val="DefaultParagraphFont"/>
    <w:uiPriority w:val="99"/>
    <w:semiHidden/>
    <w:unhideWhenUsed/>
    <w:rsid w:val="00584842"/>
    <w:rPr>
      <w:sz w:val="16"/>
      <w:szCs w:val="16"/>
    </w:rPr>
  </w:style>
  <w:style w:type="paragraph" w:styleId="CommentText">
    <w:name w:val="annotation text"/>
    <w:basedOn w:val="Normal"/>
    <w:link w:val="CommentTextChar"/>
    <w:uiPriority w:val="99"/>
    <w:semiHidden/>
    <w:unhideWhenUsed/>
    <w:rsid w:val="00584842"/>
    <w:rPr>
      <w:sz w:val="20"/>
      <w:szCs w:val="20"/>
    </w:rPr>
  </w:style>
  <w:style w:type="character" w:customStyle="1" w:styleId="CommentTextChar">
    <w:name w:val="Comment Text Char"/>
    <w:basedOn w:val="DefaultParagraphFont"/>
    <w:link w:val="CommentText"/>
    <w:uiPriority w:val="99"/>
    <w:semiHidden/>
    <w:rsid w:val="00584842"/>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584842"/>
    <w:rPr>
      <w:b/>
      <w:bCs/>
    </w:rPr>
  </w:style>
  <w:style w:type="character" w:customStyle="1" w:styleId="CommentSubjectChar">
    <w:name w:val="Comment Subject Char"/>
    <w:basedOn w:val="CommentTextChar"/>
    <w:link w:val="CommentSubject"/>
    <w:uiPriority w:val="99"/>
    <w:semiHidden/>
    <w:rsid w:val="00584842"/>
    <w:rPr>
      <w:rFonts w:ascii="Arial" w:hAnsi="Arial" w:cs="Arial"/>
      <w:b/>
      <w:bCs/>
      <w:lang w:eastAsia="en-US"/>
    </w:rPr>
  </w:style>
  <w:style w:type="paragraph" w:styleId="NoSpacing">
    <w:name w:val="No Spacing"/>
    <w:uiPriority w:val="1"/>
    <w:qFormat/>
    <w:rsid w:val="00356797"/>
    <w:rPr>
      <w:rFonts w:ascii="Calibri" w:eastAsia="Calibri" w:hAnsi="Calibri"/>
      <w:sz w:val="22"/>
      <w:szCs w:val="22"/>
      <w:lang w:eastAsia="en-US"/>
    </w:rPr>
  </w:style>
  <w:style w:type="character" w:customStyle="1" w:styleId="FooterChar">
    <w:name w:val="Footer Char"/>
    <w:basedOn w:val="DefaultParagraphFont"/>
    <w:link w:val="Footer"/>
    <w:uiPriority w:val="99"/>
    <w:rsid w:val="0035332F"/>
    <w:rPr>
      <w:sz w:val="24"/>
      <w:lang w:val="en-US" w:eastAsia="en-US"/>
    </w:rPr>
  </w:style>
  <w:style w:type="table" w:styleId="TableGrid">
    <w:name w:val="Table Grid"/>
    <w:basedOn w:val="TableNormal"/>
    <w:uiPriority w:val="99"/>
    <w:rsid w:val="002925D4"/>
    <w:rPr>
      <w:rFonts w:ascii="Arial (W1)" w:hAnsi="Arial (W1)" w:cs="Arial (W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07D6"/>
    <w:pPr>
      <w:spacing w:before="100" w:beforeAutospacing="1" w:after="100" w:afterAutospacing="1"/>
    </w:pPr>
    <w:rPr>
      <w:rFonts w:ascii="Times New Roman" w:hAnsi="Times New Roman" w:cs="Times New Roman"/>
      <w:lang w:eastAsia="en-GB"/>
    </w:rPr>
  </w:style>
  <w:style w:type="paragraph" w:customStyle="1" w:styleId="searchresult">
    <w:name w:val="searchresult"/>
    <w:basedOn w:val="Normal"/>
    <w:rsid w:val="006A3A09"/>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6A3A09"/>
    <w:rPr>
      <w:color w:val="0000FF"/>
      <w:u w:val="single"/>
    </w:rPr>
  </w:style>
  <w:style w:type="character" w:customStyle="1" w:styleId="UnresolvedMention1">
    <w:name w:val="Unresolved Mention1"/>
    <w:basedOn w:val="DefaultParagraphFont"/>
    <w:uiPriority w:val="99"/>
    <w:semiHidden/>
    <w:unhideWhenUsed/>
    <w:rsid w:val="00FC15AD"/>
    <w:rPr>
      <w:color w:val="605E5C"/>
      <w:shd w:val="clear" w:color="auto" w:fill="E1DFDD"/>
    </w:rPr>
  </w:style>
  <w:style w:type="character" w:styleId="FollowedHyperlink">
    <w:name w:val="FollowedHyperlink"/>
    <w:basedOn w:val="DefaultParagraphFont"/>
    <w:uiPriority w:val="99"/>
    <w:semiHidden/>
    <w:unhideWhenUsed/>
    <w:rsid w:val="007B2E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9836">
      <w:bodyDiv w:val="1"/>
      <w:marLeft w:val="0"/>
      <w:marRight w:val="0"/>
      <w:marTop w:val="0"/>
      <w:marBottom w:val="0"/>
      <w:divBdr>
        <w:top w:val="none" w:sz="0" w:space="0" w:color="auto"/>
        <w:left w:val="none" w:sz="0" w:space="0" w:color="auto"/>
        <w:bottom w:val="none" w:sz="0" w:space="0" w:color="auto"/>
        <w:right w:val="none" w:sz="0" w:space="0" w:color="auto"/>
      </w:divBdr>
    </w:div>
    <w:div w:id="215700008">
      <w:bodyDiv w:val="1"/>
      <w:marLeft w:val="0"/>
      <w:marRight w:val="0"/>
      <w:marTop w:val="0"/>
      <w:marBottom w:val="0"/>
      <w:divBdr>
        <w:top w:val="none" w:sz="0" w:space="0" w:color="auto"/>
        <w:left w:val="none" w:sz="0" w:space="0" w:color="auto"/>
        <w:bottom w:val="none" w:sz="0" w:space="0" w:color="auto"/>
        <w:right w:val="none" w:sz="0" w:space="0" w:color="auto"/>
      </w:divBdr>
      <w:divsChild>
        <w:div w:id="716201985">
          <w:marLeft w:val="0"/>
          <w:marRight w:val="0"/>
          <w:marTop w:val="0"/>
          <w:marBottom w:val="0"/>
          <w:divBdr>
            <w:top w:val="none" w:sz="0" w:space="0" w:color="auto"/>
            <w:left w:val="none" w:sz="0" w:space="0" w:color="auto"/>
            <w:bottom w:val="none" w:sz="0" w:space="0" w:color="auto"/>
            <w:right w:val="none" w:sz="0" w:space="0" w:color="auto"/>
          </w:divBdr>
        </w:div>
        <w:div w:id="980497819">
          <w:marLeft w:val="0"/>
          <w:marRight w:val="0"/>
          <w:marTop w:val="0"/>
          <w:marBottom w:val="0"/>
          <w:divBdr>
            <w:top w:val="none" w:sz="0" w:space="0" w:color="auto"/>
            <w:left w:val="none" w:sz="0" w:space="0" w:color="auto"/>
            <w:bottom w:val="none" w:sz="0" w:space="0" w:color="auto"/>
            <w:right w:val="none" w:sz="0" w:space="0" w:color="auto"/>
          </w:divBdr>
        </w:div>
        <w:div w:id="142435179">
          <w:marLeft w:val="0"/>
          <w:marRight w:val="0"/>
          <w:marTop w:val="0"/>
          <w:marBottom w:val="0"/>
          <w:divBdr>
            <w:top w:val="none" w:sz="0" w:space="0" w:color="auto"/>
            <w:left w:val="none" w:sz="0" w:space="0" w:color="auto"/>
            <w:bottom w:val="none" w:sz="0" w:space="0" w:color="auto"/>
            <w:right w:val="none" w:sz="0" w:space="0" w:color="auto"/>
          </w:divBdr>
        </w:div>
        <w:div w:id="666906136">
          <w:marLeft w:val="0"/>
          <w:marRight w:val="0"/>
          <w:marTop w:val="0"/>
          <w:marBottom w:val="0"/>
          <w:divBdr>
            <w:top w:val="none" w:sz="0" w:space="0" w:color="auto"/>
            <w:left w:val="none" w:sz="0" w:space="0" w:color="auto"/>
            <w:bottom w:val="none" w:sz="0" w:space="0" w:color="auto"/>
            <w:right w:val="none" w:sz="0" w:space="0" w:color="auto"/>
          </w:divBdr>
        </w:div>
        <w:div w:id="1791435107">
          <w:marLeft w:val="0"/>
          <w:marRight w:val="0"/>
          <w:marTop w:val="0"/>
          <w:marBottom w:val="0"/>
          <w:divBdr>
            <w:top w:val="none" w:sz="0" w:space="0" w:color="auto"/>
            <w:left w:val="none" w:sz="0" w:space="0" w:color="auto"/>
            <w:bottom w:val="none" w:sz="0" w:space="0" w:color="auto"/>
            <w:right w:val="none" w:sz="0" w:space="0" w:color="auto"/>
          </w:divBdr>
        </w:div>
        <w:div w:id="1800412623">
          <w:marLeft w:val="0"/>
          <w:marRight w:val="0"/>
          <w:marTop w:val="0"/>
          <w:marBottom w:val="0"/>
          <w:divBdr>
            <w:top w:val="none" w:sz="0" w:space="0" w:color="auto"/>
            <w:left w:val="none" w:sz="0" w:space="0" w:color="auto"/>
            <w:bottom w:val="none" w:sz="0" w:space="0" w:color="auto"/>
            <w:right w:val="none" w:sz="0" w:space="0" w:color="auto"/>
          </w:divBdr>
        </w:div>
      </w:divsChild>
    </w:div>
    <w:div w:id="227304526">
      <w:bodyDiv w:val="1"/>
      <w:marLeft w:val="0"/>
      <w:marRight w:val="0"/>
      <w:marTop w:val="0"/>
      <w:marBottom w:val="0"/>
      <w:divBdr>
        <w:top w:val="none" w:sz="0" w:space="0" w:color="auto"/>
        <w:left w:val="none" w:sz="0" w:space="0" w:color="auto"/>
        <w:bottom w:val="none" w:sz="0" w:space="0" w:color="auto"/>
        <w:right w:val="none" w:sz="0" w:space="0" w:color="auto"/>
      </w:divBdr>
    </w:div>
    <w:div w:id="271713840">
      <w:bodyDiv w:val="1"/>
      <w:marLeft w:val="0"/>
      <w:marRight w:val="0"/>
      <w:marTop w:val="0"/>
      <w:marBottom w:val="0"/>
      <w:divBdr>
        <w:top w:val="none" w:sz="0" w:space="0" w:color="auto"/>
        <w:left w:val="none" w:sz="0" w:space="0" w:color="auto"/>
        <w:bottom w:val="none" w:sz="0" w:space="0" w:color="auto"/>
        <w:right w:val="none" w:sz="0" w:space="0" w:color="auto"/>
      </w:divBdr>
    </w:div>
    <w:div w:id="320962364">
      <w:bodyDiv w:val="1"/>
      <w:marLeft w:val="0"/>
      <w:marRight w:val="0"/>
      <w:marTop w:val="0"/>
      <w:marBottom w:val="0"/>
      <w:divBdr>
        <w:top w:val="none" w:sz="0" w:space="0" w:color="auto"/>
        <w:left w:val="none" w:sz="0" w:space="0" w:color="auto"/>
        <w:bottom w:val="none" w:sz="0" w:space="0" w:color="auto"/>
        <w:right w:val="none" w:sz="0" w:space="0" w:color="auto"/>
      </w:divBdr>
    </w:div>
    <w:div w:id="350303494">
      <w:bodyDiv w:val="1"/>
      <w:marLeft w:val="0"/>
      <w:marRight w:val="0"/>
      <w:marTop w:val="0"/>
      <w:marBottom w:val="0"/>
      <w:divBdr>
        <w:top w:val="none" w:sz="0" w:space="0" w:color="auto"/>
        <w:left w:val="none" w:sz="0" w:space="0" w:color="auto"/>
        <w:bottom w:val="none" w:sz="0" w:space="0" w:color="auto"/>
        <w:right w:val="none" w:sz="0" w:space="0" w:color="auto"/>
      </w:divBdr>
    </w:div>
    <w:div w:id="414909627">
      <w:bodyDiv w:val="1"/>
      <w:marLeft w:val="0"/>
      <w:marRight w:val="0"/>
      <w:marTop w:val="0"/>
      <w:marBottom w:val="0"/>
      <w:divBdr>
        <w:top w:val="none" w:sz="0" w:space="0" w:color="auto"/>
        <w:left w:val="none" w:sz="0" w:space="0" w:color="auto"/>
        <w:bottom w:val="none" w:sz="0" w:space="0" w:color="auto"/>
        <w:right w:val="none" w:sz="0" w:space="0" w:color="auto"/>
      </w:divBdr>
    </w:div>
    <w:div w:id="546986559">
      <w:bodyDiv w:val="1"/>
      <w:marLeft w:val="0"/>
      <w:marRight w:val="0"/>
      <w:marTop w:val="0"/>
      <w:marBottom w:val="0"/>
      <w:divBdr>
        <w:top w:val="none" w:sz="0" w:space="0" w:color="auto"/>
        <w:left w:val="none" w:sz="0" w:space="0" w:color="auto"/>
        <w:bottom w:val="none" w:sz="0" w:space="0" w:color="auto"/>
        <w:right w:val="none" w:sz="0" w:space="0" w:color="auto"/>
      </w:divBdr>
      <w:divsChild>
        <w:div w:id="613556749">
          <w:marLeft w:val="0"/>
          <w:marRight w:val="0"/>
          <w:marTop w:val="0"/>
          <w:marBottom w:val="0"/>
          <w:divBdr>
            <w:top w:val="none" w:sz="0" w:space="0" w:color="auto"/>
            <w:left w:val="none" w:sz="0" w:space="0" w:color="auto"/>
            <w:bottom w:val="none" w:sz="0" w:space="0" w:color="auto"/>
            <w:right w:val="none" w:sz="0" w:space="0" w:color="auto"/>
          </w:divBdr>
        </w:div>
        <w:div w:id="1586917691">
          <w:marLeft w:val="0"/>
          <w:marRight w:val="0"/>
          <w:marTop w:val="0"/>
          <w:marBottom w:val="0"/>
          <w:divBdr>
            <w:top w:val="none" w:sz="0" w:space="0" w:color="auto"/>
            <w:left w:val="none" w:sz="0" w:space="0" w:color="auto"/>
            <w:bottom w:val="none" w:sz="0" w:space="0" w:color="auto"/>
            <w:right w:val="none" w:sz="0" w:space="0" w:color="auto"/>
          </w:divBdr>
        </w:div>
      </w:divsChild>
    </w:div>
    <w:div w:id="620190298">
      <w:bodyDiv w:val="1"/>
      <w:marLeft w:val="0"/>
      <w:marRight w:val="0"/>
      <w:marTop w:val="0"/>
      <w:marBottom w:val="0"/>
      <w:divBdr>
        <w:top w:val="none" w:sz="0" w:space="0" w:color="auto"/>
        <w:left w:val="none" w:sz="0" w:space="0" w:color="auto"/>
        <w:bottom w:val="none" w:sz="0" w:space="0" w:color="auto"/>
        <w:right w:val="none" w:sz="0" w:space="0" w:color="auto"/>
      </w:divBdr>
    </w:div>
    <w:div w:id="732966532">
      <w:bodyDiv w:val="1"/>
      <w:marLeft w:val="0"/>
      <w:marRight w:val="0"/>
      <w:marTop w:val="0"/>
      <w:marBottom w:val="0"/>
      <w:divBdr>
        <w:top w:val="none" w:sz="0" w:space="0" w:color="auto"/>
        <w:left w:val="none" w:sz="0" w:space="0" w:color="auto"/>
        <w:bottom w:val="none" w:sz="0" w:space="0" w:color="auto"/>
        <w:right w:val="none" w:sz="0" w:space="0" w:color="auto"/>
      </w:divBdr>
    </w:div>
    <w:div w:id="742869237">
      <w:bodyDiv w:val="1"/>
      <w:marLeft w:val="0"/>
      <w:marRight w:val="0"/>
      <w:marTop w:val="0"/>
      <w:marBottom w:val="0"/>
      <w:divBdr>
        <w:top w:val="none" w:sz="0" w:space="0" w:color="auto"/>
        <w:left w:val="none" w:sz="0" w:space="0" w:color="auto"/>
        <w:bottom w:val="none" w:sz="0" w:space="0" w:color="auto"/>
        <w:right w:val="none" w:sz="0" w:space="0" w:color="auto"/>
      </w:divBdr>
      <w:divsChild>
        <w:div w:id="2140568245">
          <w:marLeft w:val="0"/>
          <w:marRight w:val="0"/>
          <w:marTop w:val="0"/>
          <w:marBottom w:val="0"/>
          <w:divBdr>
            <w:top w:val="none" w:sz="0" w:space="0" w:color="auto"/>
            <w:left w:val="none" w:sz="0" w:space="0" w:color="auto"/>
            <w:bottom w:val="none" w:sz="0" w:space="0" w:color="auto"/>
            <w:right w:val="none" w:sz="0" w:space="0" w:color="auto"/>
          </w:divBdr>
        </w:div>
        <w:div w:id="333076704">
          <w:marLeft w:val="0"/>
          <w:marRight w:val="0"/>
          <w:marTop w:val="0"/>
          <w:marBottom w:val="0"/>
          <w:divBdr>
            <w:top w:val="none" w:sz="0" w:space="0" w:color="auto"/>
            <w:left w:val="none" w:sz="0" w:space="0" w:color="auto"/>
            <w:bottom w:val="none" w:sz="0" w:space="0" w:color="auto"/>
            <w:right w:val="none" w:sz="0" w:space="0" w:color="auto"/>
          </w:divBdr>
        </w:div>
      </w:divsChild>
    </w:div>
    <w:div w:id="797527310">
      <w:bodyDiv w:val="1"/>
      <w:marLeft w:val="0"/>
      <w:marRight w:val="0"/>
      <w:marTop w:val="0"/>
      <w:marBottom w:val="0"/>
      <w:divBdr>
        <w:top w:val="none" w:sz="0" w:space="0" w:color="auto"/>
        <w:left w:val="none" w:sz="0" w:space="0" w:color="auto"/>
        <w:bottom w:val="none" w:sz="0" w:space="0" w:color="auto"/>
        <w:right w:val="none" w:sz="0" w:space="0" w:color="auto"/>
      </w:divBdr>
      <w:divsChild>
        <w:div w:id="268702461">
          <w:marLeft w:val="0"/>
          <w:marRight w:val="0"/>
          <w:marTop w:val="0"/>
          <w:marBottom w:val="0"/>
          <w:divBdr>
            <w:top w:val="none" w:sz="0" w:space="0" w:color="auto"/>
            <w:left w:val="none" w:sz="0" w:space="0" w:color="auto"/>
            <w:bottom w:val="none" w:sz="0" w:space="0" w:color="auto"/>
            <w:right w:val="none" w:sz="0" w:space="0" w:color="auto"/>
          </w:divBdr>
        </w:div>
        <w:div w:id="43873813">
          <w:marLeft w:val="0"/>
          <w:marRight w:val="0"/>
          <w:marTop w:val="0"/>
          <w:marBottom w:val="0"/>
          <w:divBdr>
            <w:top w:val="none" w:sz="0" w:space="0" w:color="auto"/>
            <w:left w:val="none" w:sz="0" w:space="0" w:color="auto"/>
            <w:bottom w:val="none" w:sz="0" w:space="0" w:color="auto"/>
            <w:right w:val="none" w:sz="0" w:space="0" w:color="auto"/>
          </w:divBdr>
        </w:div>
      </w:divsChild>
    </w:div>
    <w:div w:id="1024789847">
      <w:bodyDiv w:val="1"/>
      <w:marLeft w:val="0"/>
      <w:marRight w:val="0"/>
      <w:marTop w:val="0"/>
      <w:marBottom w:val="0"/>
      <w:divBdr>
        <w:top w:val="none" w:sz="0" w:space="0" w:color="auto"/>
        <w:left w:val="none" w:sz="0" w:space="0" w:color="auto"/>
        <w:bottom w:val="none" w:sz="0" w:space="0" w:color="auto"/>
        <w:right w:val="none" w:sz="0" w:space="0" w:color="auto"/>
      </w:divBdr>
      <w:divsChild>
        <w:div w:id="888956490">
          <w:marLeft w:val="0"/>
          <w:marRight w:val="0"/>
          <w:marTop w:val="0"/>
          <w:marBottom w:val="0"/>
          <w:divBdr>
            <w:top w:val="none" w:sz="0" w:space="0" w:color="auto"/>
            <w:left w:val="none" w:sz="0" w:space="0" w:color="auto"/>
            <w:bottom w:val="none" w:sz="0" w:space="0" w:color="auto"/>
            <w:right w:val="none" w:sz="0" w:space="0" w:color="auto"/>
          </w:divBdr>
        </w:div>
        <w:div w:id="963928466">
          <w:marLeft w:val="0"/>
          <w:marRight w:val="0"/>
          <w:marTop w:val="0"/>
          <w:marBottom w:val="0"/>
          <w:divBdr>
            <w:top w:val="none" w:sz="0" w:space="0" w:color="auto"/>
            <w:left w:val="none" w:sz="0" w:space="0" w:color="auto"/>
            <w:bottom w:val="none" w:sz="0" w:space="0" w:color="auto"/>
            <w:right w:val="none" w:sz="0" w:space="0" w:color="auto"/>
          </w:divBdr>
        </w:div>
        <w:div w:id="1139570490">
          <w:marLeft w:val="0"/>
          <w:marRight w:val="0"/>
          <w:marTop w:val="0"/>
          <w:marBottom w:val="0"/>
          <w:divBdr>
            <w:top w:val="none" w:sz="0" w:space="0" w:color="auto"/>
            <w:left w:val="none" w:sz="0" w:space="0" w:color="auto"/>
            <w:bottom w:val="none" w:sz="0" w:space="0" w:color="auto"/>
            <w:right w:val="none" w:sz="0" w:space="0" w:color="auto"/>
          </w:divBdr>
        </w:div>
        <w:div w:id="620309359">
          <w:marLeft w:val="0"/>
          <w:marRight w:val="0"/>
          <w:marTop w:val="0"/>
          <w:marBottom w:val="0"/>
          <w:divBdr>
            <w:top w:val="none" w:sz="0" w:space="0" w:color="auto"/>
            <w:left w:val="none" w:sz="0" w:space="0" w:color="auto"/>
            <w:bottom w:val="none" w:sz="0" w:space="0" w:color="auto"/>
            <w:right w:val="none" w:sz="0" w:space="0" w:color="auto"/>
          </w:divBdr>
        </w:div>
        <w:div w:id="1199314767">
          <w:marLeft w:val="0"/>
          <w:marRight w:val="0"/>
          <w:marTop w:val="0"/>
          <w:marBottom w:val="0"/>
          <w:divBdr>
            <w:top w:val="none" w:sz="0" w:space="0" w:color="auto"/>
            <w:left w:val="none" w:sz="0" w:space="0" w:color="auto"/>
            <w:bottom w:val="none" w:sz="0" w:space="0" w:color="auto"/>
            <w:right w:val="none" w:sz="0" w:space="0" w:color="auto"/>
          </w:divBdr>
        </w:div>
      </w:divsChild>
    </w:div>
    <w:div w:id="1206680660">
      <w:bodyDiv w:val="1"/>
      <w:marLeft w:val="0"/>
      <w:marRight w:val="0"/>
      <w:marTop w:val="0"/>
      <w:marBottom w:val="0"/>
      <w:divBdr>
        <w:top w:val="none" w:sz="0" w:space="0" w:color="auto"/>
        <w:left w:val="none" w:sz="0" w:space="0" w:color="auto"/>
        <w:bottom w:val="none" w:sz="0" w:space="0" w:color="auto"/>
        <w:right w:val="none" w:sz="0" w:space="0" w:color="auto"/>
      </w:divBdr>
    </w:div>
    <w:div w:id="1235093690">
      <w:bodyDiv w:val="1"/>
      <w:marLeft w:val="0"/>
      <w:marRight w:val="0"/>
      <w:marTop w:val="0"/>
      <w:marBottom w:val="0"/>
      <w:divBdr>
        <w:top w:val="none" w:sz="0" w:space="0" w:color="auto"/>
        <w:left w:val="none" w:sz="0" w:space="0" w:color="auto"/>
        <w:bottom w:val="none" w:sz="0" w:space="0" w:color="auto"/>
        <w:right w:val="none" w:sz="0" w:space="0" w:color="auto"/>
      </w:divBdr>
      <w:divsChild>
        <w:div w:id="1901399695">
          <w:marLeft w:val="0"/>
          <w:marRight w:val="0"/>
          <w:marTop w:val="0"/>
          <w:marBottom w:val="0"/>
          <w:divBdr>
            <w:top w:val="none" w:sz="0" w:space="0" w:color="auto"/>
            <w:left w:val="none" w:sz="0" w:space="0" w:color="auto"/>
            <w:bottom w:val="none" w:sz="0" w:space="0" w:color="auto"/>
            <w:right w:val="none" w:sz="0" w:space="0" w:color="auto"/>
          </w:divBdr>
          <w:divsChild>
            <w:div w:id="730885884">
              <w:marLeft w:val="0"/>
              <w:marRight w:val="0"/>
              <w:marTop w:val="0"/>
              <w:marBottom w:val="0"/>
              <w:divBdr>
                <w:top w:val="none" w:sz="0" w:space="0" w:color="auto"/>
                <w:left w:val="none" w:sz="0" w:space="0" w:color="auto"/>
                <w:bottom w:val="none" w:sz="0" w:space="0" w:color="auto"/>
                <w:right w:val="none" w:sz="0" w:space="0" w:color="auto"/>
              </w:divBdr>
            </w:div>
            <w:div w:id="1449204651">
              <w:marLeft w:val="0"/>
              <w:marRight w:val="0"/>
              <w:marTop w:val="0"/>
              <w:marBottom w:val="0"/>
              <w:divBdr>
                <w:top w:val="none" w:sz="0" w:space="0" w:color="auto"/>
                <w:left w:val="none" w:sz="0" w:space="0" w:color="auto"/>
                <w:bottom w:val="none" w:sz="0" w:space="0" w:color="auto"/>
                <w:right w:val="none" w:sz="0" w:space="0" w:color="auto"/>
              </w:divBdr>
            </w:div>
          </w:divsChild>
        </w:div>
        <w:div w:id="178473667">
          <w:marLeft w:val="0"/>
          <w:marRight w:val="0"/>
          <w:marTop w:val="0"/>
          <w:marBottom w:val="0"/>
          <w:divBdr>
            <w:top w:val="none" w:sz="0" w:space="0" w:color="auto"/>
            <w:left w:val="none" w:sz="0" w:space="0" w:color="auto"/>
            <w:bottom w:val="none" w:sz="0" w:space="0" w:color="auto"/>
            <w:right w:val="none" w:sz="0" w:space="0" w:color="auto"/>
          </w:divBdr>
        </w:div>
      </w:divsChild>
    </w:div>
    <w:div w:id="1251891906">
      <w:bodyDiv w:val="1"/>
      <w:marLeft w:val="0"/>
      <w:marRight w:val="0"/>
      <w:marTop w:val="0"/>
      <w:marBottom w:val="0"/>
      <w:divBdr>
        <w:top w:val="none" w:sz="0" w:space="0" w:color="auto"/>
        <w:left w:val="none" w:sz="0" w:space="0" w:color="auto"/>
        <w:bottom w:val="none" w:sz="0" w:space="0" w:color="auto"/>
        <w:right w:val="none" w:sz="0" w:space="0" w:color="auto"/>
      </w:divBdr>
    </w:div>
    <w:div w:id="1587574911">
      <w:bodyDiv w:val="1"/>
      <w:marLeft w:val="0"/>
      <w:marRight w:val="0"/>
      <w:marTop w:val="0"/>
      <w:marBottom w:val="0"/>
      <w:divBdr>
        <w:top w:val="none" w:sz="0" w:space="0" w:color="auto"/>
        <w:left w:val="none" w:sz="0" w:space="0" w:color="auto"/>
        <w:bottom w:val="none" w:sz="0" w:space="0" w:color="auto"/>
        <w:right w:val="none" w:sz="0" w:space="0" w:color="auto"/>
      </w:divBdr>
      <w:divsChild>
        <w:div w:id="1095445820">
          <w:marLeft w:val="0"/>
          <w:marRight w:val="0"/>
          <w:marTop w:val="0"/>
          <w:marBottom w:val="0"/>
          <w:divBdr>
            <w:top w:val="none" w:sz="0" w:space="0" w:color="auto"/>
            <w:left w:val="none" w:sz="0" w:space="0" w:color="auto"/>
            <w:bottom w:val="none" w:sz="0" w:space="0" w:color="auto"/>
            <w:right w:val="none" w:sz="0" w:space="0" w:color="auto"/>
          </w:divBdr>
        </w:div>
        <w:div w:id="2017076544">
          <w:marLeft w:val="0"/>
          <w:marRight w:val="0"/>
          <w:marTop w:val="0"/>
          <w:marBottom w:val="0"/>
          <w:divBdr>
            <w:top w:val="none" w:sz="0" w:space="0" w:color="auto"/>
            <w:left w:val="none" w:sz="0" w:space="0" w:color="auto"/>
            <w:bottom w:val="none" w:sz="0" w:space="0" w:color="auto"/>
            <w:right w:val="none" w:sz="0" w:space="0" w:color="auto"/>
          </w:divBdr>
        </w:div>
        <w:div w:id="516504016">
          <w:marLeft w:val="0"/>
          <w:marRight w:val="0"/>
          <w:marTop w:val="0"/>
          <w:marBottom w:val="0"/>
          <w:divBdr>
            <w:top w:val="none" w:sz="0" w:space="0" w:color="auto"/>
            <w:left w:val="none" w:sz="0" w:space="0" w:color="auto"/>
            <w:bottom w:val="none" w:sz="0" w:space="0" w:color="auto"/>
            <w:right w:val="none" w:sz="0" w:space="0" w:color="auto"/>
          </w:divBdr>
        </w:div>
        <w:div w:id="58552401">
          <w:marLeft w:val="0"/>
          <w:marRight w:val="0"/>
          <w:marTop w:val="0"/>
          <w:marBottom w:val="0"/>
          <w:divBdr>
            <w:top w:val="none" w:sz="0" w:space="0" w:color="auto"/>
            <w:left w:val="none" w:sz="0" w:space="0" w:color="auto"/>
            <w:bottom w:val="none" w:sz="0" w:space="0" w:color="auto"/>
            <w:right w:val="none" w:sz="0" w:space="0" w:color="auto"/>
          </w:divBdr>
        </w:div>
        <w:div w:id="1935671540">
          <w:marLeft w:val="0"/>
          <w:marRight w:val="0"/>
          <w:marTop w:val="0"/>
          <w:marBottom w:val="0"/>
          <w:divBdr>
            <w:top w:val="none" w:sz="0" w:space="0" w:color="auto"/>
            <w:left w:val="none" w:sz="0" w:space="0" w:color="auto"/>
            <w:bottom w:val="none" w:sz="0" w:space="0" w:color="auto"/>
            <w:right w:val="none" w:sz="0" w:space="0" w:color="auto"/>
          </w:divBdr>
        </w:div>
        <w:div w:id="420490281">
          <w:marLeft w:val="0"/>
          <w:marRight w:val="0"/>
          <w:marTop w:val="0"/>
          <w:marBottom w:val="0"/>
          <w:divBdr>
            <w:top w:val="none" w:sz="0" w:space="0" w:color="auto"/>
            <w:left w:val="none" w:sz="0" w:space="0" w:color="auto"/>
            <w:bottom w:val="none" w:sz="0" w:space="0" w:color="auto"/>
            <w:right w:val="none" w:sz="0" w:space="0" w:color="auto"/>
          </w:divBdr>
        </w:div>
        <w:div w:id="929385513">
          <w:marLeft w:val="0"/>
          <w:marRight w:val="0"/>
          <w:marTop w:val="0"/>
          <w:marBottom w:val="0"/>
          <w:divBdr>
            <w:top w:val="none" w:sz="0" w:space="0" w:color="auto"/>
            <w:left w:val="none" w:sz="0" w:space="0" w:color="auto"/>
            <w:bottom w:val="none" w:sz="0" w:space="0" w:color="auto"/>
            <w:right w:val="none" w:sz="0" w:space="0" w:color="auto"/>
          </w:divBdr>
        </w:div>
        <w:div w:id="1919822801">
          <w:marLeft w:val="0"/>
          <w:marRight w:val="0"/>
          <w:marTop w:val="0"/>
          <w:marBottom w:val="0"/>
          <w:divBdr>
            <w:top w:val="none" w:sz="0" w:space="0" w:color="auto"/>
            <w:left w:val="none" w:sz="0" w:space="0" w:color="auto"/>
            <w:bottom w:val="none" w:sz="0" w:space="0" w:color="auto"/>
            <w:right w:val="none" w:sz="0" w:space="0" w:color="auto"/>
          </w:divBdr>
        </w:div>
        <w:div w:id="29113351">
          <w:marLeft w:val="0"/>
          <w:marRight w:val="0"/>
          <w:marTop w:val="0"/>
          <w:marBottom w:val="0"/>
          <w:divBdr>
            <w:top w:val="none" w:sz="0" w:space="0" w:color="auto"/>
            <w:left w:val="none" w:sz="0" w:space="0" w:color="auto"/>
            <w:bottom w:val="none" w:sz="0" w:space="0" w:color="auto"/>
            <w:right w:val="none" w:sz="0" w:space="0" w:color="auto"/>
          </w:divBdr>
        </w:div>
        <w:div w:id="1686518443">
          <w:marLeft w:val="0"/>
          <w:marRight w:val="0"/>
          <w:marTop w:val="0"/>
          <w:marBottom w:val="0"/>
          <w:divBdr>
            <w:top w:val="none" w:sz="0" w:space="0" w:color="auto"/>
            <w:left w:val="none" w:sz="0" w:space="0" w:color="auto"/>
            <w:bottom w:val="none" w:sz="0" w:space="0" w:color="auto"/>
            <w:right w:val="none" w:sz="0" w:space="0" w:color="auto"/>
          </w:divBdr>
        </w:div>
        <w:div w:id="1533418580">
          <w:marLeft w:val="0"/>
          <w:marRight w:val="0"/>
          <w:marTop w:val="0"/>
          <w:marBottom w:val="0"/>
          <w:divBdr>
            <w:top w:val="none" w:sz="0" w:space="0" w:color="auto"/>
            <w:left w:val="none" w:sz="0" w:space="0" w:color="auto"/>
            <w:bottom w:val="none" w:sz="0" w:space="0" w:color="auto"/>
            <w:right w:val="none" w:sz="0" w:space="0" w:color="auto"/>
          </w:divBdr>
        </w:div>
        <w:div w:id="1446383110">
          <w:marLeft w:val="0"/>
          <w:marRight w:val="0"/>
          <w:marTop w:val="0"/>
          <w:marBottom w:val="0"/>
          <w:divBdr>
            <w:top w:val="none" w:sz="0" w:space="0" w:color="auto"/>
            <w:left w:val="none" w:sz="0" w:space="0" w:color="auto"/>
            <w:bottom w:val="none" w:sz="0" w:space="0" w:color="auto"/>
            <w:right w:val="none" w:sz="0" w:space="0" w:color="auto"/>
          </w:divBdr>
        </w:div>
        <w:div w:id="2032872518">
          <w:marLeft w:val="0"/>
          <w:marRight w:val="0"/>
          <w:marTop w:val="0"/>
          <w:marBottom w:val="0"/>
          <w:divBdr>
            <w:top w:val="none" w:sz="0" w:space="0" w:color="auto"/>
            <w:left w:val="none" w:sz="0" w:space="0" w:color="auto"/>
            <w:bottom w:val="none" w:sz="0" w:space="0" w:color="auto"/>
            <w:right w:val="none" w:sz="0" w:space="0" w:color="auto"/>
          </w:divBdr>
        </w:div>
        <w:div w:id="74055726">
          <w:marLeft w:val="0"/>
          <w:marRight w:val="0"/>
          <w:marTop w:val="0"/>
          <w:marBottom w:val="0"/>
          <w:divBdr>
            <w:top w:val="none" w:sz="0" w:space="0" w:color="auto"/>
            <w:left w:val="none" w:sz="0" w:space="0" w:color="auto"/>
            <w:bottom w:val="none" w:sz="0" w:space="0" w:color="auto"/>
            <w:right w:val="none" w:sz="0" w:space="0" w:color="auto"/>
          </w:divBdr>
        </w:div>
        <w:div w:id="1643926102">
          <w:marLeft w:val="0"/>
          <w:marRight w:val="0"/>
          <w:marTop w:val="0"/>
          <w:marBottom w:val="0"/>
          <w:divBdr>
            <w:top w:val="none" w:sz="0" w:space="0" w:color="auto"/>
            <w:left w:val="none" w:sz="0" w:space="0" w:color="auto"/>
            <w:bottom w:val="none" w:sz="0" w:space="0" w:color="auto"/>
            <w:right w:val="none" w:sz="0" w:space="0" w:color="auto"/>
          </w:divBdr>
        </w:div>
        <w:div w:id="1478259619">
          <w:marLeft w:val="0"/>
          <w:marRight w:val="0"/>
          <w:marTop w:val="0"/>
          <w:marBottom w:val="0"/>
          <w:divBdr>
            <w:top w:val="none" w:sz="0" w:space="0" w:color="auto"/>
            <w:left w:val="none" w:sz="0" w:space="0" w:color="auto"/>
            <w:bottom w:val="none" w:sz="0" w:space="0" w:color="auto"/>
            <w:right w:val="none" w:sz="0" w:space="0" w:color="auto"/>
          </w:divBdr>
        </w:div>
        <w:div w:id="1792897975">
          <w:marLeft w:val="0"/>
          <w:marRight w:val="0"/>
          <w:marTop w:val="0"/>
          <w:marBottom w:val="0"/>
          <w:divBdr>
            <w:top w:val="none" w:sz="0" w:space="0" w:color="auto"/>
            <w:left w:val="none" w:sz="0" w:space="0" w:color="auto"/>
            <w:bottom w:val="none" w:sz="0" w:space="0" w:color="auto"/>
            <w:right w:val="none" w:sz="0" w:space="0" w:color="auto"/>
          </w:divBdr>
        </w:div>
      </w:divsChild>
    </w:div>
    <w:div w:id="18799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aford%20Town%20Council\My%20Documents\Seaford%20Templates\Minutes%20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2" ma:contentTypeDescription="Create a new document." ma:contentTypeScope="" ma:versionID="d073bb75d1e533fd0ebfac947a98009e">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0849dea29eb3ff7e5491af0771286574"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811E4-C18F-4A9D-9F65-FF81B6A78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6CA05-CF63-4E62-8C98-A49F4E68233D}">
  <ds:schemaRefs>
    <ds:schemaRef ds:uri="http://schemas.openxmlformats.org/officeDocument/2006/bibliography"/>
  </ds:schemaRefs>
</ds:datastoreItem>
</file>

<file path=customXml/itemProps3.xml><?xml version="1.0" encoding="utf-8"?>
<ds:datastoreItem xmlns:ds="http://schemas.openxmlformats.org/officeDocument/2006/customXml" ds:itemID="{A113AD47-BB4C-4E57-B13B-5880554687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AF3795-1BEB-44B1-9203-E563FC5EB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headed</Template>
  <TotalTime>1</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Seaford Town Council</dc:creator>
  <cp:lastModifiedBy>Isabelle Mouland</cp:lastModifiedBy>
  <cp:revision>4</cp:revision>
  <cp:lastPrinted>2020-09-02T17:04:00Z</cp:lastPrinted>
  <dcterms:created xsi:type="dcterms:W3CDTF">2020-10-15T10:01:00Z</dcterms:created>
  <dcterms:modified xsi:type="dcterms:W3CDTF">2020-10-15T10:01:00Z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