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6BB6" w14:textId="291736B7" w:rsidR="00D97B86" w:rsidRPr="00DB4891" w:rsidRDefault="00BA5643" w:rsidP="00D26FE0">
      <w:r w:rsidRPr="00DB4891">
        <w:rPr>
          <w:noProof/>
        </w:rPr>
        <w:drawing>
          <wp:anchor distT="0" distB="0" distL="114300" distR="114300" simplePos="0" relativeHeight="251658752" behindDoc="0" locked="0" layoutInCell="1" allowOverlap="1" wp14:anchorId="10A05A30" wp14:editId="362D1FD9">
            <wp:simplePos x="0" y="0"/>
            <wp:positionH relativeFrom="margin">
              <wp:posOffset>2409825</wp:posOffset>
            </wp:positionH>
            <wp:positionV relativeFrom="paragraph">
              <wp:posOffset>-720725</wp:posOffset>
            </wp:positionV>
            <wp:extent cx="1744116" cy="120396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6107" cy="1205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2956C" w14:textId="77777777" w:rsidR="006E0D50" w:rsidRPr="00DB4891" w:rsidRDefault="006E0D50" w:rsidP="00D26FE0"/>
    <w:p w14:paraId="131EDF34" w14:textId="413C6856" w:rsidR="00362B3A" w:rsidRPr="00DB4891" w:rsidRDefault="00362B3A" w:rsidP="00D26FE0"/>
    <w:p w14:paraId="2B79E0D0" w14:textId="77777777" w:rsidR="00362B3A" w:rsidRPr="00DB4891" w:rsidRDefault="00362B3A" w:rsidP="00D26FE0"/>
    <w:p w14:paraId="5111CA42" w14:textId="081371C5" w:rsidR="00935FC4" w:rsidRPr="00DB4891" w:rsidRDefault="005B17F5" w:rsidP="00D26FE0">
      <w:r w:rsidRPr="00DB4891">
        <w:rPr>
          <w:b/>
        </w:rPr>
        <w:t xml:space="preserve">MINUTES </w:t>
      </w:r>
      <w:r w:rsidR="009502B6" w:rsidRPr="00DB4891">
        <w:t xml:space="preserve">of </w:t>
      </w:r>
      <w:r w:rsidR="00C946FA">
        <w:t>a</w:t>
      </w:r>
      <w:r w:rsidR="006D42DC" w:rsidRPr="00DB4891">
        <w:rPr>
          <w:b/>
        </w:rPr>
        <w:t xml:space="preserve"> </w:t>
      </w:r>
      <w:r w:rsidR="00A75732" w:rsidRPr="00DB4891">
        <w:rPr>
          <w:b/>
        </w:rPr>
        <w:t>M</w:t>
      </w:r>
      <w:r w:rsidRPr="00DB4891">
        <w:rPr>
          <w:b/>
        </w:rPr>
        <w:t>eeting</w:t>
      </w:r>
      <w:r w:rsidRPr="00DB4891">
        <w:t xml:space="preserve"> of the </w:t>
      </w:r>
      <w:r w:rsidRPr="00DB4891">
        <w:rPr>
          <w:b/>
        </w:rPr>
        <w:t>Full Council</w:t>
      </w:r>
      <w:r w:rsidRPr="00DB4891">
        <w:t xml:space="preserve"> held </w:t>
      </w:r>
      <w:r w:rsidR="00DB4891">
        <w:t>at Seaford Baptist Church Auditorium, Belgrave Road, Seaford</w:t>
      </w:r>
      <w:r w:rsidRPr="00DB4891">
        <w:t xml:space="preserve"> on </w:t>
      </w:r>
      <w:r w:rsidR="0088766B">
        <w:rPr>
          <w:b/>
        </w:rPr>
        <w:t>Wednesday 23</w:t>
      </w:r>
      <w:r w:rsidR="0088766B" w:rsidRPr="0088766B">
        <w:rPr>
          <w:b/>
          <w:vertAlign w:val="superscript"/>
        </w:rPr>
        <w:t>rd</w:t>
      </w:r>
      <w:r w:rsidR="0088766B">
        <w:rPr>
          <w:b/>
        </w:rPr>
        <w:t xml:space="preserve"> June</w:t>
      </w:r>
      <w:r w:rsidR="003809B9" w:rsidRPr="00DB4891">
        <w:rPr>
          <w:b/>
        </w:rPr>
        <w:t xml:space="preserve"> 2021</w:t>
      </w:r>
      <w:r w:rsidRPr="00DB4891">
        <w:t xml:space="preserve"> </w:t>
      </w:r>
      <w:r w:rsidR="005C485E" w:rsidRPr="00DB4891">
        <w:t xml:space="preserve">at </w:t>
      </w:r>
      <w:r w:rsidR="0088766B">
        <w:rPr>
          <w:b/>
        </w:rPr>
        <w:t>7.00pm</w:t>
      </w:r>
      <w:r w:rsidRPr="00DB4891">
        <w:t>.</w:t>
      </w:r>
    </w:p>
    <w:p w14:paraId="25F42E53" w14:textId="77777777" w:rsidR="005B17F5" w:rsidRPr="00D26FE0" w:rsidRDefault="005B17F5" w:rsidP="00D26FE0">
      <w:pPr>
        <w:rPr>
          <w:b/>
          <w:bCs w:val="0"/>
        </w:rPr>
      </w:pPr>
      <w:r w:rsidRPr="00D26FE0">
        <w:rPr>
          <w:b/>
          <w:bCs w:val="0"/>
        </w:rPr>
        <w:t>Present:</w:t>
      </w:r>
    </w:p>
    <w:p w14:paraId="23A1E89E" w14:textId="1D97D674" w:rsidR="006C2B39" w:rsidRPr="00DB4891" w:rsidRDefault="00F52698" w:rsidP="00D26FE0">
      <w:r w:rsidRPr="00DB4891">
        <w:t>Councillor</w:t>
      </w:r>
      <w:r w:rsidR="007403D8" w:rsidRPr="00DB4891">
        <w:t>s R Reed (</w:t>
      </w:r>
      <w:r w:rsidR="00AA0064">
        <w:t>Mayor</w:t>
      </w:r>
      <w:r w:rsidR="007403D8" w:rsidRPr="00DB4891">
        <w:t xml:space="preserve">) </w:t>
      </w:r>
      <w:r w:rsidR="0088766B">
        <w:t>and J Cash (Deputy Mayor)</w:t>
      </w:r>
    </w:p>
    <w:p w14:paraId="1565AD4C" w14:textId="384915F3" w:rsidR="008D7DD2" w:rsidRDefault="008D7DD2" w:rsidP="00D26FE0">
      <w:r w:rsidRPr="00DB4891">
        <w:t>Councillors</w:t>
      </w:r>
      <w:r w:rsidR="002D2392" w:rsidRPr="00DB4891">
        <w:t xml:space="preserve"> </w:t>
      </w:r>
      <w:r w:rsidR="00AF566E" w:rsidRPr="00DB4891">
        <w:t xml:space="preserve">D Argent, </w:t>
      </w:r>
      <w:r w:rsidR="007403D8" w:rsidRPr="00DB4891">
        <w:t xml:space="preserve">L Boorman, </w:t>
      </w:r>
      <w:r w:rsidR="00F52698" w:rsidRPr="00DB4891">
        <w:t>M Brown</w:t>
      </w:r>
      <w:r w:rsidR="00375A90" w:rsidRPr="00DB4891">
        <w:t>,</w:t>
      </w:r>
      <w:r w:rsidR="0074743B" w:rsidRPr="00DB4891">
        <w:t xml:space="preserve"> </w:t>
      </w:r>
      <w:r w:rsidR="00657407">
        <w:t xml:space="preserve">S Dunn, </w:t>
      </w:r>
      <w:r w:rsidR="00F33A21" w:rsidRPr="00DB4891">
        <w:t xml:space="preserve">J Edson, </w:t>
      </w:r>
      <w:r w:rsidR="003E5A74" w:rsidRPr="00DB4891">
        <w:t>M Everden</w:t>
      </w:r>
      <w:r w:rsidR="000248F0">
        <w:t xml:space="preserve">, </w:t>
      </w:r>
      <w:r w:rsidR="003809B9" w:rsidRPr="00DB4891">
        <w:t xml:space="preserve">J Lord, </w:t>
      </w:r>
      <w:r w:rsidR="00F52698" w:rsidRPr="00DB4891">
        <w:t>J Meek</w:t>
      </w:r>
      <w:r w:rsidR="00657407">
        <w:t>, B Payne,</w:t>
      </w:r>
      <w:r w:rsidR="0088766B">
        <w:t xml:space="preserve"> G Rutland and</w:t>
      </w:r>
      <w:r w:rsidR="00F52698" w:rsidRPr="00DB4891">
        <w:t xml:space="preserve"> </w:t>
      </w:r>
      <w:r w:rsidR="003E5A74" w:rsidRPr="00DB4891">
        <w:t>L Wallraven</w:t>
      </w:r>
      <w:r w:rsidR="0088766B">
        <w:t>.</w:t>
      </w:r>
    </w:p>
    <w:p w14:paraId="2D212E9F" w14:textId="3855966A" w:rsidR="0088766B" w:rsidRDefault="003809B9" w:rsidP="00D26FE0">
      <w:r w:rsidRPr="00DB4891">
        <w:t>Adam Chugg, Town Clerk</w:t>
      </w:r>
      <w:r w:rsidR="00ED38C4">
        <w:t xml:space="preserve"> - </w:t>
      </w:r>
      <w:r w:rsidR="0083355E" w:rsidRPr="00DB4891">
        <w:t>Georgia Raeburn, Executive Support Officer</w:t>
      </w:r>
      <w:r w:rsidR="00ED38C4">
        <w:t xml:space="preserve"> - </w:t>
      </w:r>
      <w:r w:rsidR="00657407">
        <w:t xml:space="preserve">Tony Jackson, </w:t>
      </w:r>
      <w:r w:rsidR="00657407" w:rsidRPr="006756BF">
        <w:t>Projects &amp; Facilities Manager</w:t>
      </w:r>
      <w:r w:rsidR="00ED38C4">
        <w:t xml:space="preserve"> - </w:t>
      </w:r>
      <w:r w:rsidR="0088766B">
        <w:t>Karen Singleton, Responsible Financial Officer</w:t>
      </w:r>
      <w:r w:rsidR="000B4DDC">
        <w:t xml:space="preserve"> (RFO)</w:t>
      </w:r>
      <w:r w:rsidR="00ED38C4">
        <w:t xml:space="preserve"> - </w:t>
      </w:r>
      <w:r w:rsidR="0088766B">
        <w:t>Lucy Clark, Finance Manager</w:t>
      </w:r>
      <w:r w:rsidR="00ED38C4">
        <w:t>.</w:t>
      </w:r>
    </w:p>
    <w:p w14:paraId="4549D5C2" w14:textId="458015B6" w:rsidR="00CB0AE0" w:rsidRDefault="00CB0AE0" w:rsidP="00D26FE0">
      <w:r>
        <w:t>Councillors Carolyn Lambert, East Sussex County Council, and Richard Turner, Lewes District Council, were in attendance to update under agenda item</w:t>
      </w:r>
      <w:r w:rsidR="00477115">
        <w:t xml:space="preserve"> 9.</w:t>
      </w:r>
    </w:p>
    <w:p w14:paraId="5DCDC97F" w14:textId="4C65DE70" w:rsidR="00477115" w:rsidRDefault="00477115" w:rsidP="00D26FE0">
      <w:r>
        <w:t>Dr Matt Pope</w:t>
      </w:r>
      <w:r w:rsidR="00B04A5D">
        <w:t xml:space="preserve">, </w:t>
      </w:r>
      <w:r w:rsidR="00ED38C4">
        <w:t>U</w:t>
      </w:r>
      <w:r w:rsidR="005708D3">
        <w:t xml:space="preserve">niversity </w:t>
      </w:r>
      <w:r w:rsidR="00ED38C4">
        <w:t>C</w:t>
      </w:r>
      <w:r w:rsidR="005708D3">
        <w:t xml:space="preserve">ollege of </w:t>
      </w:r>
      <w:r w:rsidR="00ED38C4">
        <w:t>L</w:t>
      </w:r>
      <w:r w:rsidR="00A00A0E">
        <w:t>ondon</w:t>
      </w:r>
      <w:r w:rsidR="00ED38C4">
        <w:t xml:space="preserve"> Institute of Archaeology</w:t>
      </w:r>
      <w:r w:rsidR="00B04A5D" w:rsidRPr="00ED38C4">
        <w:t>, was</w:t>
      </w:r>
      <w:r w:rsidR="00B04A5D">
        <w:t xml:space="preserve"> in attendance </w:t>
      </w:r>
      <w:r w:rsidR="00F424A8">
        <w:t xml:space="preserve">via Zoom </w:t>
      </w:r>
      <w:r w:rsidR="00B04A5D">
        <w:t xml:space="preserve">to present under agenda item </w:t>
      </w:r>
      <w:r w:rsidR="00B57FF8">
        <w:t>5.</w:t>
      </w:r>
    </w:p>
    <w:p w14:paraId="7159B0DB" w14:textId="77777777" w:rsidR="00064324" w:rsidRDefault="00064324" w:rsidP="00064324">
      <w:r w:rsidRPr="006756BF">
        <w:t xml:space="preserve">There </w:t>
      </w:r>
      <w:r w:rsidRPr="00CB0AE0">
        <w:t>was one member of the public physically in attendance, in addition</w:t>
      </w:r>
      <w:r>
        <w:t xml:space="preserve"> to live stream watchers.</w:t>
      </w:r>
    </w:p>
    <w:p w14:paraId="37D483B7" w14:textId="5AF16B53" w:rsidR="007D5732" w:rsidRPr="00DC5823" w:rsidRDefault="00DC5823" w:rsidP="00D26FE0">
      <w:pPr>
        <w:pStyle w:val="Heading2"/>
      </w:pPr>
      <w:r w:rsidRPr="00DC5823">
        <w:t>C</w:t>
      </w:r>
      <w:r w:rsidR="005E2354">
        <w:t>30</w:t>
      </w:r>
      <w:r w:rsidRPr="00DC5823">
        <w:t>/0</w:t>
      </w:r>
      <w:r w:rsidR="005E2354">
        <w:t>6</w:t>
      </w:r>
      <w:r w:rsidRPr="00DC5823">
        <w:t>/21</w:t>
      </w:r>
      <w:r w:rsidRPr="00DC5823">
        <w:tab/>
      </w:r>
      <w:r w:rsidR="007D5732" w:rsidRPr="00DC5823">
        <w:t xml:space="preserve">Apologies </w:t>
      </w:r>
      <w:r w:rsidR="007D5732" w:rsidRPr="00D26FE0">
        <w:t>for</w:t>
      </w:r>
      <w:r w:rsidR="007D5732" w:rsidRPr="00DC5823">
        <w:t xml:space="preserve"> Absence</w:t>
      </w:r>
    </w:p>
    <w:p w14:paraId="6ECDC8B6" w14:textId="02438522" w:rsidR="007D5732" w:rsidRDefault="00991FFB" w:rsidP="00D26FE0">
      <w:r w:rsidRPr="00DB4891">
        <w:t>A</w:t>
      </w:r>
      <w:r w:rsidR="00895354" w:rsidRPr="00DB4891">
        <w:t>pologies for absence</w:t>
      </w:r>
      <w:r w:rsidRPr="00DB4891">
        <w:t xml:space="preserve"> </w:t>
      </w:r>
      <w:r w:rsidRPr="00D26FE0">
        <w:t>were</w:t>
      </w:r>
      <w:r w:rsidRPr="00DB4891">
        <w:t xml:space="preserve"> received from </w:t>
      </w:r>
      <w:r w:rsidRPr="00246762">
        <w:t>Councillor</w:t>
      </w:r>
      <w:r w:rsidR="00DB4891" w:rsidRPr="00246762">
        <w:t xml:space="preserve">s </w:t>
      </w:r>
      <w:r w:rsidR="0088766B">
        <w:t>S Adeniji, O Honeyman, R Honeyman</w:t>
      </w:r>
      <w:r w:rsidR="00E3100C">
        <w:t xml:space="preserve"> </w:t>
      </w:r>
      <w:r w:rsidR="00DB4891" w:rsidRPr="00246762">
        <w:t xml:space="preserve">and </w:t>
      </w:r>
      <w:r w:rsidR="0088766B">
        <w:t>B Webb</w:t>
      </w:r>
      <w:r w:rsidR="00DB4891" w:rsidRPr="00246762">
        <w:t>.</w:t>
      </w:r>
    </w:p>
    <w:p w14:paraId="6799E806" w14:textId="4AFB706C" w:rsidR="007D5732" w:rsidRPr="00DB4891" w:rsidRDefault="00657407" w:rsidP="00D26FE0">
      <w:pPr>
        <w:pStyle w:val="Heading2"/>
      </w:pPr>
      <w:r w:rsidRPr="00DC5823">
        <w:t>C</w:t>
      </w:r>
      <w:r w:rsidR="00A87A21">
        <w:t>31/06</w:t>
      </w:r>
      <w:r w:rsidRPr="00DC5823">
        <w:t>/21</w:t>
      </w:r>
      <w:r w:rsidR="007D5732" w:rsidRPr="00DC5823">
        <w:tab/>
        <w:t>Disclosure of Interests</w:t>
      </w:r>
    </w:p>
    <w:p w14:paraId="3F239C59" w14:textId="431344E5" w:rsidR="00387DDE" w:rsidRDefault="00246762" w:rsidP="00D26FE0">
      <w:r>
        <w:t>There were no disclosures of interests.</w:t>
      </w:r>
    </w:p>
    <w:p w14:paraId="5546EA58" w14:textId="072FDC25" w:rsidR="00CA3075" w:rsidRPr="00DB4891" w:rsidRDefault="00CA3075" w:rsidP="00D26FE0">
      <w:r>
        <w:t>C</w:t>
      </w:r>
      <w:r w:rsidR="006814D9">
        <w:t xml:space="preserve">ouncillor </w:t>
      </w:r>
      <w:r>
        <w:t xml:space="preserve">Reed </w:t>
      </w:r>
      <w:r w:rsidR="006814D9">
        <w:t xml:space="preserve">declared a </w:t>
      </w:r>
      <w:r>
        <w:t>non-pecuniary</w:t>
      </w:r>
      <w:r w:rsidR="006814D9">
        <w:t xml:space="preserve"> interest in item 17</w:t>
      </w:r>
      <w:r>
        <w:t xml:space="preserve"> </w:t>
      </w:r>
      <w:r w:rsidR="00852D1E">
        <w:t xml:space="preserve">as </w:t>
      </w:r>
      <w:r w:rsidR="006814D9">
        <w:t xml:space="preserve">a </w:t>
      </w:r>
      <w:r w:rsidR="00852D1E">
        <w:t>member of Seaford Baptist Church</w:t>
      </w:r>
      <w:r w:rsidR="00164AFB">
        <w:t xml:space="preserve"> and that he would not be voting on this item.</w:t>
      </w:r>
    </w:p>
    <w:p w14:paraId="02E10443" w14:textId="1ED431A7" w:rsidR="00C75936" w:rsidRDefault="007D5732" w:rsidP="00D26FE0">
      <w:pPr>
        <w:pStyle w:val="Heading2"/>
      </w:pPr>
      <w:r w:rsidRPr="00DC5823">
        <w:rPr>
          <w:bCs/>
        </w:rPr>
        <w:t>C</w:t>
      </w:r>
      <w:r w:rsidR="00A87A21">
        <w:rPr>
          <w:bCs/>
        </w:rPr>
        <w:t>32/06</w:t>
      </w:r>
      <w:r w:rsidRPr="00DC5823">
        <w:rPr>
          <w:bCs/>
        </w:rPr>
        <w:t>/</w:t>
      </w:r>
      <w:r w:rsidR="00811557" w:rsidRPr="00DC5823">
        <w:rPr>
          <w:bCs/>
        </w:rPr>
        <w:t>2</w:t>
      </w:r>
      <w:r w:rsidR="005A37C1">
        <w:rPr>
          <w:bCs/>
        </w:rPr>
        <w:t>1</w:t>
      </w:r>
      <w:r w:rsidRPr="00DC5823">
        <w:rPr>
          <w:bCs/>
        </w:rPr>
        <w:tab/>
      </w:r>
      <w:r w:rsidRPr="00DC5823">
        <w:t xml:space="preserve">Public Participation </w:t>
      </w:r>
    </w:p>
    <w:p w14:paraId="22026C88" w14:textId="4D81A377" w:rsidR="00246762" w:rsidRDefault="00246762" w:rsidP="00D26FE0">
      <w:r w:rsidRPr="00B77A71">
        <w:t xml:space="preserve">There was </w:t>
      </w:r>
      <w:r w:rsidR="00B77A71" w:rsidRPr="00B77A71">
        <w:t>no public participation.</w:t>
      </w:r>
    </w:p>
    <w:p w14:paraId="756EB120" w14:textId="4793AC22" w:rsidR="00BC13D8" w:rsidRPr="00361512" w:rsidRDefault="00BC13D8" w:rsidP="00D26FE0">
      <w:pPr>
        <w:pStyle w:val="Heading2"/>
      </w:pPr>
      <w:r w:rsidRPr="00361512">
        <w:t>C</w:t>
      </w:r>
      <w:r w:rsidR="00A87A21">
        <w:t>33/06</w:t>
      </w:r>
      <w:r w:rsidRPr="00361512">
        <w:t>/21</w:t>
      </w:r>
      <w:r w:rsidRPr="00361512">
        <w:tab/>
      </w:r>
      <w:r w:rsidR="00B21356">
        <w:t>Minutes</w:t>
      </w:r>
    </w:p>
    <w:p w14:paraId="328E1ED3" w14:textId="3DE9282B" w:rsidR="00BC13D8" w:rsidRDefault="003F5490" w:rsidP="00D26FE0">
      <w:r>
        <w:t xml:space="preserve">It was </w:t>
      </w:r>
      <w:r>
        <w:rPr>
          <w:b/>
        </w:rPr>
        <w:t xml:space="preserve">RESOLVED </w:t>
      </w:r>
      <w:r>
        <w:t xml:space="preserve">to </w:t>
      </w:r>
      <w:r>
        <w:rPr>
          <w:b/>
        </w:rPr>
        <w:t xml:space="preserve">APPROVE </w:t>
      </w:r>
      <w:r>
        <w:t>the following minutes and the recommendations therein:</w:t>
      </w:r>
    </w:p>
    <w:tbl>
      <w:tblPr>
        <w:tblStyle w:val="TableGrid"/>
        <w:tblW w:w="8500" w:type="dxa"/>
        <w:tblLayout w:type="fixed"/>
        <w:tblLook w:val="04A0" w:firstRow="1" w:lastRow="0" w:firstColumn="1" w:lastColumn="0" w:noHBand="0" w:noVBand="1"/>
      </w:tblPr>
      <w:tblGrid>
        <w:gridCol w:w="988"/>
        <w:gridCol w:w="4110"/>
        <w:gridCol w:w="3402"/>
      </w:tblGrid>
      <w:tr w:rsidR="00DD0EC4" w:rsidRPr="00EA143E" w14:paraId="4C864312" w14:textId="77777777" w:rsidTr="00C613A4">
        <w:tc>
          <w:tcPr>
            <w:tcW w:w="988" w:type="dxa"/>
          </w:tcPr>
          <w:p w14:paraId="07453E91" w14:textId="7F746E28" w:rsidR="00DD0EC4" w:rsidRPr="00C613A4" w:rsidRDefault="00DD0EC4" w:rsidP="00D26FE0">
            <w:r>
              <w:t>C33</w:t>
            </w:r>
            <w:r w:rsidRPr="00C613A4">
              <w:t>.1</w:t>
            </w:r>
          </w:p>
        </w:tc>
        <w:tc>
          <w:tcPr>
            <w:tcW w:w="4110" w:type="dxa"/>
          </w:tcPr>
          <w:p w14:paraId="067DE6AC" w14:textId="735AAD22" w:rsidR="00DD0EC4" w:rsidRPr="00DD0EC4" w:rsidRDefault="00DD0EC4" w:rsidP="00D26FE0">
            <w:pPr>
              <w:rPr>
                <w:b/>
              </w:rPr>
            </w:pPr>
            <w:r w:rsidRPr="00DD0EC4">
              <w:t>Full Council – Annual Meeting</w:t>
            </w:r>
          </w:p>
        </w:tc>
        <w:tc>
          <w:tcPr>
            <w:tcW w:w="3402" w:type="dxa"/>
          </w:tcPr>
          <w:p w14:paraId="2706FC1D" w14:textId="5C0A57D3" w:rsidR="00DD0EC4" w:rsidRPr="00DD0EC4" w:rsidRDefault="00DD0EC4" w:rsidP="00D26FE0">
            <w:r w:rsidRPr="00DD0EC4">
              <w:t>20</w:t>
            </w:r>
            <w:r w:rsidRPr="00DD0EC4">
              <w:rPr>
                <w:vertAlign w:val="superscript"/>
              </w:rPr>
              <w:t>th</w:t>
            </w:r>
            <w:r w:rsidRPr="00DD0EC4">
              <w:t xml:space="preserve"> May 2021 </w:t>
            </w:r>
          </w:p>
        </w:tc>
      </w:tr>
      <w:tr w:rsidR="00DD0EC4" w:rsidRPr="00EA143E" w14:paraId="75F9B75A" w14:textId="77777777" w:rsidTr="00C613A4">
        <w:tc>
          <w:tcPr>
            <w:tcW w:w="988" w:type="dxa"/>
          </w:tcPr>
          <w:p w14:paraId="55C7E553" w14:textId="3B054030" w:rsidR="00DD0EC4" w:rsidRPr="00C613A4" w:rsidRDefault="00DD0EC4" w:rsidP="00D26FE0">
            <w:r>
              <w:t>C33.</w:t>
            </w:r>
            <w:r w:rsidRPr="00C613A4">
              <w:t>2</w:t>
            </w:r>
          </w:p>
        </w:tc>
        <w:tc>
          <w:tcPr>
            <w:tcW w:w="4110" w:type="dxa"/>
          </w:tcPr>
          <w:p w14:paraId="70B58E8C" w14:textId="701B1628" w:rsidR="00DD0EC4" w:rsidRPr="00DD0EC4" w:rsidRDefault="00DD0EC4" w:rsidP="00D26FE0">
            <w:pPr>
              <w:rPr>
                <w:b/>
              </w:rPr>
            </w:pPr>
            <w:r w:rsidRPr="00DD0EC4">
              <w:t>Full Council – Ordinary Meeting</w:t>
            </w:r>
          </w:p>
        </w:tc>
        <w:tc>
          <w:tcPr>
            <w:tcW w:w="3402" w:type="dxa"/>
          </w:tcPr>
          <w:p w14:paraId="002A7232" w14:textId="13D818AA" w:rsidR="00DD0EC4" w:rsidRPr="00DD0EC4" w:rsidRDefault="00DD0EC4" w:rsidP="00D26FE0">
            <w:r w:rsidRPr="00DD0EC4">
              <w:t>20</w:t>
            </w:r>
            <w:r w:rsidRPr="00DD0EC4">
              <w:rPr>
                <w:vertAlign w:val="superscript"/>
              </w:rPr>
              <w:t>th</w:t>
            </w:r>
            <w:r w:rsidRPr="00DD0EC4">
              <w:t xml:space="preserve"> May 2021 </w:t>
            </w:r>
          </w:p>
        </w:tc>
      </w:tr>
      <w:tr w:rsidR="00DD0EC4" w:rsidRPr="00EA143E" w14:paraId="2ADB5776" w14:textId="77777777" w:rsidTr="00C613A4">
        <w:tc>
          <w:tcPr>
            <w:tcW w:w="988" w:type="dxa"/>
          </w:tcPr>
          <w:p w14:paraId="067F2E48" w14:textId="454D3BD8" w:rsidR="00DD0EC4" w:rsidRPr="00C613A4" w:rsidRDefault="00DD0EC4" w:rsidP="00D26FE0">
            <w:r>
              <w:lastRenderedPageBreak/>
              <w:t>C33</w:t>
            </w:r>
            <w:r w:rsidRPr="00C613A4">
              <w:t>.</w:t>
            </w:r>
            <w:r>
              <w:t>3</w:t>
            </w:r>
          </w:p>
        </w:tc>
        <w:tc>
          <w:tcPr>
            <w:tcW w:w="4110" w:type="dxa"/>
          </w:tcPr>
          <w:p w14:paraId="581F2B64" w14:textId="254B8BD6" w:rsidR="00DD0EC4" w:rsidRPr="00DD0EC4" w:rsidRDefault="00DD0EC4" w:rsidP="00D26FE0">
            <w:pPr>
              <w:rPr>
                <w:b/>
              </w:rPr>
            </w:pPr>
            <w:r w:rsidRPr="00DD0EC4">
              <w:t>Planning &amp; Highways</w:t>
            </w:r>
          </w:p>
        </w:tc>
        <w:tc>
          <w:tcPr>
            <w:tcW w:w="3402" w:type="dxa"/>
          </w:tcPr>
          <w:p w14:paraId="3ED06DC0" w14:textId="6436F185" w:rsidR="00DD0EC4" w:rsidRPr="00DD0EC4" w:rsidRDefault="00DD0EC4" w:rsidP="00D26FE0">
            <w:r w:rsidRPr="00DD0EC4">
              <w:t>25</w:t>
            </w:r>
            <w:r w:rsidRPr="00DD0EC4">
              <w:rPr>
                <w:vertAlign w:val="superscript"/>
              </w:rPr>
              <w:t>th</w:t>
            </w:r>
            <w:r w:rsidRPr="00DD0EC4">
              <w:t xml:space="preserve"> May 2021 </w:t>
            </w:r>
          </w:p>
        </w:tc>
      </w:tr>
    </w:tbl>
    <w:p w14:paraId="50E7446F" w14:textId="144548FF" w:rsidR="00DD0EC4" w:rsidRPr="009E6E1E" w:rsidRDefault="00DD0EC4" w:rsidP="00D26FE0">
      <w:pPr>
        <w:pStyle w:val="Heading2"/>
      </w:pPr>
      <w:r>
        <w:t>C</w:t>
      </w:r>
      <w:r w:rsidR="00D15621">
        <w:t>3</w:t>
      </w:r>
      <w:r w:rsidR="00064324">
        <w:t>4</w:t>
      </w:r>
      <w:r w:rsidR="00D15621">
        <w:t>/06</w:t>
      </w:r>
      <w:r>
        <w:t>/21</w:t>
      </w:r>
      <w:r>
        <w:tab/>
      </w:r>
      <w:r w:rsidR="009E6E1E">
        <w:t>Mayor’s Update Report</w:t>
      </w:r>
    </w:p>
    <w:p w14:paraId="1EB2EEED" w14:textId="605B4783" w:rsidR="009E6E1E" w:rsidRDefault="009E6E1E" w:rsidP="00D26FE0">
      <w:r>
        <w:t>Full Council considered</w:t>
      </w:r>
      <w:r w:rsidRPr="000E3FFF">
        <w:t xml:space="preserve"> report </w:t>
      </w:r>
      <w:r>
        <w:t>30</w:t>
      </w:r>
      <w:r w:rsidRPr="000E3FFF">
        <w:t xml:space="preserve">/21 </w:t>
      </w:r>
      <w:r w:rsidR="00EC2FB0" w:rsidRPr="00EC2FB0">
        <w:t>presenting the Mayor’s Update Report</w:t>
      </w:r>
      <w:r w:rsidR="00EC2FB0">
        <w:t>.</w:t>
      </w:r>
    </w:p>
    <w:p w14:paraId="28D36500" w14:textId="47516FEA" w:rsidR="00726E47" w:rsidRDefault="00726E47" w:rsidP="00D26FE0">
      <w:r>
        <w:t xml:space="preserve">The </w:t>
      </w:r>
      <w:proofErr w:type="gramStart"/>
      <w:r>
        <w:t>Mayor</w:t>
      </w:r>
      <w:proofErr w:type="gramEnd"/>
      <w:r>
        <w:t xml:space="preserve"> </w:t>
      </w:r>
      <w:r w:rsidR="008967D6">
        <w:t xml:space="preserve">introduced his report and </w:t>
      </w:r>
      <w:r w:rsidR="00866148">
        <w:t xml:space="preserve">his </w:t>
      </w:r>
      <w:r w:rsidR="002F5763">
        <w:t>approach and plans for his second municipal year in the mayoral office.</w:t>
      </w:r>
    </w:p>
    <w:p w14:paraId="2BEA9133" w14:textId="053F99E6" w:rsidR="00DD0EC4" w:rsidRDefault="00EC2FB0" w:rsidP="00D26FE0">
      <w:r w:rsidRPr="00EC2FB0">
        <w:t xml:space="preserve">It was </w:t>
      </w:r>
      <w:r w:rsidRPr="00EC2FB0">
        <w:rPr>
          <w:b/>
        </w:rPr>
        <w:t>RESOLVED</w:t>
      </w:r>
      <w:r w:rsidRPr="00EC2FB0">
        <w:t xml:space="preserve"> to </w:t>
      </w:r>
      <w:r w:rsidRPr="00EC2FB0">
        <w:rPr>
          <w:b/>
        </w:rPr>
        <w:t>NOTE</w:t>
      </w:r>
      <w:r w:rsidRPr="00EC2FB0">
        <w:t xml:space="preserve"> the contents of the report.</w:t>
      </w:r>
    </w:p>
    <w:p w14:paraId="32E1A253" w14:textId="45A733AE" w:rsidR="00EC2FB0" w:rsidRPr="009E6E1E" w:rsidRDefault="00EC2FB0" w:rsidP="00D26FE0">
      <w:pPr>
        <w:pStyle w:val="Heading2"/>
      </w:pPr>
      <w:r>
        <w:t>C3</w:t>
      </w:r>
      <w:r w:rsidR="00064324">
        <w:t>5</w:t>
      </w:r>
      <w:r>
        <w:t>/06/21</w:t>
      </w:r>
      <w:r>
        <w:tab/>
        <w:t>Young</w:t>
      </w:r>
      <w:r w:rsidR="005117B8">
        <w:t xml:space="preserve"> </w:t>
      </w:r>
      <w:r>
        <w:t>Mayor’s Update Report</w:t>
      </w:r>
    </w:p>
    <w:p w14:paraId="151D184E" w14:textId="05CCA28B" w:rsidR="00EC2FB0" w:rsidRDefault="00EC2FB0" w:rsidP="00D26FE0">
      <w:r>
        <w:t>Full</w:t>
      </w:r>
      <w:r w:rsidR="00064324">
        <w:t xml:space="preserve"> </w:t>
      </w:r>
      <w:r>
        <w:t>Council considered</w:t>
      </w:r>
      <w:r w:rsidRPr="000E3FFF">
        <w:t xml:space="preserve"> report </w:t>
      </w:r>
      <w:r>
        <w:t>3</w:t>
      </w:r>
      <w:r w:rsidR="005117B8">
        <w:t>1</w:t>
      </w:r>
      <w:r w:rsidRPr="000E3FFF">
        <w:t xml:space="preserve">/21 </w:t>
      </w:r>
      <w:r w:rsidRPr="00EC2FB0">
        <w:t xml:space="preserve">presenting the </w:t>
      </w:r>
      <w:r w:rsidR="005117B8">
        <w:t xml:space="preserve">Young </w:t>
      </w:r>
      <w:r w:rsidRPr="00EC2FB0">
        <w:t>Mayor’s Update Report</w:t>
      </w:r>
      <w:r>
        <w:t>.</w:t>
      </w:r>
    </w:p>
    <w:p w14:paraId="168463FF" w14:textId="70A30C75" w:rsidR="001A5667" w:rsidRDefault="001A5667" w:rsidP="00D26FE0">
      <w:r>
        <w:t xml:space="preserve">The </w:t>
      </w:r>
      <w:proofErr w:type="gramStart"/>
      <w:r>
        <w:t>Mayor</w:t>
      </w:r>
      <w:proofErr w:type="gramEnd"/>
      <w:r>
        <w:t xml:space="preserve"> </w:t>
      </w:r>
      <w:r w:rsidR="00D307EE">
        <w:t>took the meeting through the Young Mayor’s Update Report</w:t>
      </w:r>
      <w:r w:rsidR="008619BA">
        <w:t xml:space="preserve"> and welcomed the Young Mayor, Joe Lacy, to office and looks forward to engaging with the younger generations of the town together.</w:t>
      </w:r>
    </w:p>
    <w:p w14:paraId="183A2D1F" w14:textId="06318E4D" w:rsidR="00EC2FB0" w:rsidRDefault="00EC2FB0" w:rsidP="00D26FE0">
      <w:r w:rsidRPr="00EC2FB0">
        <w:t xml:space="preserve">It was </w:t>
      </w:r>
      <w:r w:rsidRPr="00EC2FB0">
        <w:rPr>
          <w:b/>
        </w:rPr>
        <w:t>RESOLVED</w:t>
      </w:r>
      <w:r w:rsidRPr="00EC2FB0">
        <w:t xml:space="preserve"> to </w:t>
      </w:r>
      <w:r w:rsidRPr="00EC2FB0">
        <w:rPr>
          <w:b/>
        </w:rPr>
        <w:t>NOTE</w:t>
      </w:r>
      <w:r w:rsidRPr="00EC2FB0">
        <w:t xml:space="preserve"> the contents of the report.</w:t>
      </w:r>
    </w:p>
    <w:p w14:paraId="6DFB5401" w14:textId="798293B5" w:rsidR="00064324" w:rsidRPr="00D34EFB" w:rsidRDefault="00064324" w:rsidP="00064324">
      <w:pPr>
        <w:pStyle w:val="Heading2"/>
      </w:pPr>
      <w:r>
        <w:t>C36/06/21</w:t>
      </w:r>
      <w:r>
        <w:tab/>
        <w:t>Seaford Head Historic Fort</w:t>
      </w:r>
    </w:p>
    <w:p w14:paraId="5DD28BD8" w14:textId="43D16B22" w:rsidR="00064324" w:rsidRDefault="00F14420" w:rsidP="00064324">
      <w:r>
        <w:t xml:space="preserve">Full Council considered report 32/21 </w:t>
      </w:r>
      <w:r w:rsidR="006A0A07">
        <w:t>presenting details of the historic fort and seeking delegated authority to determine approval</w:t>
      </w:r>
      <w:r w:rsidR="00E13DC6">
        <w:t xml:space="preserve"> for the works to be undertaken.</w:t>
      </w:r>
    </w:p>
    <w:p w14:paraId="74CBEC84" w14:textId="45F55009" w:rsidR="00726F20" w:rsidRPr="00C10A37" w:rsidRDefault="00E13DC6" w:rsidP="00064324">
      <w:r w:rsidRPr="00C10A37">
        <w:t>Full Council received a presentation from Dr Matt Pope</w:t>
      </w:r>
      <w:r w:rsidR="000D69BA" w:rsidRPr="00C10A37">
        <w:t xml:space="preserve"> </w:t>
      </w:r>
      <w:r w:rsidR="0039647B" w:rsidRPr="00C10A37">
        <w:t xml:space="preserve">introducing the project being put together by various authorities </w:t>
      </w:r>
      <w:r w:rsidR="00A05296" w:rsidRPr="00C10A37">
        <w:t xml:space="preserve">and organisations to benchmark what is at risk </w:t>
      </w:r>
      <w:r w:rsidR="00341F9A" w:rsidRPr="00C10A37">
        <w:t>with</w:t>
      </w:r>
      <w:r w:rsidR="00A05296" w:rsidRPr="00C10A37">
        <w:t xml:space="preserve"> </w:t>
      </w:r>
      <w:r w:rsidR="00341F9A" w:rsidRPr="00C10A37">
        <w:t xml:space="preserve">the Bronze Age hill fort and burial mount at </w:t>
      </w:r>
      <w:r w:rsidR="00A05296" w:rsidRPr="00C10A37">
        <w:t xml:space="preserve">Seaford Head. </w:t>
      </w:r>
      <w:r w:rsidR="00136E5F" w:rsidRPr="00C10A37">
        <w:t>The significant cliff falls in recent years</w:t>
      </w:r>
      <w:r w:rsidR="004567CA" w:rsidRPr="00C10A37">
        <w:t xml:space="preserve"> </w:t>
      </w:r>
      <w:r w:rsidR="00F11C89" w:rsidRPr="00C10A37">
        <w:t xml:space="preserve">have </w:t>
      </w:r>
      <w:r w:rsidR="004567CA" w:rsidRPr="00C10A37">
        <w:t xml:space="preserve">shown </w:t>
      </w:r>
      <w:r w:rsidR="00F11C89" w:rsidRPr="00C10A37">
        <w:t xml:space="preserve">the </w:t>
      </w:r>
      <w:r w:rsidR="004567CA" w:rsidRPr="00C10A37">
        <w:t xml:space="preserve">monument </w:t>
      </w:r>
      <w:r w:rsidR="00F11C89" w:rsidRPr="00C10A37">
        <w:t xml:space="preserve">is </w:t>
      </w:r>
      <w:r w:rsidR="004567CA" w:rsidRPr="00C10A37">
        <w:t>at huge risk of destruction and loss</w:t>
      </w:r>
      <w:r w:rsidR="00B474E6" w:rsidRPr="00C10A37">
        <w:t xml:space="preserve"> – loss which has not been </w:t>
      </w:r>
      <w:r w:rsidR="00635FEA" w:rsidRPr="00C10A37">
        <w:t>investigated for a long time.</w:t>
      </w:r>
      <w:r w:rsidR="00F11C89" w:rsidRPr="00C10A37">
        <w:t xml:space="preserve"> </w:t>
      </w:r>
      <w:r w:rsidR="00445B09" w:rsidRPr="00C10A37">
        <w:t>The project proposed now is not an intrusive archaeological project</w:t>
      </w:r>
      <w:r w:rsidR="00635FEA" w:rsidRPr="00C10A37">
        <w:t>,</w:t>
      </w:r>
      <w:r w:rsidR="00445B09" w:rsidRPr="00C10A37">
        <w:t xml:space="preserve"> in terms of excavation</w:t>
      </w:r>
      <w:r w:rsidR="00635FEA" w:rsidRPr="00C10A37">
        <w:t>,</w:t>
      </w:r>
      <w:r w:rsidR="00445B09" w:rsidRPr="00C10A37">
        <w:t xml:space="preserve"> but a</w:t>
      </w:r>
      <w:r w:rsidR="00A85E42" w:rsidRPr="00C10A37">
        <w:t xml:space="preserve"> project to survey </w:t>
      </w:r>
      <w:r w:rsidR="001F5E6F" w:rsidRPr="00C10A37">
        <w:t xml:space="preserve">(including utilising geophysics and drones) </w:t>
      </w:r>
      <w:r w:rsidR="00A85E42" w:rsidRPr="00C10A37">
        <w:t>what is left of the monument</w:t>
      </w:r>
      <w:r w:rsidR="00445B09" w:rsidRPr="00C10A37">
        <w:t xml:space="preserve"> and </w:t>
      </w:r>
      <w:r w:rsidR="00635FEA" w:rsidRPr="00C10A37">
        <w:t>along the nearby</w:t>
      </w:r>
      <w:r w:rsidR="00445B09" w:rsidRPr="00C10A37">
        <w:t xml:space="preserve"> cliff line</w:t>
      </w:r>
      <w:r w:rsidR="001F5E6F" w:rsidRPr="00C10A37">
        <w:t xml:space="preserve">. </w:t>
      </w:r>
      <w:r w:rsidR="00635FEA" w:rsidRPr="00C10A37">
        <w:t>The</w:t>
      </w:r>
      <w:r w:rsidR="00AA46B7">
        <w:t xml:space="preserve"> project leaders</w:t>
      </w:r>
      <w:r w:rsidR="00635FEA" w:rsidRPr="00C10A37">
        <w:t xml:space="preserve"> are applying to Historic England to fund this project</w:t>
      </w:r>
      <w:r w:rsidR="007A15FB" w:rsidRPr="00C10A37">
        <w:t xml:space="preserve"> and are h</w:t>
      </w:r>
      <w:r w:rsidR="00125346" w:rsidRPr="00C10A37">
        <w:t xml:space="preserve">oping to build </w:t>
      </w:r>
      <w:r w:rsidR="007A15FB" w:rsidRPr="00C10A37">
        <w:t xml:space="preserve">a </w:t>
      </w:r>
      <w:r w:rsidR="00125346" w:rsidRPr="00C10A37">
        <w:t>project to not only create benchmark data for Seaford Head and for ongoing management and protection of Seaford Head</w:t>
      </w:r>
      <w:r w:rsidR="007A15FB" w:rsidRPr="00C10A37">
        <w:t>,</w:t>
      </w:r>
      <w:r w:rsidR="00125346" w:rsidRPr="00C10A37">
        <w:t xml:space="preserve"> but also provide a modern project for responding to </w:t>
      </w:r>
      <w:r w:rsidR="00C10A37" w:rsidRPr="00C10A37">
        <w:t xml:space="preserve">the </w:t>
      </w:r>
      <w:r w:rsidR="00125346" w:rsidRPr="00C10A37">
        <w:t>rapidly changing coastline.</w:t>
      </w:r>
      <w:r w:rsidR="00A31FEB" w:rsidRPr="00C10A37">
        <w:t xml:space="preserve"> </w:t>
      </w:r>
      <w:r w:rsidR="00E6730E" w:rsidRPr="00C10A37">
        <w:t>While it is n</w:t>
      </w:r>
      <w:r w:rsidR="00A31FEB" w:rsidRPr="00C10A37">
        <w:t>ot</w:t>
      </w:r>
      <w:r w:rsidR="00A84E79" w:rsidRPr="00C10A37">
        <w:t xml:space="preserve"> possible to achieve long term </w:t>
      </w:r>
      <w:r w:rsidR="00C10A37" w:rsidRPr="00C10A37">
        <w:t>protection,</w:t>
      </w:r>
      <w:r w:rsidR="00A84E79" w:rsidRPr="00C10A37">
        <w:t xml:space="preserve"> </w:t>
      </w:r>
      <w:r w:rsidR="00C10A37" w:rsidRPr="00C10A37">
        <w:t xml:space="preserve">they </w:t>
      </w:r>
      <w:r w:rsidR="00A84E79" w:rsidRPr="00C10A37">
        <w:t xml:space="preserve">can create a managed </w:t>
      </w:r>
      <w:r w:rsidR="00E6730E" w:rsidRPr="00C10A37">
        <w:t>understanding</w:t>
      </w:r>
      <w:r w:rsidR="00A84E79" w:rsidRPr="00C10A37">
        <w:t xml:space="preserve"> of </w:t>
      </w:r>
      <w:r w:rsidR="00E6730E" w:rsidRPr="00C10A37">
        <w:t>what is</w:t>
      </w:r>
      <w:r w:rsidR="00A84E79" w:rsidRPr="00C10A37">
        <w:t xml:space="preserve"> being lost and potentially some rescue excavation in medium to long term future to mitigate loss. </w:t>
      </w:r>
      <w:r w:rsidR="00C10A37" w:rsidRPr="00C10A37">
        <w:t>They are l</w:t>
      </w:r>
      <w:r w:rsidR="00A84E79" w:rsidRPr="00C10A37">
        <w:t>ooking</w:t>
      </w:r>
      <w:r w:rsidR="00C10A37" w:rsidRPr="00C10A37">
        <w:t xml:space="preserve"> to</w:t>
      </w:r>
      <w:r w:rsidR="00A84E79" w:rsidRPr="00C10A37">
        <w:t xml:space="preserve"> build </w:t>
      </w:r>
      <w:r w:rsidR="00C10A37" w:rsidRPr="00C10A37">
        <w:t xml:space="preserve">the </w:t>
      </w:r>
      <w:r w:rsidR="00A84E79" w:rsidRPr="00C10A37">
        <w:t>project structure, partnerships and public awareness an</w:t>
      </w:r>
      <w:r w:rsidR="00C10A37" w:rsidRPr="00C10A37">
        <w:t>d</w:t>
      </w:r>
      <w:r w:rsidR="00A84E79" w:rsidRPr="00C10A37">
        <w:t xml:space="preserve"> </w:t>
      </w:r>
      <w:r w:rsidR="007A26C1" w:rsidRPr="00C10A37">
        <w:t>involvement in local archaeology.</w:t>
      </w:r>
      <w:r w:rsidR="00597343" w:rsidRPr="00C10A37">
        <w:t xml:space="preserve"> </w:t>
      </w:r>
      <w:r w:rsidR="00C10A37" w:rsidRPr="00C10A37">
        <w:t>Dr Pope w</w:t>
      </w:r>
      <w:r w:rsidR="007A26C1" w:rsidRPr="00C10A37">
        <w:t>elcomed questions at the meeting or by email</w:t>
      </w:r>
      <w:r w:rsidR="00C10A37" w:rsidRPr="00C10A37">
        <w:t xml:space="preserve"> and is h</w:t>
      </w:r>
      <w:r w:rsidR="007A26C1" w:rsidRPr="00C10A37">
        <w:t xml:space="preserve">oping to have draft and costed project design </w:t>
      </w:r>
      <w:r w:rsidR="00597343" w:rsidRPr="00C10A37">
        <w:t>in the near future.</w:t>
      </w:r>
    </w:p>
    <w:p w14:paraId="5407D17D" w14:textId="56C5216A" w:rsidR="00E13DC6" w:rsidRDefault="00E13DC6" w:rsidP="00064324"/>
    <w:p w14:paraId="5FA5AEC0" w14:textId="667941D4" w:rsidR="006803CB" w:rsidRDefault="006803CB" w:rsidP="006803CB">
      <w:pPr>
        <w:ind w:left="1418" w:hanging="851"/>
        <w:rPr>
          <w:b/>
          <w:sz w:val="28"/>
          <w:szCs w:val="28"/>
        </w:rPr>
      </w:pPr>
      <w:r w:rsidRPr="00806815">
        <w:rPr>
          <w:b/>
          <w:bCs w:val="0"/>
        </w:rPr>
        <w:lastRenderedPageBreak/>
        <w:t>C3</w:t>
      </w:r>
      <w:r>
        <w:rPr>
          <w:b/>
          <w:bCs w:val="0"/>
        </w:rPr>
        <w:t>6</w:t>
      </w:r>
      <w:r w:rsidRPr="00806815">
        <w:rPr>
          <w:b/>
          <w:bCs w:val="0"/>
        </w:rPr>
        <w:t>.1</w:t>
      </w:r>
      <w:r>
        <w:t xml:space="preserve"> </w:t>
      </w:r>
      <w:r>
        <w:tab/>
      </w:r>
      <w:r w:rsidRPr="00EC2FB0">
        <w:t xml:space="preserve">It was </w:t>
      </w:r>
      <w:r w:rsidRPr="00EC2FB0">
        <w:rPr>
          <w:b/>
        </w:rPr>
        <w:t>RESOLVED</w:t>
      </w:r>
      <w:r w:rsidRPr="00EC2FB0">
        <w:t xml:space="preserve"> to </w:t>
      </w:r>
      <w:r w:rsidRPr="006803CB">
        <w:rPr>
          <w:b/>
        </w:rPr>
        <w:t>NOTE</w:t>
      </w:r>
      <w:r w:rsidRPr="006803CB">
        <w:t xml:space="preserve"> the report.</w:t>
      </w:r>
      <w:r w:rsidRPr="005117B8">
        <w:rPr>
          <w:b/>
          <w:sz w:val="28"/>
          <w:szCs w:val="28"/>
        </w:rPr>
        <w:t xml:space="preserve"> </w:t>
      </w:r>
    </w:p>
    <w:p w14:paraId="722DD5E3" w14:textId="34D499CC" w:rsidR="006803CB" w:rsidRDefault="006803CB" w:rsidP="006803CB">
      <w:pPr>
        <w:ind w:left="1418" w:hanging="851"/>
        <w:rPr>
          <w:b/>
          <w:sz w:val="28"/>
          <w:szCs w:val="28"/>
        </w:rPr>
      </w:pPr>
      <w:r w:rsidRPr="00806815">
        <w:rPr>
          <w:b/>
          <w:bCs w:val="0"/>
        </w:rPr>
        <w:t>C3</w:t>
      </w:r>
      <w:r w:rsidR="00F424A8">
        <w:rPr>
          <w:b/>
          <w:bCs w:val="0"/>
        </w:rPr>
        <w:t>6</w:t>
      </w:r>
      <w:r w:rsidRPr="00806815">
        <w:rPr>
          <w:b/>
          <w:bCs w:val="0"/>
        </w:rPr>
        <w:t>.</w:t>
      </w:r>
      <w:r>
        <w:rPr>
          <w:b/>
          <w:bCs w:val="0"/>
        </w:rPr>
        <w:t>2</w:t>
      </w:r>
      <w:r>
        <w:t xml:space="preserve"> </w:t>
      </w:r>
      <w:r>
        <w:tab/>
      </w:r>
      <w:r w:rsidRPr="00EC2FB0">
        <w:t xml:space="preserve">It was </w:t>
      </w:r>
      <w:r w:rsidRPr="00EC2FB0">
        <w:rPr>
          <w:b/>
        </w:rPr>
        <w:t>RESOLVED</w:t>
      </w:r>
      <w:r w:rsidRPr="00EC2FB0">
        <w:t xml:space="preserve"> t</w:t>
      </w:r>
      <w:r>
        <w:t xml:space="preserve">o </w:t>
      </w:r>
      <w:r w:rsidR="00BB5EF0">
        <w:rPr>
          <w:b/>
          <w:bCs w:val="0"/>
        </w:rPr>
        <w:t xml:space="preserve">DELEGATE POWER </w:t>
      </w:r>
      <w:r w:rsidR="00BB5EF0">
        <w:t>to the Town Clerk, in consultation with the Mayor and Chair of Community Services, to determine approval of the work to be undertaken, fully updating all councillors as soon as possible.</w:t>
      </w:r>
      <w:r w:rsidRPr="005117B8">
        <w:rPr>
          <w:b/>
          <w:sz w:val="28"/>
          <w:szCs w:val="28"/>
        </w:rPr>
        <w:t xml:space="preserve"> </w:t>
      </w:r>
    </w:p>
    <w:p w14:paraId="5B1CF4F5" w14:textId="3852F3C0" w:rsidR="00F424A8" w:rsidRPr="00A9057A" w:rsidRDefault="00F424A8" w:rsidP="00A9057A">
      <w:pPr>
        <w:rPr>
          <w:i/>
          <w:iCs/>
          <w:sz w:val="28"/>
          <w:szCs w:val="28"/>
        </w:rPr>
      </w:pPr>
      <w:r w:rsidRPr="00A9057A">
        <w:rPr>
          <w:i/>
          <w:iCs/>
        </w:rPr>
        <w:t>(7.</w:t>
      </w:r>
      <w:r w:rsidR="00A9057A" w:rsidRPr="00A9057A">
        <w:rPr>
          <w:i/>
          <w:iCs/>
        </w:rPr>
        <w:t>27pm – Dr Pope left the Zoom meeting)</w:t>
      </w:r>
    </w:p>
    <w:p w14:paraId="28BA2D5B" w14:textId="279B227F" w:rsidR="005117B8" w:rsidRPr="009E6E1E" w:rsidRDefault="005117B8" w:rsidP="00D26FE0">
      <w:pPr>
        <w:pStyle w:val="Heading2"/>
      </w:pPr>
      <w:r>
        <w:t>C37/06/21</w:t>
      </w:r>
      <w:r>
        <w:tab/>
        <w:t>Assets Working Group Update Report</w:t>
      </w:r>
    </w:p>
    <w:p w14:paraId="096ACB43" w14:textId="2BA78B54" w:rsidR="005117B8" w:rsidRDefault="005117B8" w:rsidP="00D26FE0">
      <w:r>
        <w:t>Full Council considered</w:t>
      </w:r>
      <w:r w:rsidRPr="000E3FFF">
        <w:t xml:space="preserve"> report </w:t>
      </w:r>
      <w:r w:rsidR="00883B2A">
        <w:t>35</w:t>
      </w:r>
      <w:r w:rsidRPr="000E3FFF">
        <w:t xml:space="preserve">/21 </w:t>
      </w:r>
      <w:r w:rsidRPr="00EC2FB0">
        <w:t xml:space="preserve">presenting </w:t>
      </w:r>
      <w:r w:rsidR="00883B2A">
        <w:t>an update report from the Assets Working Group</w:t>
      </w:r>
      <w:r w:rsidR="00AA46B7">
        <w:t>, which is part one of two reports with the second report being presented to the August 2021 Full Council meeting.</w:t>
      </w:r>
    </w:p>
    <w:p w14:paraId="0AD5403B" w14:textId="509E4C18" w:rsidR="008F01FB" w:rsidRDefault="00AB735B" w:rsidP="00D26FE0">
      <w:r>
        <w:t xml:space="preserve">The </w:t>
      </w:r>
      <w:r w:rsidR="008F01FB">
        <w:t>Town Clerk thanked all officers and councillors involved in the working group to date</w:t>
      </w:r>
      <w:r w:rsidR="00F424A8">
        <w:t xml:space="preserve"> and introduced the report</w:t>
      </w:r>
      <w:r w:rsidR="00966966">
        <w:t xml:space="preserve">, taking Full Council through each of the assets within Appendix A </w:t>
      </w:r>
      <w:r w:rsidR="00C47F19">
        <w:t xml:space="preserve">and the recommendations against </w:t>
      </w:r>
      <w:r w:rsidR="00325B8E">
        <w:t xml:space="preserve">each one. Members </w:t>
      </w:r>
      <w:r w:rsidR="0074047F">
        <w:t>discussed</w:t>
      </w:r>
      <w:r w:rsidR="00325B8E">
        <w:t xml:space="preserve"> aspects of the head</w:t>
      </w:r>
      <w:r w:rsidR="00467282">
        <w:t>s</w:t>
      </w:r>
      <w:r w:rsidR="00325B8E">
        <w:t xml:space="preserve"> of agreement for those assets within group 3</w:t>
      </w:r>
      <w:r w:rsidR="00CF424E">
        <w:t>,</w:t>
      </w:r>
      <w:r w:rsidR="00443804">
        <w:t xml:space="preserve"> </w:t>
      </w:r>
      <w:r w:rsidR="00060C5A">
        <w:t>as well as</w:t>
      </w:r>
      <w:r w:rsidR="00C208FA">
        <w:t xml:space="preserve"> briefly</w:t>
      </w:r>
      <w:r w:rsidR="00060C5A">
        <w:t xml:space="preserve"> exploring the issues surrounding charging for </w:t>
      </w:r>
      <w:r w:rsidR="006A4EF9">
        <w:t>parking on the seafront</w:t>
      </w:r>
      <w:r w:rsidR="00060C5A">
        <w:t xml:space="preserve">. </w:t>
      </w:r>
    </w:p>
    <w:p w14:paraId="7772D48A" w14:textId="30F47633" w:rsidR="005117B8" w:rsidRDefault="00806815" w:rsidP="00806815">
      <w:pPr>
        <w:ind w:left="1418" w:hanging="851"/>
        <w:rPr>
          <w:b/>
          <w:sz w:val="28"/>
          <w:szCs w:val="28"/>
        </w:rPr>
      </w:pPr>
      <w:r w:rsidRPr="00F93354">
        <w:rPr>
          <w:b/>
          <w:bCs w:val="0"/>
        </w:rPr>
        <w:t>C37.1</w:t>
      </w:r>
      <w:r w:rsidRPr="00F93354">
        <w:t xml:space="preserve"> </w:t>
      </w:r>
      <w:r w:rsidRPr="00F93354">
        <w:tab/>
      </w:r>
      <w:r w:rsidR="005117B8" w:rsidRPr="00F93354">
        <w:t xml:space="preserve">It was </w:t>
      </w:r>
      <w:r w:rsidR="005117B8" w:rsidRPr="00F93354">
        <w:rPr>
          <w:b/>
        </w:rPr>
        <w:t>RESOLVED</w:t>
      </w:r>
      <w:r w:rsidR="005117B8" w:rsidRPr="00F93354">
        <w:t xml:space="preserve"> to </w:t>
      </w:r>
      <w:r w:rsidR="005117B8" w:rsidRPr="00F93354">
        <w:rPr>
          <w:b/>
        </w:rPr>
        <w:t>NOTE</w:t>
      </w:r>
      <w:r w:rsidR="005117B8" w:rsidRPr="00F93354">
        <w:t xml:space="preserve"> the contents of the report.</w:t>
      </w:r>
      <w:r w:rsidR="005117B8" w:rsidRPr="005117B8">
        <w:rPr>
          <w:b/>
          <w:sz w:val="28"/>
          <w:szCs w:val="28"/>
        </w:rPr>
        <w:t xml:space="preserve"> </w:t>
      </w:r>
    </w:p>
    <w:p w14:paraId="6E8673E4" w14:textId="39ED17BF" w:rsidR="00806815" w:rsidRDefault="00806815" w:rsidP="00806815">
      <w:pPr>
        <w:ind w:left="1418" w:hanging="851"/>
      </w:pPr>
      <w:r w:rsidRPr="00806815">
        <w:rPr>
          <w:b/>
          <w:bCs w:val="0"/>
        </w:rPr>
        <w:t>C37.</w:t>
      </w:r>
      <w:r>
        <w:rPr>
          <w:b/>
          <w:bCs w:val="0"/>
        </w:rPr>
        <w:t>2</w:t>
      </w:r>
      <w:r>
        <w:t xml:space="preserve"> </w:t>
      </w:r>
      <w:r>
        <w:tab/>
      </w:r>
      <w:r w:rsidRPr="00EC2FB0">
        <w:t xml:space="preserve">It was </w:t>
      </w:r>
      <w:r w:rsidRPr="00EC2FB0">
        <w:rPr>
          <w:b/>
        </w:rPr>
        <w:t>RESOLVED</w:t>
      </w:r>
      <w:r w:rsidRPr="00EC2FB0">
        <w:t xml:space="preserve"> t</w:t>
      </w:r>
      <w:r w:rsidR="00014BFD">
        <w:t xml:space="preserve">o </w:t>
      </w:r>
      <w:r w:rsidR="00014BFD">
        <w:rPr>
          <w:b/>
          <w:bCs w:val="0"/>
        </w:rPr>
        <w:t xml:space="preserve">AGREE </w:t>
      </w:r>
      <w:r w:rsidR="00014BFD">
        <w:t xml:space="preserve">with the recommendations </w:t>
      </w:r>
      <w:r w:rsidR="00F93354">
        <w:t>for each asset as set out within Appendix A of report 35/21</w:t>
      </w:r>
      <w:r w:rsidR="005C1789">
        <w:t>, set out below for clarity:</w:t>
      </w:r>
    </w:p>
    <w:tbl>
      <w:tblPr>
        <w:tblStyle w:val="TableGrid"/>
        <w:tblW w:w="9639" w:type="dxa"/>
        <w:tblInd w:w="-5" w:type="dxa"/>
        <w:tblLook w:val="04A0" w:firstRow="1" w:lastRow="0" w:firstColumn="1" w:lastColumn="0" w:noHBand="0" w:noVBand="1"/>
      </w:tblPr>
      <w:tblGrid>
        <w:gridCol w:w="4122"/>
        <w:gridCol w:w="5517"/>
      </w:tblGrid>
      <w:tr w:rsidR="0044379C" w14:paraId="71FC6CC4" w14:textId="77777777" w:rsidTr="0044379C">
        <w:tc>
          <w:tcPr>
            <w:tcW w:w="4122" w:type="dxa"/>
          </w:tcPr>
          <w:p w14:paraId="00A566C6" w14:textId="00B3FDC7" w:rsidR="0044379C" w:rsidRPr="000C05EE" w:rsidRDefault="0044379C" w:rsidP="0044379C">
            <w:pPr>
              <w:rPr>
                <w:b/>
                <w:bCs w:val="0"/>
              </w:rPr>
            </w:pPr>
            <w:r>
              <w:rPr>
                <w:b/>
              </w:rPr>
              <w:t>Property and Location</w:t>
            </w:r>
          </w:p>
        </w:tc>
        <w:tc>
          <w:tcPr>
            <w:tcW w:w="5517" w:type="dxa"/>
          </w:tcPr>
          <w:p w14:paraId="03EC83B3" w14:textId="3A6EE979" w:rsidR="0044379C" w:rsidRPr="000C05EE" w:rsidRDefault="0044379C" w:rsidP="0044379C">
            <w:pPr>
              <w:rPr>
                <w:b/>
                <w:bCs w:val="0"/>
              </w:rPr>
            </w:pPr>
            <w:r w:rsidRPr="0055141E">
              <w:rPr>
                <w:b/>
              </w:rPr>
              <w:t>RECOMMENDATION</w:t>
            </w:r>
          </w:p>
        </w:tc>
      </w:tr>
      <w:tr w:rsidR="0044379C" w14:paraId="50E015E3" w14:textId="77777777" w:rsidTr="0044379C">
        <w:trPr>
          <w:trHeight w:val="1784"/>
        </w:trPr>
        <w:tc>
          <w:tcPr>
            <w:tcW w:w="4122" w:type="dxa"/>
          </w:tcPr>
          <w:p w14:paraId="2C906930" w14:textId="556337AE" w:rsidR="0044379C" w:rsidRDefault="0044379C" w:rsidP="0044379C">
            <w:r w:rsidRPr="0055141E">
              <w:t>Broad Street rear of Boots Chemist (29 Broad Street)</w:t>
            </w:r>
          </w:p>
        </w:tc>
        <w:tc>
          <w:tcPr>
            <w:tcW w:w="5517" w:type="dxa"/>
          </w:tcPr>
          <w:p w14:paraId="62B9330F" w14:textId="5DE268AD" w:rsidR="0044379C" w:rsidRPr="0044379C" w:rsidRDefault="0044379C" w:rsidP="0044379C">
            <w:pPr>
              <w:pStyle w:val="NoSpacing"/>
              <w:spacing w:line="360" w:lineRule="auto"/>
              <w:ind w:left="17"/>
              <w:rPr>
                <w:rFonts w:ascii="Arial" w:hAnsi="Arial" w:cs="Arial"/>
                <w:color w:val="FF0000"/>
                <w:sz w:val="24"/>
                <w:szCs w:val="24"/>
              </w:rPr>
            </w:pPr>
            <w:r>
              <w:rPr>
                <w:rFonts w:ascii="Arial" w:hAnsi="Arial" w:cs="Arial"/>
                <w:sz w:val="24"/>
                <w:szCs w:val="24"/>
              </w:rPr>
              <w:t>1.1  E</w:t>
            </w:r>
            <w:r w:rsidRPr="0044379C">
              <w:rPr>
                <w:rFonts w:ascii="Arial" w:hAnsi="Arial" w:cs="Arial"/>
                <w:sz w:val="24"/>
                <w:szCs w:val="24"/>
              </w:rPr>
              <w:t>ngage with a professional to ascertain best value and gain advice on likely interest given the issues with access.</w:t>
            </w:r>
          </w:p>
          <w:p w14:paraId="45D78D63" w14:textId="3C735680" w:rsidR="0044379C" w:rsidRPr="0044379C" w:rsidRDefault="0044379C" w:rsidP="0044379C">
            <w:pPr>
              <w:pStyle w:val="NoSpacing"/>
              <w:spacing w:line="360" w:lineRule="auto"/>
              <w:rPr>
                <w:rFonts w:ascii="Arial" w:hAnsi="Arial" w:cs="Arial"/>
                <w:color w:val="FF0000"/>
                <w:sz w:val="24"/>
                <w:szCs w:val="24"/>
              </w:rPr>
            </w:pPr>
            <w:r>
              <w:rPr>
                <w:rFonts w:ascii="Arial" w:hAnsi="Arial" w:cs="Arial"/>
                <w:sz w:val="24"/>
                <w:szCs w:val="24"/>
              </w:rPr>
              <w:t xml:space="preserve">1.2  </w:t>
            </w:r>
            <w:r w:rsidRPr="0044379C">
              <w:rPr>
                <w:rFonts w:ascii="Arial" w:hAnsi="Arial" w:cs="Arial"/>
                <w:sz w:val="24"/>
                <w:szCs w:val="24"/>
              </w:rPr>
              <w:t>Get advice on saleability with access issues.</w:t>
            </w:r>
          </w:p>
        </w:tc>
      </w:tr>
      <w:tr w:rsidR="0044379C" w14:paraId="2B2A70AC" w14:textId="77777777" w:rsidTr="0044379C">
        <w:tc>
          <w:tcPr>
            <w:tcW w:w="4122" w:type="dxa"/>
          </w:tcPr>
          <w:p w14:paraId="0C306A98" w14:textId="5A5BE86C" w:rsidR="0044379C" w:rsidRDefault="0044379C" w:rsidP="0044379C">
            <w:r w:rsidRPr="0055141E">
              <w:t xml:space="preserve">Green space bordering </w:t>
            </w:r>
            <w:proofErr w:type="spellStart"/>
            <w:r w:rsidRPr="0055141E">
              <w:t>Sandore</w:t>
            </w:r>
            <w:proofErr w:type="spellEnd"/>
            <w:r w:rsidRPr="0055141E">
              <w:t xml:space="preserve"> Road</w:t>
            </w:r>
          </w:p>
        </w:tc>
        <w:tc>
          <w:tcPr>
            <w:tcW w:w="5517" w:type="dxa"/>
          </w:tcPr>
          <w:p w14:paraId="2E8BBB6C" w14:textId="6CC92257" w:rsidR="0044379C" w:rsidRDefault="0044379C" w:rsidP="0044379C">
            <w:r>
              <w:t xml:space="preserve">3.1  </w:t>
            </w:r>
            <w:r w:rsidRPr="0055141E">
              <w:t>Offer as green space for community use via heads of agreement i.e., STC maintain ownership and enables community to deliver climate change work on site. Such use does not affect long terms options for the site.</w:t>
            </w:r>
          </w:p>
        </w:tc>
      </w:tr>
      <w:tr w:rsidR="0044379C" w14:paraId="1CA9F7B9" w14:textId="77777777" w:rsidTr="0044379C">
        <w:tc>
          <w:tcPr>
            <w:tcW w:w="4122" w:type="dxa"/>
          </w:tcPr>
          <w:p w14:paraId="33578261" w14:textId="225F9FE6" w:rsidR="0044379C" w:rsidRDefault="0044379C" w:rsidP="0044379C">
            <w:r w:rsidRPr="0055141E">
              <w:t>Princess Drive large area of grassland between roads</w:t>
            </w:r>
          </w:p>
        </w:tc>
        <w:tc>
          <w:tcPr>
            <w:tcW w:w="5517" w:type="dxa"/>
          </w:tcPr>
          <w:p w14:paraId="4203E0A8" w14:textId="5598D91A" w:rsidR="0044379C" w:rsidRDefault="0044379C" w:rsidP="0044379C">
            <w:r>
              <w:t xml:space="preserve">3.2  </w:t>
            </w:r>
            <w:r w:rsidRPr="0055141E">
              <w:t>Offer as green space for community use via heads of agreement i.e., STC maintain ownership and enables community to deliver climate change work on site. Such use does not affect long term options for the site.</w:t>
            </w:r>
          </w:p>
        </w:tc>
      </w:tr>
      <w:tr w:rsidR="0044379C" w14:paraId="3838EA90" w14:textId="77777777" w:rsidTr="0044379C">
        <w:tc>
          <w:tcPr>
            <w:tcW w:w="4122" w:type="dxa"/>
          </w:tcPr>
          <w:p w14:paraId="4DCD273D" w14:textId="2C626989" w:rsidR="0044379C" w:rsidRDefault="0044379C" w:rsidP="0044379C">
            <w:r w:rsidRPr="0055141E">
              <w:t>East Martello Field</w:t>
            </w:r>
          </w:p>
        </w:tc>
        <w:tc>
          <w:tcPr>
            <w:tcW w:w="5517" w:type="dxa"/>
          </w:tcPr>
          <w:p w14:paraId="1CF8994A" w14:textId="4A9A9AD0" w:rsidR="0044379C" w:rsidRPr="0055141E" w:rsidRDefault="0044379C" w:rsidP="0044379C">
            <w:pPr>
              <w:pStyle w:val="NoSpacing"/>
              <w:tabs>
                <w:tab w:val="left" w:pos="826"/>
              </w:tabs>
              <w:spacing w:line="360" w:lineRule="auto"/>
              <w:rPr>
                <w:rFonts w:ascii="Arial" w:hAnsi="Arial" w:cs="Arial"/>
                <w:sz w:val="24"/>
                <w:szCs w:val="24"/>
              </w:rPr>
            </w:pPr>
            <w:r>
              <w:rPr>
                <w:rFonts w:ascii="Arial" w:hAnsi="Arial" w:cs="Arial"/>
                <w:sz w:val="24"/>
                <w:szCs w:val="24"/>
              </w:rPr>
              <w:t xml:space="preserve">3.3   </w:t>
            </w:r>
            <w:r w:rsidRPr="0055141E">
              <w:rPr>
                <w:rFonts w:ascii="Arial" w:hAnsi="Arial" w:cs="Arial"/>
                <w:sz w:val="24"/>
                <w:szCs w:val="24"/>
              </w:rPr>
              <w:t>Liaise with Southern Water.</w:t>
            </w:r>
          </w:p>
          <w:p w14:paraId="13CDADCB" w14:textId="2E3726ED" w:rsidR="0044379C" w:rsidRDefault="0044379C" w:rsidP="0044379C">
            <w:r>
              <w:lastRenderedPageBreak/>
              <w:t xml:space="preserve">3.4  </w:t>
            </w:r>
            <w:r w:rsidRPr="0055141E">
              <w:t xml:space="preserve">Subject to </w:t>
            </w:r>
            <w:r>
              <w:t>3.3</w:t>
            </w:r>
            <w:r w:rsidRPr="0055141E">
              <w:t>,</w:t>
            </w:r>
            <w:r>
              <w:t xml:space="preserve"> o</w:t>
            </w:r>
            <w:r w:rsidRPr="0055141E">
              <w:t>ffer as green space for community use via heads of agreement i.e., STC maintain ownership and enables community to deliver climate change work on site. Such use does not affect long terms options for the site.</w:t>
            </w:r>
          </w:p>
        </w:tc>
      </w:tr>
      <w:tr w:rsidR="0044379C" w14:paraId="088A8CF0" w14:textId="77777777" w:rsidTr="0044379C">
        <w:tc>
          <w:tcPr>
            <w:tcW w:w="4122" w:type="dxa"/>
          </w:tcPr>
          <w:p w14:paraId="7FF5C976" w14:textId="77777777" w:rsidR="00FF78E5" w:rsidRPr="0055141E" w:rsidRDefault="00FF78E5" w:rsidP="00FF78E5">
            <w:pPr>
              <w:pStyle w:val="NoSpacing"/>
              <w:spacing w:line="360" w:lineRule="auto"/>
              <w:rPr>
                <w:rFonts w:ascii="Arial" w:hAnsi="Arial" w:cs="Arial"/>
                <w:sz w:val="24"/>
                <w:szCs w:val="24"/>
              </w:rPr>
            </w:pPr>
            <w:r w:rsidRPr="0055141E">
              <w:rPr>
                <w:rFonts w:ascii="Arial" w:hAnsi="Arial" w:cs="Arial"/>
                <w:sz w:val="24"/>
                <w:szCs w:val="24"/>
              </w:rPr>
              <w:lastRenderedPageBreak/>
              <w:t>Green space between North Way and Firle Road.</w:t>
            </w:r>
          </w:p>
          <w:p w14:paraId="396ADE80" w14:textId="11B5A133" w:rsidR="0044379C" w:rsidRDefault="0044379C" w:rsidP="0044379C"/>
        </w:tc>
        <w:tc>
          <w:tcPr>
            <w:tcW w:w="5517" w:type="dxa"/>
          </w:tcPr>
          <w:p w14:paraId="682752FF" w14:textId="3B1022C6" w:rsidR="0044379C" w:rsidRDefault="0044379C" w:rsidP="0044379C">
            <w:r>
              <w:t xml:space="preserve">3.5  </w:t>
            </w:r>
            <w:r w:rsidRPr="0055141E">
              <w:t>Offer as green space for community use via heads of agreement i.e., STC maintain ownership and enables community to deliver climate change work on site. Such use does not affect long terms options for the site.</w:t>
            </w:r>
          </w:p>
        </w:tc>
      </w:tr>
      <w:tr w:rsidR="0044379C" w14:paraId="4CBD1CEF" w14:textId="77777777" w:rsidTr="0044379C">
        <w:tc>
          <w:tcPr>
            <w:tcW w:w="4122" w:type="dxa"/>
          </w:tcPr>
          <w:p w14:paraId="1CAA7E1A" w14:textId="40FE3128" w:rsidR="0044379C" w:rsidRDefault="0044379C" w:rsidP="0044379C">
            <w:r w:rsidRPr="0055141E">
              <w:t>Blatchington Pond</w:t>
            </w:r>
          </w:p>
        </w:tc>
        <w:tc>
          <w:tcPr>
            <w:tcW w:w="5517" w:type="dxa"/>
          </w:tcPr>
          <w:p w14:paraId="5E2061E6" w14:textId="36240622" w:rsidR="0044379C" w:rsidRDefault="0044379C" w:rsidP="0044379C">
            <w:r>
              <w:t>3.6</w:t>
            </w:r>
            <w:r w:rsidR="00FF78E5">
              <w:t xml:space="preserve">   </w:t>
            </w:r>
            <w:r>
              <w:t>Make sure all necessary agreements are up to date</w:t>
            </w:r>
            <w:r w:rsidRPr="0055141E">
              <w:t>.</w:t>
            </w:r>
          </w:p>
        </w:tc>
      </w:tr>
      <w:tr w:rsidR="0044379C" w14:paraId="73E55231" w14:textId="77777777" w:rsidTr="0044379C">
        <w:tc>
          <w:tcPr>
            <w:tcW w:w="4122" w:type="dxa"/>
          </w:tcPr>
          <w:p w14:paraId="72B0A392" w14:textId="576B5133" w:rsidR="0044379C" w:rsidRPr="0055141E" w:rsidRDefault="00FF78E5" w:rsidP="0044379C">
            <w:pPr>
              <w:pStyle w:val="NoSpacing"/>
              <w:spacing w:line="360" w:lineRule="auto"/>
              <w:rPr>
                <w:rFonts w:ascii="Arial" w:hAnsi="Arial" w:cs="Arial"/>
                <w:sz w:val="24"/>
                <w:szCs w:val="24"/>
              </w:rPr>
            </w:pPr>
            <w:r>
              <w:rPr>
                <w:rFonts w:ascii="Arial" w:hAnsi="Arial" w:cs="Arial"/>
                <w:sz w:val="24"/>
                <w:szCs w:val="24"/>
              </w:rPr>
              <w:t xml:space="preserve">Green space </w:t>
            </w:r>
            <w:r w:rsidR="002B70CF">
              <w:rPr>
                <w:rFonts w:ascii="Arial" w:hAnsi="Arial" w:cs="Arial"/>
                <w:sz w:val="24"/>
                <w:szCs w:val="24"/>
              </w:rPr>
              <w:t xml:space="preserve">adjoining </w:t>
            </w:r>
            <w:r w:rsidR="0044379C" w:rsidRPr="0055141E">
              <w:rPr>
                <w:rFonts w:ascii="Arial" w:hAnsi="Arial" w:cs="Arial"/>
                <w:sz w:val="24"/>
                <w:szCs w:val="24"/>
              </w:rPr>
              <w:t>The Ridings</w:t>
            </w:r>
          </w:p>
          <w:p w14:paraId="4D580E9D" w14:textId="77777777" w:rsidR="0044379C" w:rsidRDefault="0044379C" w:rsidP="0044379C"/>
        </w:tc>
        <w:tc>
          <w:tcPr>
            <w:tcW w:w="5517" w:type="dxa"/>
          </w:tcPr>
          <w:p w14:paraId="42DDA459" w14:textId="7B5D6ED2" w:rsidR="0044379C" w:rsidRDefault="002B70CF" w:rsidP="0044379C">
            <w:r>
              <w:t xml:space="preserve">3.7  </w:t>
            </w:r>
            <w:r w:rsidRPr="0055141E">
              <w:t>Offer as green space for community use via heads of agreement i.e., STC maintain ownership and enables community to deliver climate change work on site. Such use does not affect long terms options for the site.</w:t>
            </w:r>
          </w:p>
        </w:tc>
      </w:tr>
      <w:tr w:rsidR="0044379C" w14:paraId="39EB363A" w14:textId="77777777" w:rsidTr="0044379C">
        <w:tc>
          <w:tcPr>
            <w:tcW w:w="4122" w:type="dxa"/>
          </w:tcPr>
          <w:p w14:paraId="55F00D0D" w14:textId="0F8C253E" w:rsidR="0044379C" w:rsidRPr="0055141E" w:rsidRDefault="0044379C" w:rsidP="0044379C">
            <w:pPr>
              <w:pStyle w:val="Footer"/>
            </w:pPr>
            <w:r w:rsidRPr="0055141E">
              <w:t>Flower beds outside Morrisons (Pelham Road)</w:t>
            </w:r>
          </w:p>
        </w:tc>
        <w:tc>
          <w:tcPr>
            <w:tcW w:w="5517" w:type="dxa"/>
          </w:tcPr>
          <w:p w14:paraId="246DAC6B" w14:textId="0DF92BF3" w:rsidR="0044379C" w:rsidRPr="0055141E" w:rsidRDefault="0044379C" w:rsidP="0044379C">
            <w:pPr>
              <w:pStyle w:val="NoSpacing"/>
              <w:tabs>
                <w:tab w:val="left" w:pos="826"/>
              </w:tabs>
              <w:spacing w:line="360" w:lineRule="auto"/>
              <w:rPr>
                <w:rFonts w:ascii="Arial" w:hAnsi="Arial" w:cs="Arial"/>
                <w:sz w:val="24"/>
                <w:szCs w:val="24"/>
              </w:rPr>
            </w:pPr>
            <w:r>
              <w:rPr>
                <w:rFonts w:ascii="Arial" w:hAnsi="Arial" w:cs="Arial"/>
                <w:sz w:val="24"/>
                <w:szCs w:val="24"/>
              </w:rPr>
              <w:t>4.1</w:t>
            </w:r>
            <w:r w:rsidR="002B70CF">
              <w:rPr>
                <w:rFonts w:ascii="Arial" w:hAnsi="Arial" w:cs="Arial"/>
                <w:sz w:val="24"/>
                <w:szCs w:val="24"/>
              </w:rPr>
              <w:t xml:space="preserve">   </w:t>
            </w:r>
            <w:r w:rsidRPr="0055141E">
              <w:rPr>
                <w:rFonts w:ascii="Arial" w:hAnsi="Arial" w:cs="Arial"/>
                <w:sz w:val="24"/>
                <w:szCs w:val="24"/>
              </w:rPr>
              <w:t>Liaise with Morrisons about how being used.</w:t>
            </w:r>
            <w:r>
              <w:rPr>
                <w:rFonts w:ascii="Arial" w:hAnsi="Arial" w:cs="Arial"/>
                <w:sz w:val="24"/>
                <w:szCs w:val="24"/>
              </w:rPr>
              <w:t xml:space="preserve"> </w:t>
            </w:r>
            <w:r w:rsidRPr="0055141E">
              <w:rPr>
                <w:rFonts w:ascii="Arial" w:hAnsi="Arial" w:cs="Arial"/>
                <w:sz w:val="24"/>
                <w:szCs w:val="24"/>
              </w:rPr>
              <w:t>They may be happy for community to use.</w:t>
            </w:r>
          </w:p>
          <w:p w14:paraId="233B2598" w14:textId="689865FB" w:rsidR="0044379C" w:rsidRDefault="0044379C" w:rsidP="0044379C">
            <w:r>
              <w:t xml:space="preserve">4.2 </w:t>
            </w:r>
            <w:r w:rsidR="002B70CF">
              <w:t xml:space="preserve">  </w:t>
            </w:r>
            <w:r w:rsidRPr="0055141E">
              <w:t>Find sponsors – Morrisons or others</w:t>
            </w:r>
            <w:r>
              <w:t>.</w:t>
            </w:r>
          </w:p>
        </w:tc>
      </w:tr>
      <w:tr w:rsidR="0044379C" w14:paraId="4BDBA67D" w14:textId="77777777" w:rsidTr="0044379C">
        <w:tc>
          <w:tcPr>
            <w:tcW w:w="4122" w:type="dxa"/>
          </w:tcPr>
          <w:p w14:paraId="5B0E3AEA" w14:textId="448EF23C" w:rsidR="0044379C" w:rsidRPr="0055141E" w:rsidRDefault="0044379C" w:rsidP="0044379C">
            <w:pPr>
              <w:pStyle w:val="Footer"/>
            </w:pPr>
            <w:r w:rsidRPr="0055141E">
              <w:t xml:space="preserve">Seafront </w:t>
            </w:r>
            <w:r>
              <w:t>s</w:t>
            </w:r>
            <w:r w:rsidRPr="0055141E">
              <w:t>helters/ STC owned bus shelters</w:t>
            </w:r>
          </w:p>
        </w:tc>
        <w:tc>
          <w:tcPr>
            <w:tcW w:w="5517" w:type="dxa"/>
          </w:tcPr>
          <w:p w14:paraId="21EE98F3" w14:textId="5373C755" w:rsidR="0044379C" w:rsidRPr="0055141E" w:rsidRDefault="0044379C" w:rsidP="0044379C">
            <w:pPr>
              <w:pStyle w:val="NoSpacing"/>
              <w:spacing w:line="360" w:lineRule="auto"/>
              <w:rPr>
                <w:rFonts w:ascii="Arial" w:hAnsi="Arial" w:cs="Arial"/>
                <w:sz w:val="24"/>
                <w:szCs w:val="24"/>
              </w:rPr>
            </w:pPr>
            <w:r>
              <w:rPr>
                <w:rFonts w:ascii="Arial" w:hAnsi="Arial" w:cs="Arial"/>
                <w:sz w:val="24"/>
                <w:szCs w:val="24"/>
              </w:rPr>
              <w:t>4.3</w:t>
            </w:r>
            <w:r w:rsidR="002B70CF">
              <w:rPr>
                <w:rFonts w:ascii="Arial" w:hAnsi="Arial" w:cs="Arial"/>
                <w:sz w:val="24"/>
                <w:szCs w:val="24"/>
              </w:rPr>
              <w:t xml:space="preserve">   </w:t>
            </w:r>
            <w:r w:rsidRPr="0055141E">
              <w:rPr>
                <w:rFonts w:ascii="Arial" w:hAnsi="Arial" w:cs="Arial"/>
                <w:sz w:val="24"/>
                <w:szCs w:val="24"/>
              </w:rPr>
              <w:t xml:space="preserve">Approach </w:t>
            </w:r>
            <w:r>
              <w:rPr>
                <w:rFonts w:ascii="Arial" w:hAnsi="Arial" w:cs="Arial"/>
                <w:sz w:val="24"/>
                <w:szCs w:val="24"/>
              </w:rPr>
              <w:t xml:space="preserve">Seaford </w:t>
            </w:r>
            <w:r w:rsidRPr="0055141E">
              <w:rPr>
                <w:rFonts w:ascii="Arial" w:hAnsi="Arial" w:cs="Arial"/>
                <w:sz w:val="24"/>
                <w:szCs w:val="24"/>
              </w:rPr>
              <w:t xml:space="preserve">Chamber of Commerce </w:t>
            </w:r>
            <w:r w:rsidRPr="0055141E">
              <w:rPr>
                <w:rFonts w:ascii="Arial" w:hAnsi="Arial" w:cs="Arial"/>
                <w:color w:val="000000"/>
                <w:sz w:val="24"/>
                <w:szCs w:val="24"/>
                <w:shd w:val="clear" w:color="auto" w:fill="FFFFFF"/>
              </w:rPr>
              <w:t>and its member companies and other relevant local businesses and local groups</w:t>
            </w:r>
            <w:r w:rsidR="00550321">
              <w:rPr>
                <w:rFonts w:ascii="Arial" w:hAnsi="Arial" w:cs="Arial"/>
                <w:color w:val="000000"/>
                <w:sz w:val="24"/>
                <w:szCs w:val="24"/>
                <w:shd w:val="clear" w:color="auto" w:fill="FFFFFF"/>
              </w:rPr>
              <w:t xml:space="preserve"> for sponsorship and advertising.</w:t>
            </w:r>
          </w:p>
          <w:p w14:paraId="6965F733" w14:textId="77777777" w:rsidR="0044379C" w:rsidRDefault="0044379C" w:rsidP="0044379C"/>
        </w:tc>
      </w:tr>
      <w:tr w:rsidR="0044379C" w14:paraId="1608AA48" w14:textId="77777777" w:rsidTr="0044379C">
        <w:tc>
          <w:tcPr>
            <w:tcW w:w="4122" w:type="dxa"/>
          </w:tcPr>
          <w:p w14:paraId="4C12D7BF" w14:textId="6579373D" w:rsidR="0044379C" w:rsidRPr="0055141E" w:rsidRDefault="0044379C" w:rsidP="0044379C">
            <w:pPr>
              <w:pStyle w:val="Footer"/>
            </w:pPr>
            <w:r w:rsidRPr="0055141E">
              <w:t>Land next to Florence House, Southdown Road</w:t>
            </w:r>
          </w:p>
        </w:tc>
        <w:tc>
          <w:tcPr>
            <w:tcW w:w="5517" w:type="dxa"/>
          </w:tcPr>
          <w:p w14:paraId="596E6ABB" w14:textId="254959B7" w:rsidR="0044379C" w:rsidRPr="0055141E" w:rsidRDefault="0044379C" w:rsidP="0044379C">
            <w:pPr>
              <w:pStyle w:val="NoSpacing"/>
              <w:tabs>
                <w:tab w:val="left" w:pos="826"/>
              </w:tabs>
              <w:spacing w:line="360" w:lineRule="auto"/>
              <w:rPr>
                <w:rFonts w:ascii="Arial" w:hAnsi="Arial" w:cs="Arial"/>
                <w:sz w:val="24"/>
                <w:szCs w:val="24"/>
              </w:rPr>
            </w:pPr>
            <w:r>
              <w:rPr>
                <w:rFonts w:ascii="Arial" w:hAnsi="Arial" w:cs="Arial"/>
                <w:sz w:val="24"/>
                <w:szCs w:val="24"/>
              </w:rPr>
              <w:t>4.4</w:t>
            </w:r>
            <w:r w:rsidR="002B70CF">
              <w:rPr>
                <w:rFonts w:ascii="Arial" w:hAnsi="Arial" w:cs="Arial"/>
                <w:sz w:val="24"/>
                <w:szCs w:val="24"/>
              </w:rPr>
              <w:t xml:space="preserve">   </w:t>
            </w:r>
            <w:r w:rsidRPr="0055141E">
              <w:rPr>
                <w:rFonts w:ascii="Arial" w:hAnsi="Arial" w:cs="Arial"/>
                <w:sz w:val="24"/>
                <w:szCs w:val="24"/>
              </w:rPr>
              <w:t xml:space="preserve">Approach </w:t>
            </w:r>
            <w:r w:rsidR="002B70CF">
              <w:rPr>
                <w:rFonts w:ascii="Arial" w:hAnsi="Arial" w:cs="Arial"/>
                <w:sz w:val="24"/>
                <w:szCs w:val="24"/>
              </w:rPr>
              <w:t>South Downs National Park Authority.</w:t>
            </w:r>
          </w:p>
          <w:p w14:paraId="4074FF2D" w14:textId="7C017A92" w:rsidR="0044379C" w:rsidRDefault="0044379C" w:rsidP="0044379C">
            <w:r w:rsidRPr="0055141E">
              <w:t>Prepare business case for Full Council to consider implementation in 2022.</w:t>
            </w:r>
          </w:p>
        </w:tc>
      </w:tr>
    </w:tbl>
    <w:p w14:paraId="2EDFDAF4" w14:textId="61DE6FED" w:rsidR="005117B8" w:rsidRPr="009E6E1E" w:rsidRDefault="005117B8" w:rsidP="00D26FE0">
      <w:pPr>
        <w:pStyle w:val="Heading2"/>
      </w:pPr>
      <w:r>
        <w:t>C38/06/21</w:t>
      </w:r>
      <w:r>
        <w:tab/>
        <w:t>Climate Change Working Party Update Report</w:t>
      </w:r>
    </w:p>
    <w:p w14:paraId="5CDF96DC" w14:textId="3FC03266" w:rsidR="005117B8" w:rsidRDefault="005117B8" w:rsidP="00D26FE0">
      <w:r>
        <w:t>Full Council considered</w:t>
      </w:r>
      <w:r w:rsidRPr="000E3FFF">
        <w:t xml:space="preserve"> report </w:t>
      </w:r>
      <w:r w:rsidR="00883B2A">
        <w:t>34</w:t>
      </w:r>
      <w:r w:rsidRPr="000E3FFF">
        <w:t xml:space="preserve">/21 </w:t>
      </w:r>
      <w:r w:rsidRPr="00EC2FB0">
        <w:t>presenting</w:t>
      </w:r>
      <w:r w:rsidR="006C34DA" w:rsidRPr="00AC7E42">
        <w:t xml:space="preserve"> an update report from the Climate Change Working Party</w:t>
      </w:r>
      <w:r>
        <w:t>.</w:t>
      </w:r>
    </w:p>
    <w:p w14:paraId="4B5A45B3" w14:textId="3AFF8FDD" w:rsidR="00F93354" w:rsidRPr="00F21C38" w:rsidRDefault="00AB735B" w:rsidP="00D26FE0">
      <w:r>
        <w:lastRenderedPageBreak/>
        <w:t xml:space="preserve">The </w:t>
      </w:r>
      <w:r w:rsidR="00F93354">
        <w:t xml:space="preserve">Town Clerk thanked all officers and councillors involved in the working group to date and introduced the </w:t>
      </w:r>
      <w:r w:rsidR="00F93354" w:rsidRPr="00F21C38">
        <w:t>report</w:t>
      </w:r>
      <w:r w:rsidRPr="00F21C38">
        <w:t>.</w:t>
      </w:r>
    </w:p>
    <w:p w14:paraId="08AB560F" w14:textId="77777777" w:rsidR="005117B8" w:rsidRDefault="005117B8" w:rsidP="00D26FE0">
      <w:pPr>
        <w:rPr>
          <w:b/>
          <w:sz w:val="28"/>
          <w:szCs w:val="28"/>
        </w:rPr>
      </w:pPr>
      <w:r w:rsidRPr="00F21C38">
        <w:t xml:space="preserve">It was </w:t>
      </w:r>
      <w:r w:rsidRPr="00F21C38">
        <w:rPr>
          <w:b/>
        </w:rPr>
        <w:t>RESOLVED</w:t>
      </w:r>
      <w:r w:rsidRPr="00F21C38">
        <w:t xml:space="preserve"> to </w:t>
      </w:r>
      <w:r w:rsidRPr="00F21C38">
        <w:rPr>
          <w:b/>
        </w:rPr>
        <w:t>NOTE</w:t>
      </w:r>
      <w:r w:rsidRPr="00F21C38">
        <w:t xml:space="preserve"> the contents of the report.</w:t>
      </w:r>
      <w:r w:rsidRPr="005117B8">
        <w:rPr>
          <w:b/>
          <w:sz w:val="28"/>
          <w:szCs w:val="28"/>
        </w:rPr>
        <w:t xml:space="preserve"> </w:t>
      </w:r>
    </w:p>
    <w:p w14:paraId="042C8FFD" w14:textId="4BBB452E" w:rsidR="005117B8" w:rsidRDefault="005117B8" w:rsidP="00D26FE0">
      <w:pPr>
        <w:pStyle w:val="Heading2"/>
      </w:pPr>
      <w:r>
        <w:t>C39/06/21</w:t>
      </w:r>
      <w:r>
        <w:tab/>
        <w:t>Outside Body Representative Reports</w:t>
      </w:r>
    </w:p>
    <w:p w14:paraId="6A59C116" w14:textId="6FB3A760" w:rsidR="005A2C4A" w:rsidRPr="005A2C4A" w:rsidRDefault="005A2C4A" w:rsidP="00D26FE0">
      <w:r>
        <w:t>T</w:t>
      </w:r>
      <w:r w:rsidRPr="005A2C4A">
        <w:t>o enable Town Councillors appointed as representatives of outside bodies of the Town Council to give brief verbal updates on relevant business / activities of the outside body, for noting only.</w:t>
      </w:r>
    </w:p>
    <w:tbl>
      <w:tblPr>
        <w:tblStyle w:val="TableGrid"/>
        <w:tblW w:w="9356" w:type="dxa"/>
        <w:tblInd w:w="137" w:type="dxa"/>
        <w:tblLook w:val="04A0" w:firstRow="1" w:lastRow="0" w:firstColumn="1" w:lastColumn="0" w:noHBand="0" w:noVBand="1"/>
      </w:tblPr>
      <w:tblGrid>
        <w:gridCol w:w="3260"/>
        <w:gridCol w:w="6096"/>
      </w:tblGrid>
      <w:tr w:rsidR="005117B8" w14:paraId="67F7DFCC" w14:textId="77777777" w:rsidTr="00EC0851">
        <w:tc>
          <w:tcPr>
            <w:tcW w:w="3260" w:type="dxa"/>
          </w:tcPr>
          <w:p w14:paraId="7C294426" w14:textId="5CE4C0D7" w:rsidR="005117B8" w:rsidRPr="00106E82" w:rsidRDefault="005117B8" w:rsidP="00D26FE0">
            <w:r w:rsidRPr="00106E82">
              <w:t xml:space="preserve">Representative of </w:t>
            </w:r>
            <w:r w:rsidR="0007292F" w:rsidRPr="00106E82">
              <w:t>B</w:t>
            </w:r>
            <w:r w:rsidR="00106E82" w:rsidRPr="00106E82">
              <w:t>ishopstone United Charities</w:t>
            </w:r>
          </w:p>
        </w:tc>
        <w:tc>
          <w:tcPr>
            <w:tcW w:w="6096" w:type="dxa"/>
          </w:tcPr>
          <w:p w14:paraId="56286D59" w14:textId="3BC5FC45" w:rsidR="005117B8" w:rsidRPr="00106E82" w:rsidRDefault="00106E82" w:rsidP="00D26FE0">
            <w:r w:rsidRPr="00106E82">
              <w:t>Confirmed that o</w:t>
            </w:r>
            <w:r w:rsidR="0007292F" w:rsidRPr="00106E82">
              <w:t xml:space="preserve">ne of the </w:t>
            </w:r>
            <w:r w:rsidRPr="00106E82">
              <w:t xml:space="preserve">two </w:t>
            </w:r>
            <w:r w:rsidR="00550321">
              <w:t>A</w:t>
            </w:r>
            <w:r w:rsidR="0007292F" w:rsidRPr="00106E82">
              <w:t xml:space="preserve">lmhouses </w:t>
            </w:r>
            <w:r w:rsidRPr="00106E82">
              <w:t xml:space="preserve">was </w:t>
            </w:r>
            <w:r w:rsidR="0007292F" w:rsidRPr="00106E82">
              <w:t>vaca</w:t>
            </w:r>
            <w:r w:rsidRPr="00106E82">
              <w:t xml:space="preserve">ted </w:t>
            </w:r>
            <w:r w:rsidR="0007292F" w:rsidRPr="00106E82">
              <w:t xml:space="preserve">earlier this year but </w:t>
            </w:r>
            <w:r w:rsidRPr="00106E82">
              <w:t xml:space="preserve">that there is now a </w:t>
            </w:r>
            <w:r w:rsidR="0007292F" w:rsidRPr="00106E82">
              <w:t xml:space="preserve">new resident in place, </w:t>
            </w:r>
            <w:r w:rsidRPr="00106E82">
              <w:t xml:space="preserve">who </w:t>
            </w:r>
            <w:r w:rsidR="0007292F" w:rsidRPr="00106E82">
              <w:t>moved in</w:t>
            </w:r>
            <w:r w:rsidRPr="00106E82">
              <w:t xml:space="preserve"> the</w:t>
            </w:r>
            <w:r w:rsidR="0007292F" w:rsidRPr="00106E82">
              <w:t xml:space="preserve"> beginning of June</w:t>
            </w:r>
            <w:r w:rsidRPr="00106E82">
              <w:t xml:space="preserve"> following the t</w:t>
            </w:r>
            <w:r w:rsidR="0007292F" w:rsidRPr="00106E82">
              <w:t>rustees d</w:t>
            </w:r>
            <w:r w:rsidRPr="00106E82">
              <w:t xml:space="preserve">oing </w:t>
            </w:r>
            <w:r w:rsidR="0007292F" w:rsidRPr="00106E82">
              <w:t>a lot of work redecorating</w:t>
            </w:r>
            <w:r w:rsidRPr="00106E82">
              <w:t>.</w:t>
            </w:r>
          </w:p>
        </w:tc>
      </w:tr>
    </w:tbl>
    <w:p w14:paraId="1E5C1D5D" w14:textId="5142A1DD" w:rsidR="000E3FFF" w:rsidRPr="00D34EFB" w:rsidRDefault="00D34EFB" w:rsidP="00D26FE0">
      <w:pPr>
        <w:pStyle w:val="Heading2"/>
      </w:pPr>
      <w:r>
        <w:t>C</w:t>
      </w:r>
      <w:r w:rsidR="005A2C4A">
        <w:t>40/06</w:t>
      </w:r>
      <w:r>
        <w:t>/21</w:t>
      </w:r>
      <w:r>
        <w:tab/>
      </w:r>
      <w:r w:rsidR="000E3FFF" w:rsidRPr="00D34EFB">
        <w:t>District &amp; County Councillor Update Report</w:t>
      </w:r>
    </w:p>
    <w:p w14:paraId="4EDF4B21" w14:textId="21BAF88A" w:rsidR="000E3FFF" w:rsidRDefault="000E3FFF" w:rsidP="00D26FE0">
      <w:r w:rsidRPr="000E3FFF">
        <w:t>To give an opportunity for an update from councillors at a District or County level on business and activities that effect Seaford and the local area.</w:t>
      </w:r>
    </w:p>
    <w:tbl>
      <w:tblPr>
        <w:tblStyle w:val="TableGrid"/>
        <w:tblW w:w="0" w:type="auto"/>
        <w:tblLook w:val="04A0" w:firstRow="1" w:lastRow="0" w:firstColumn="1" w:lastColumn="0" w:noHBand="0" w:noVBand="1"/>
      </w:tblPr>
      <w:tblGrid>
        <w:gridCol w:w="3397"/>
        <w:gridCol w:w="6316"/>
      </w:tblGrid>
      <w:tr w:rsidR="00D34EFB" w14:paraId="7CF8BC09" w14:textId="77777777" w:rsidTr="0065431C">
        <w:tc>
          <w:tcPr>
            <w:tcW w:w="3397" w:type="dxa"/>
          </w:tcPr>
          <w:p w14:paraId="20728589" w14:textId="3F5E97A5" w:rsidR="0065431C" w:rsidRPr="00D26FE0" w:rsidRDefault="00D34EFB" w:rsidP="00D26FE0">
            <w:pPr>
              <w:rPr>
                <w:i/>
                <w:iCs/>
              </w:rPr>
            </w:pPr>
            <w:r w:rsidRPr="00D26FE0">
              <w:rPr>
                <w:i/>
                <w:iCs/>
              </w:rPr>
              <w:t xml:space="preserve">Councillor </w:t>
            </w:r>
            <w:r w:rsidR="005A2C4A" w:rsidRPr="00D26FE0">
              <w:rPr>
                <w:i/>
                <w:iCs/>
              </w:rPr>
              <w:t>Carolyn Lambert</w:t>
            </w:r>
            <w:r w:rsidR="00EB7521" w:rsidRPr="00D26FE0">
              <w:rPr>
                <w:i/>
                <w:iCs/>
              </w:rPr>
              <w:t xml:space="preserve"> </w:t>
            </w:r>
          </w:p>
          <w:p w14:paraId="4774D127" w14:textId="04D5FDB4" w:rsidR="00D34EFB" w:rsidRPr="00D26FE0" w:rsidRDefault="00EB7521" w:rsidP="00D26FE0">
            <w:pPr>
              <w:rPr>
                <w:i/>
                <w:iCs/>
              </w:rPr>
            </w:pPr>
            <w:r w:rsidRPr="00D26FE0">
              <w:rPr>
                <w:i/>
                <w:iCs/>
              </w:rPr>
              <w:t>East Sussex County</w:t>
            </w:r>
            <w:r w:rsidR="00D34EFB" w:rsidRPr="00D26FE0">
              <w:rPr>
                <w:i/>
                <w:iCs/>
              </w:rPr>
              <w:t xml:space="preserve"> Council</w:t>
            </w:r>
          </w:p>
        </w:tc>
        <w:tc>
          <w:tcPr>
            <w:tcW w:w="6316" w:type="dxa"/>
          </w:tcPr>
          <w:p w14:paraId="7DC54BB4" w14:textId="64B9C7B7" w:rsidR="00C62DFF" w:rsidRDefault="00F7181E" w:rsidP="00D26FE0">
            <w:pPr>
              <w:rPr>
                <w:i/>
                <w:iCs/>
              </w:rPr>
            </w:pPr>
            <w:r w:rsidRPr="00040563">
              <w:rPr>
                <w:i/>
                <w:iCs/>
              </w:rPr>
              <w:t xml:space="preserve">Thrilled to hear Young Mayor scheme </w:t>
            </w:r>
            <w:r w:rsidR="00106E82" w:rsidRPr="00040563">
              <w:rPr>
                <w:i/>
                <w:iCs/>
              </w:rPr>
              <w:t xml:space="preserve">is </w:t>
            </w:r>
            <w:r w:rsidRPr="00040563">
              <w:rPr>
                <w:i/>
                <w:iCs/>
              </w:rPr>
              <w:t xml:space="preserve">still running. Explained that County Council has just had its first administrative meeting, </w:t>
            </w:r>
            <w:r w:rsidR="00040563" w:rsidRPr="00040563">
              <w:rPr>
                <w:i/>
                <w:iCs/>
              </w:rPr>
              <w:t xml:space="preserve">at which it made </w:t>
            </w:r>
            <w:r w:rsidR="00C62DFF" w:rsidRPr="00040563">
              <w:rPr>
                <w:i/>
                <w:iCs/>
              </w:rPr>
              <w:t>appointments</w:t>
            </w:r>
            <w:r w:rsidR="00040563" w:rsidRPr="00040563">
              <w:rPr>
                <w:i/>
                <w:iCs/>
              </w:rPr>
              <w:t xml:space="preserve"> and that she was pleased to be r</w:t>
            </w:r>
            <w:r w:rsidR="00C62DFF" w:rsidRPr="00040563">
              <w:rPr>
                <w:i/>
                <w:iCs/>
              </w:rPr>
              <w:t>e</w:t>
            </w:r>
            <w:r w:rsidR="00DD25E5">
              <w:rPr>
                <w:i/>
                <w:iCs/>
              </w:rPr>
              <w:t>-el</w:t>
            </w:r>
            <w:r w:rsidR="00C62DFF" w:rsidRPr="00040563">
              <w:rPr>
                <w:i/>
                <w:iCs/>
              </w:rPr>
              <w:t xml:space="preserve">ected </w:t>
            </w:r>
            <w:r w:rsidR="00B2404F" w:rsidRPr="00040563">
              <w:rPr>
                <w:i/>
                <w:iCs/>
              </w:rPr>
              <w:t xml:space="preserve">vice </w:t>
            </w:r>
            <w:r w:rsidR="00C62DFF" w:rsidRPr="00040563">
              <w:rPr>
                <w:i/>
                <w:iCs/>
              </w:rPr>
              <w:t xml:space="preserve">chair for </w:t>
            </w:r>
            <w:r w:rsidR="00DD25E5">
              <w:rPr>
                <w:i/>
                <w:iCs/>
              </w:rPr>
              <w:t xml:space="preserve">East Sussex Fire Authority. </w:t>
            </w:r>
            <w:r w:rsidR="00D85F8F" w:rsidRPr="00040563">
              <w:rPr>
                <w:i/>
                <w:iCs/>
              </w:rPr>
              <w:t xml:space="preserve">Welcomed any questions </w:t>
            </w:r>
            <w:r w:rsidR="00040563">
              <w:rPr>
                <w:i/>
                <w:iCs/>
              </w:rPr>
              <w:t>surrounding</w:t>
            </w:r>
            <w:r w:rsidR="00D85F8F" w:rsidRPr="00040563">
              <w:rPr>
                <w:i/>
                <w:iCs/>
              </w:rPr>
              <w:t xml:space="preserve"> work </w:t>
            </w:r>
            <w:r w:rsidR="00040563">
              <w:rPr>
                <w:i/>
                <w:iCs/>
              </w:rPr>
              <w:t xml:space="preserve">the </w:t>
            </w:r>
            <w:r w:rsidR="00D85F8F" w:rsidRPr="00040563">
              <w:rPr>
                <w:i/>
                <w:iCs/>
              </w:rPr>
              <w:t xml:space="preserve">County Council involved </w:t>
            </w:r>
            <w:r w:rsidR="00040563">
              <w:rPr>
                <w:i/>
                <w:iCs/>
              </w:rPr>
              <w:t>with</w:t>
            </w:r>
            <w:r w:rsidR="00D85F8F" w:rsidRPr="00040563">
              <w:rPr>
                <w:i/>
                <w:iCs/>
              </w:rPr>
              <w:t xml:space="preserve">. Confirmed </w:t>
            </w:r>
            <w:r w:rsidR="00040563">
              <w:rPr>
                <w:i/>
                <w:iCs/>
              </w:rPr>
              <w:t xml:space="preserve">she had held a </w:t>
            </w:r>
            <w:r w:rsidR="00D85F8F" w:rsidRPr="00040563">
              <w:rPr>
                <w:i/>
                <w:iCs/>
              </w:rPr>
              <w:t xml:space="preserve">very positive meeting with </w:t>
            </w:r>
            <w:r w:rsidR="00040563">
              <w:rPr>
                <w:i/>
                <w:iCs/>
              </w:rPr>
              <w:t xml:space="preserve">the </w:t>
            </w:r>
            <w:r w:rsidR="00D85F8F" w:rsidRPr="00040563">
              <w:rPr>
                <w:i/>
                <w:iCs/>
              </w:rPr>
              <w:t>Town Clerk to look at joint working for Seaford.</w:t>
            </w:r>
          </w:p>
          <w:p w14:paraId="23EAA42A" w14:textId="4E108F26" w:rsidR="00040563" w:rsidRPr="00040563" w:rsidRDefault="00040563" w:rsidP="00D26FE0">
            <w:pPr>
              <w:rPr>
                <w:i/>
                <w:iCs/>
              </w:rPr>
            </w:pPr>
            <w:r>
              <w:rPr>
                <w:i/>
                <w:iCs/>
              </w:rPr>
              <w:t>Town Council members raised questions;</w:t>
            </w:r>
          </w:p>
          <w:p w14:paraId="6930D96D" w14:textId="77777777" w:rsidR="00040563" w:rsidRPr="00040563" w:rsidRDefault="00F134D7" w:rsidP="00D26FE0">
            <w:pPr>
              <w:rPr>
                <w:i/>
                <w:iCs/>
              </w:rPr>
            </w:pPr>
            <w:r w:rsidRPr="00040563">
              <w:rPr>
                <w:i/>
                <w:iCs/>
              </w:rPr>
              <w:t>Exceat Bridge –</w:t>
            </w:r>
            <w:r w:rsidR="00C07B52" w:rsidRPr="00040563">
              <w:rPr>
                <w:i/>
                <w:iCs/>
              </w:rPr>
              <w:t xml:space="preserve"> </w:t>
            </w:r>
          </w:p>
          <w:p w14:paraId="1DE02518" w14:textId="01859E98" w:rsidR="00F134D7" w:rsidRPr="00040563" w:rsidRDefault="00040563" w:rsidP="00D26FE0">
            <w:pPr>
              <w:rPr>
                <w:i/>
                <w:iCs/>
              </w:rPr>
            </w:pPr>
            <w:r w:rsidRPr="00040563">
              <w:rPr>
                <w:i/>
                <w:iCs/>
              </w:rPr>
              <w:t xml:space="preserve">Explained that she had </w:t>
            </w:r>
            <w:r w:rsidR="00C07B52" w:rsidRPr="00040563">
              <w:rPr>
                <w:i/>
                <w:iCs/>
              </w:rPr>
              <w:t>just learned that</w:t>
            </w:r>
            <w:r w:rsidR="00F134D7" w:rsidRPr="00040563">
              <w:rPr>
                <w:i/>
                <w:iCs/>
              </w:rPr>
              <w:t xml:space="preserve"> funding </w:t>
            </w:r>
            <w:r w:rsidRPr="00040563">
              <w:rPr>
                <w:i/>
                <w:iCs/>
              </w:rPr>
              <w:t xml:space="preserve">is </w:t>
            </w:r>
            <w:r w:rsidR="00F134D7" w:rsidRPr="00040563">
              <w:rPr>
                <w:i/>
                <w:iCs/>
              </w:rPr>
              <w:t>not in place to replace the bridge</w:t>
            </w:r>
            <w:r w:rsidRPr="00040563">
              <w:rPr>
                <w:i/>
                <w:iCs/>
              </w:rPr>
              <w:t xml:space="preserve"> and that she is p</w:t>
            </w:r>
            <w:r w:rsidR="00C07B52" w:rsidRPr="00040563">
              <w:rPr>
                <w:i/>
                <w:iCs/>
              </w:rPr>
              <w:t xml:space="preserve">reparing </w:t>
            </w:r>
            <w:r w:rsidRPr="00040563">
              <w:rPr>
                <w:i/>
                <w:iCs/>
              </w:rPr>
              <w:t>a</w:t>
            </w:r>
            <w:r w:rsidR="00550321">
              <w:rPr>
                <w:i/>
                <w:iCs/>
              </w:rPr>
              <w:t>n</w:t>
            </w:r>
            <w:r w:rsidRPr="00040563">
              <w:rPr>
                <w:i/>
                <w:iCs/>
              </w:rPr>
              <w:t xml:space="preserve"> </w:t>
            </w:r>
            <w:r w:rsidR="00C07B52" w:rsidRPr="00040563">
              <w:rPr>
                <w:i/>
                <w:iCs/>
              </w:rPr>
              <w:t xml:space="preserve">update for </w:t>
            </w:r>
            <w:r w:rsidRPr="00040563">
              <w:rPr>
                <w:i/>
                <w:iCs/>
              </w:rPr>
              <w:t xml:space="preserve">her </w:t>
            </w:r>
            <w:r w:rsidR="00C07B52" w:rsidRPr="00040563">
              <w:rPr>
                <w:i/>
                <w:iCs/>
              </w:rPr>
              <w:t xml:space="preserve">next newsletter </w:t>
            </w:r>
            <w:r w:rsidRPr="00040563">
              <w:rPr>
                <w:i/>
                <w:iCs/>
              </w:rPr>
              <w:t>that will be circulated to all members.</w:t>
            </w:r>
            <w:r w:rsidR="00DE1654" w:rsidRPr="00040563">
              <w:rPr>
                <w:i/>
                <w:iCs/>
              </w:rPr>
              <w:t xml:space="preserve"> </w:t>
            </w:r>
            <w:r>
              <w:rPr>
                <w:i/>
                <w:iCs/>
              </w:rPr>
              <w:t>Explained that she is w</w:t>
            </w:r>
            <w:r w:rsidR="001B4924" w:rsidRPr="00040563">
              <w:rPr>
                <w:i/>
                <w:iCs/>
              </w:rPr>
              <w:t xml:space="preserve">anting a more holistic assessment of the whole site, including further </w:t>
            </w:r>
            <w:r w:rsidR="0062134B">
              <w:rPr>
                <w:i/>
                <w:iCs/>
              </w:rPr>
              <w:t>on from the bridge near the very frequently used bus stop and road crossing point at the visitors centre.</w:t>
            </w:r>
          </w:p>
          <w:p w14:paraId="29875D43" w14:textId="77777777" w:rsidR="0062134B" w:rsidRPr="0062134B" w:rsidRDefault="001B4924" w:rsidP="00D26FE0">
            <w:pPr>
              <w:rPr>
                <w:i/>
                <w:iCs/>
              </w:rPr>
            </w:pPr>
            <w:r w:rsidRPr="0062134B">
              <w:rPr>
                <w:i/>
                <w:iCs/>
              </w:rPr>
              <w:t xml:space="preserve">Talland Parade – </w:t>
            </w:r>
          </w:p>
          <w:p w14:paraId="7A2C5986" w14:textId="5DC45C44" w:rsidR="001B4924" w:rsidRPr="0062134B" w:rsidRDefault="0062134B" w:rsidP="00D26FE0">
            <w:pPr>
              <w:rPr>
                <w:i/>
                <w:iCs/>
              </w:rPr>
            </w:pPr>
            <w:r w:rsidRPr="0062134B">
              <w:rPr>
                <w:i/>
                <w:iCs/>
              </w:rPr>
              <w:lastRenderedPageBreak/>
              <w:t xml:space="preserve">Explained that there was a </w:t>
            </w:r>
            <w:r w:rsidR="001B4924" w:rsidRPr="0062134B">
              <w:rPr>
                <w:i/>
                <w:iCs/>
              </w:rPr>
              <w:t>full u</w:t>
            </w:r>
            <w:r w:rsidR="00F216A6" w:rsidRPr="0062134B">
              <w:rPr>
                <w:i/>
                <w:iCs/>
              </w:rPr>
              <w:t>p</w:t>
            </w:r>
            <w:r w:rsidR="001B4924" w:rsidRPr="0062134B">
              <w:rPr>
                <w:i/>
                <w:iCs/>
              </w:rPr>
              <w:t xml:space="preserve">date in </w:t>
            </w:r>
            <w:r w:rsidRPr="0062134B">
              <w:rPr>
                <w:i/>
                <w:iCs/>
              </w:rPr>
              <w:t xml:space="preserve">her </w:t>
            </w:r>
            <w:r w:rsidR="001B4924" w:rsidRPr="0062134B">
              <w:rPr>
                <w:i/>
                <w:iCs/>
              </w:rPr>
              <w:t>June newsletter</w:t>
            </w:r>
            <w:r w:rsidR="00F216A6" w:rsidRPr="0062134B">
              <w:rPr>
                <w:i/>
                <w:iCs/>
              </w:rPr>
              <w:t>,</w:t>
            </w:r>
            <w:r w:rsidRPr="0062134B">
              <w:rPr>
                <w:i/>
                <w:iCs/>
              </w:rPr>
              <w:t xml:space="preserve"> which</w:t>
            </w:r>
            <w:r w:rsidR="00F216A6" w:rsidRPr="0062134B">
              <w:rPr>
                <w:i/>
                <w:iCs/>
              </w:rPr>
              <w:t xml:space="preserve"> set out what each council </w:t>
            </w:r>
            <w:r w:rsidRPr="0062134B">
              <w:rPr>
                <w:i/>
                <w:iCs/>
              </w:rPr>
              <w:t xml:space="preserve">is </w:t>
            </w:r>
            <w:r w:rsidR="00F216A6" w:rsidRPr="0062134B">
              <w:rPr>
                <w:i/>
                <w:iCs/>
              </w:rPr>
              <w:t xml:space="preserve">responsible for. </w:t>
            </w:r>
            <w:r w:rsidRPr="0062134B">
              <w:rPr>
                <w:i/>
                <w:iCs/>
              </w:rPr>
              <w:t>Confirmed she is w</w:t>
            </w:r>
            <w:r w:rsidR="00F216A6" w:rsidRPr="0062134B">
              <w:rPr>
                <w:i/>
                <w:iCs/>
              </w:rPr>
              <w:t>orking with officers from both councils on whole range of issues</w:t>
            </w:r>
            <w:r w:rsidRPr="0062134B">
              <w:rPr>
                <w:i/>
                <w:iCs/>
              </w:rPr>
              <w:t xml:space="preserve"> where this site is concerned and w</w:t>
            </w:r>
            <w:r w:rsidR="00DA71D9" w:rsidRPr="0062134B">
              <w:rPr>
                <w:i/>
                <w:iCs/>
              </w:rPr>
              <w:t>ill</w:t>
            </w:r>
            <w:r w:rsidRPr="0062134B">
              <w:rPr>
                <w:i/>
                <w:iCs/>
              </w:rPr>
              <w:t xml:space="preserve"> continue to</w:t>
            </w:r>
            <w:r w:rsidR="00DA71D9" w:rsidRPr="0062134B">
              <w:rPr>
                <w:i/>
                <w:iCs/>
              </w:rPr>
              <w:t xml:space="preserve"> update via </w:t>
            </w:r>
            <w:r w:rsidRPr="0062134B">
              <w:rPr>
                <w:i/>
                <w:iCs/>
              </w:rPr>
              <w:t xml:space="preserve">her </w:t>
            </w:r>
            <w:r w:rsidR="00DA71D9" w:rsidRPr="0062134B">
              <w:rPr>
                <w:i/>
                <w:iCs/>
              </w:rPr>
              <w:t>newsletter as and when able to.</w:t>
            </w:r>
          </w:p>
          <w:p w14:paraId="67888F92" w14:textId="7E21E82F" w:rsidR="00DA71D9" w:rsidRPr="005B5DA3" w:rsidRDefault="00DA71D9" w:rsidP="00D26FE0">
            <w:pPr>
              <w:rPr>
                <w:i/>
                <w:iCs/>
                <w:highlight w:val="yellow"/>
              </w:rPr>
            </w:pPr>
            <w:r w:rsidRPr="0062134B">
              <w:rPr>
                <w:i/>
                <w:iCs/>
              </w:rPr>
              <w:t xml:space="preserve">Parking on </w:t>
            </w:r>
            <w:proofErr w:type="spellStart"/>
            <w:r w:rsidRPr="0062134B">
              <w:rPr>
                <w:i/>
                <w:iCs/>
              </w:rPr>
              <w:t>Cricketfield</w:t>
            </w:r>
            <w:proofErr w:type="spellEnd"/>
            <w:r w:rsidRPr="0062134B">
              <w:rPr>
                <w:i/>
                <w:iCs/>
              </w:rPr>
              <w:t xml:space="preserve"> Road between Martello Fields </w:t>
            </w:r>
            <w:r w:rsidR="000A7B71" w:rsidRPr="0062134B">
              <w:rPr>
                <w:i/>
                <w:iCs/>
              </w:rPr>
              <w:t>–</w:t>
            </w:r>
            <w:r w:rsidRPr="0062134B">
              <w:rPr>
                <w:i/>
                <w:iCs/>
              </w:rPr>
              <w:t xml:space="preserve"> </w:t>
            </w:r>
            <w:r w:rsidR="0062134B" w:rsidRPr="0062134B">
              <w:rPr>
                <w:i/>
                <w:iCs/>
              </w:rPr>
              <w:t xml:space="preserve">Confirmed that this </w:t>
            </w:r>
            <w:r w:rsidR="000A7B71" w:rsidRPr="0062134B">
              <w:rPr>
                <w:i/>
                <w:iCs/>
              </w:rPr>
              <w:t>was discussed with</w:t>
            </w:r>
            <w:r w:rsidR="0062134B" w:rsidRPr="0062134B">
              <w:rPr>
                <w:i/>
                <w:iCs/>
              </w:rPr>
              <w:t xml:space="preserve"> the</w:t>
            </w:r>
            <w:r w:rsidR="000A7B71" w:rsidRPr="0062134B">
              <w:rPr>
                <w:i/>
                <w:iCs/>
              </w:rPr>
              <w:t xml:space="preserve"> Town Clerk and will be looked in to.</w:t>
            </w:r>
          </w:p>
        </w:tc>
      </w:tr>
      <w:tr w:rsidR="00872458" w14:paraId="5EFDA2AA" w14:textId="77777777" w:rsidTr="0065431C">
        <w:tc>
          <w:tcPr>
            <w:tcW w:w="3397" w:type="dxa"/>
          </w:tcPr>
          <w:p w14:paraId="486F1594" w14:textId="77777777" w:rsidR="00872458" w:rsidRDefault="00845A6F" w:rsidP="00D26FE0">
            <w:pPr>
              <w:rPr>
                <w:i/>
                <w:iCs/>
              </w:rPr>
            </w:pPr>
            <w:r>
              <w:rPr>
                <w:i/>
                <w:iCs/>
              </w:rPr>
              <w:lastRenderedPageBreak/>
              <w:t>Councillor Liz Boorman</w:t>
            </w:r>
            <w:r w:rsidR="00A4556A">
              <w:rPr>
                <w:i/>
                <w:iCs/>
              </w:rPr>
              <w:t>,</w:t>
            </w:r>
          </w:p>
          <w:p w14:paraId="563B032D" w14:textId="06CE35A7" w:rsidR="00A4556A" w:rsidRPr="00D26FE0" w:rsidRDefault="00A4556A" w:rsidP="00D26FE0">
            <w:pPr>
              <w:rPr>
                <w:i/>
                <w:iCs/>
              </w:rPr>
            </w:pPr>
            <w:r>
              <w:rPr>
                <w:i/>
                <w:iCs/>
              </w:rPr>
              <w:t>Lewes District Council</w:t>
            </w:r>
          </w:p>
        </w:tc>
        <w:tc>
          <w:tcPr>
            <w:tcW w:w="6316" w:type="dxa"/>
          </w:tcPr>
          <w:p w14:paraId="6CEF2C0E" w14:textId="77777777" w:rsidR="003E7130" w:rsidRPr="000534DF" w:rsidRDefault="003E7130" w:rsidP="00D26FE0">
            <w:pPr>
              <w:rPr>
                <w:i/>
                <w:iCs/>
              </w:rPr>
            </w:pPr>
            <w:r w:rsidRPr="000534DF">
              <w:rPr>
                <w:i/>
                <w:iCs/>
              </w:rPr>
              <w:t xml:space="preserve">Confirmed that the District Council’s </w:t>
            </w:r>
            <w:r w:rsidR="00872458" w:rsidRPr="000534DF">
              <w:rPr>
                <w:i/>
                <w:iCs/>
              </w:rPr>
              <w:t xml:space="preserve">Cabinet </w:t>
            </w:r>
            <w:r w:rsidRPr="000534DF">
              <w:rPr>
                <w:i/>
                <w:iCs/>
              </w:rPr>
              <w:t xml:space="preserve">meet </w:t>
            </w:r>
            <w:r w:rsidR="00872458" w:rsidRPr="000534DF">
              <w:rPr>
                <w:i/>
                <w:iCs/>
              </w:rPr>
              <w:t>next week</w:t>
            </w:r>
            <w:r w:rsidRPr="000534DF">
              <w:rPr>
                <w:i/>
                <w:iCs/>
              </w:rPr>
              <w:t xml:space="preserve"> and that the </w:t>
            </w:r>
            <w:r w:rsidR="00872458" w:rsidRPr="000534DF">
              <w:rPr>
                <w:i/>
                <w:iCs/>
              </w:rPr>
              <w:t xml:space="preserve">community grants scheme </w:t>
            </w:r>
            <w:r w:rsidRPr="000534DF">
              <w:rPr>
                <w:i/>
                <w:iCs/>
              </w:rPr>
              <w:t>should be opening from</w:t>
            </w:r>
            <w:r w:rsidR="00872458" w:rsidRPr="000534DF">
              <w:rPr>
                <w:i/>
                <w:iCs/>
              </w:rPr>
              <w:t xml:space="preserve"> August to October. </w:t>
            </w:r>
          </w:p>
          <w:p w14:paraId="30F5C119" w14:textId="238D0E47" w:rsidR="00872458" w:rsidRPr="000534DF" w:rsidRDefault="000534DF" w:rsidP="00D26FE0">
            <w:pPr>
              <w:rPr>
                <w:i/>
                <w:iCs/>
              </w:rPr>
            </w:pPr>
            <w:r w:rsidRPr="000534DF">
              <w:rPr>
                <w:i/>
                <w:iCs/>
              </w:rPr>
              <w:t>Explained that enquiries have been received regarding p</w:t>
            </w:r>
            <w:r w:rsidR="00845A6F" w:rsidRPr="000534DF">
              <w:rPr>
                <w:i/>
                <w:iCs/>
              </w:rPr>
              <w:t>lastic recycling going overseas</w:t>
            </w:r>
            <w:r w:rsidRPr="000534DF">
              <w:rPr>
                <w:i/>
                <w:iCs/>
              </w:rPr>
              <w:t>. Was pleased to confirm that</w:t>
            </w:r>
            <w:r w:rsidR="00845A6F" w:rsidRPr="000534DF">
              <w:rPr>
                <w:i/>
                <w:iCs/>
              </w:rPr>
              <w:t xml:space="preserve"> Viridor</w:t>
            </w:r>
            <w:r w:rsidRPr="000534DF">
              <w:rPr>
                <w:i/>
                <w:iCs/>
              </w:rPr>
              <w:t>, the District Council’s</w:t>
            </w:r>
            <w:r w:rsidR="00845A6F" w:rsidRPr="000534DF">
              <w:rPr>
                <w:i/>
                <w:iCs/>
              </w:rPr>
              <w:t xml:space="preserve"> contractor, adhere to strict environmental procedures, </w:t>
            </w:r>
            <w:r w:rsidRPr="000534DF">
              <w:rPr>
                <w:i/>
                <w:iCs/>
              </w:rPr>
              <w:t xml:space="preserve">with </w:t>
            </w:r>
            <w:r w:rsidR="00845A6F" w:rsidRPr="000534DF">
              <w:rPr>
                <w:i/>
                <w:iCs/>
              </w:rPr>
              <w:t xml:space="preserve">all plastic reprocessed into plastic </w:t>
            </w:r>
            <w:r w:rsidRPr="000534DF">
              <w:rPr>
                <w:i/>
                <w:iCs/>
              </w:rPr>
              <w:t>pellets</w:t>
            </w:r>
            <w:r w:rsidR="00845A6F" w:rsidRPr="000534DF">
              <w:rPr>
                <w:i/>
                <w:iCs/>
              </w:rPr>
              <w:t xml:space="preserve"> or plates</w:t>
            </w:r>
            <w:r w:rsidRPr="000534DF">
              <w:rPr>
                <w:i/>
                <w:iCs/>
              </w:rPr>
              <w:t xml:space="preserve"> and</w:t>
            </w:r>
            <w:r w:rsidR="00845A6F" w:rsidRPr="000534DF">
              <w:rPr>
                <w:i/>
                <w:iCs/>
              </w:rPr>
              <w:t xml:space="preserve"> reused into recyclable materials</w:t>
            </w:r>
            <w:r w:rsidRPr="000534DF">
              <w:rPr>
                <w:i/>
                <w:iCs/>
              </w:rPr>
              <w:t xml:space="preserve"> </w:t>
            </w:r>
            <w:r w:rsidR="00845A6F" w:rsidRPr="000534DF">
              <w:rPr>
                <w:i/>
                <w:iCs/>
              </w:rPr>
              <w:t>- none of it goes overseas.</w:t>
            </w:r>
          </w:p>
        </w:tc>
      </w:tr>
      <w:tr w:rsidR="00845A6F" w14:paraId="423213CB" w14:textId="77777777" w:rsidTr="0065431C">
        <w:tc>
          <w:tcPr>
            <w:tcW w:w="3397" w:type="dxa"/>
          </w:tcPr>
          <w:p w14:paraId="45D6BFCA" w14:textId="1A86A678" w:rsidR="00845A6F" w:rsidRPr="00D26FE0" w:rsidRDefault="00845A6F" w:rsidP="00D26FE0">
            <w:pPr>
              <w:rPr>
                <w:i/>
                <w:iCs/>
              </w:rPr>
            </w:pPr>
            <w:r>
              <w:rPr>
                <w:i/>
                <w:iCs/>
              </w:rPr>
              <w:t>Councillor Richard Turner</w:t>
            </w:r>
            <w:r w:rsidR="00A4556A">
              <w:rPr>
                <w:i/>
                <w:iCs/>
              </w:rPr>
              <w:t>, Lewes District Council</w:t>
            </w:r>
          </w:p>
        </w:tc>
        <w:tc>
          <w:tcPr>
            <w:tcW w:w="6316" w:type="dxa"/>
          </w:tcPr>
          <w:p w14:paraId="5A8883B8" w14:textId="0A500F4B" w:rsidR="00845A6F" w:rsidRPr="005B5DA3" w:rsidRDefault="00845A6F" w:rsidP="00D26FE0">
            <w:pPr>
              <w:rPr>
                <w:i/>
                <w:iCs/>
                <w:highlight w:val="yellow"/>
              </w:rPr>
            </w:pPr>
            <w:r w:rsidRPr="00D205DC">
              <w:rPr>
                <w:i/>
                <w:iCs/>
              </w:rPr>
              <w:t xml:space="preserve">Introduced himself </w:t>
            </w:r>
            <w:r w:rsidR="000534DF" w:rsidRPr="00D205DC">
              <w:rPr>
                <w:i/>
                <w:iCs/>
              </w:rPr>
              <w:t>as the</w:t>
            </w:r>
            <w:r w:rsidRPr="00D205DC">
              <w:rPr>
                <w:i/>
                <w:iCs/>
              </w:rPr>
              <w:t xml:space="preserve"> new </w:t>
            </w:r>
            <w:r w:rsidR="000534DF" w:rsidRPr="00D205DC">
              <w:rPr>
                <w:i/>
                <w:iCs/>
              </w:rPr>
              <w:t>District C</w:t>
            </w:r>
            <w:r w:rsidRPr="00D205DC">
              <w:rPr>
                <w:i/>
                <w:iCs/>
              </w:rPr>
              <w:t xml:space="preserve">ouncillor for Seaford East. </w:t>
            </w:r>
            <w:r w:rsidR="000534DF" w:rsidRPr="00D205DC">
              <w:rPr>
                <w:i/>
                <w:iCs/>
              </w:rPr>
              <w:t>Explained that he is a</w:t>
            </w:r>
            <w:r w:rsidRPr="00D205DC">
              <w:rPr>
                <w:i/>
                <w:iCs/>
              </w:rPr>
              <w:t>lso a parish councillor</w:t>
            </w:r>
            <w:r w:rsidR="000534DF" w:rsidRPr="00D205DC">
              <w:rPr>
                <w:i/>
                <w:iCs/>
              </w:rPr>
              <w:t xml:space="preserve"> and has spent four</w:t>
            </w:r>
            <w:r w:rsidRPr="00D205DC">
              <w:rPr>
                <w:i/>
                <w:iCs/>
              </w:rPr>
              <w:t xml:space="preserve"> years to 2019 on </w:t>
            </w:r>
            <w:r w:rsidR="000534DF" w:rsidRPr="00D205DC">
              <w:rPr>
                <w:i/>
                <w:iCs/>
              </w:rPr>
              <w:t xml:space="preserve">the District Council </w:t>
            </w:r>
            <w:r w:rsidRPr="00D205DC">
              <w:rPr>
                <w:i/>
                <w:iCs/>
              </w:rPr>
              <w:t xml:space="preserve">representing Ringmer. </w:t>
            </w:r>
            <w:r w:rsidR="000534DF" w:rsidRPr="00D205DC">
              <w:rPr>
                <w:i/>
                <w:iCs/>
              </w:rPr>
              <w:t xml:space="preserve">Confirmed that he has </w:t>
            </w:r>
            <w:r w:rsidR="00D205DC" w:rsidRPr="00D205DC">
              <w:rPr>
                <w:i/>
                <w:iCs/>
              </w:rPr>
              <w:t>an interest and experience in planning and would happily work with the Town Council or take questions.</w:t>
            </w:r>
          </w:p>
        </w:tc>
      </w:tr>
    </w:tbl>
    <w:p w14:paraId="042DC41A" w14:textId="7932DAC6" w:rsidR="00D34EFB" w:rsidRPr="00D26FE0" w:rsidRDefault="00D34EFB" w:rsidP="00D26FE0">
      <w:pPr>
        <w:pStyle w:val="Heading2"/>
      </w:pPr>
      <w:r w:rsidRPr="00D26FE0">
        <w:t>C</w:t>
      </w:r>
      <w:r w:rsidR="005A2C4A" w:rsidRPr="00D26FE0">
        <w:t>41/06</w:t>
      </w:r>
      <w:r w:rsidRPr="00D26FE0">
        <w:t>/21</w:t>
      </w:r>
      <w:r w:rsidRPr="00D26FE0">
        <w:tab/>
        <w:t>Town Clerk’s Update Report</w:t>
      </w:r>
    </w:p>
    <w:p w14:paraId="29278473" w14:textId="24B1F3DB" w:rsidR="000E3FFF" w:rsidRDefault="00D34EFB" w:rsidP="00D26FE0">
      <w:r>
        <w:t>Full Council considered</w:t>
      </w:r>
      <w:r w:rsidR="000E3FFF" w:rsidRPr="000E3FFF">
        <w:t xml:space="preserve"> report </w:t>
      </w:r>
      <w:r w:rsidR="005A2C4A">
        <w:t>33</w:t>
      </w:r>
      <w:r w:rsidR="000E3FFF" w:rsidRPr="000E3FFF">
        <w:t>/21 updating Full Council on key Town Council work and work priorities for the Town Clerk</w:t>
      </w:r>
      <w:r>
        <w:t>.</w:t>
      </w:r>
    </w:p>
    <w:p w14:paraId="59E4D1E1" w14:textId="5C0909FC" w:rsidR="005B5DA3" w:rsidRDefault="005B5DA3" w:rsidP="00D26FE0">
      <w:r>
        <w:t>The Town Clerk introduced his report</w:t>
      </w:r>
      <w:r w:rsidR="00A2052E">
        <w:t xml:space="preserve"> and took Full Council through the highlights.</w:t>
      </w:r>
    </w:p>
    <w:p w14:paraId="61D0F318" w14:textId="57D77204" w:rsidR="00FB50D2" w:rsidRDefault="00FB50D2" w:rsidP="00D26FE0">
      <w:r>
        <w:t>The Planning Officer had provided a written update, read aloud by the Town Clerk, regarding the District Council’s housing supply target</w:t>
      </w:r>
      <w:r w:rsidR="00065AF1">
        <w:t xml:space="preserve"> over the next five years. A report will be brought to the Planning &amp; Highways Committee meeting on 7</w:t>
      </w:r>
      <w:r w:rsidR="00065AF1" w:rsidRPr="00065AF1">
        <w:rPr>
          <w:vertAlign w:val="superscript"/>
        </w:rPr>
        <w:t>th</w:t>
      </w:r>
      <w:r w:rsidR="00065AF1">
        <w:t xml:space="preserve"> July 2021.</w:t>
      </w:r>
    </w:p>
    <w:p w14:paraId="7F3DD74B" w14:textId="339C09C3" w:rsidR="006D658E" w:rsidRDefault="0074047F" w:rsidP="00D26FE0">
      <w:r>
        <w:lastRenderedPageBreak/>
        <w:t xml:space="preserve">Members discussed </w:t>
      </w:r>
      <w:r w:rsidR="00E3237C">
        <w:t>the inclusion of sustainability and environmental criteria in the plan for Martello Toilets</w:t>
      </w:r>
      <w:r w:rsidR="00716A05">
        <w:t xml:space="preserve"> and selection process for architects</w:t>
      </w:r>
      <w:r w:rsidR="00C27062">
        <w:t>, and the uptake by local charities to marshal car parking in the Martello Fields.</w:t>
      </w:r>
    </w:p>
    <w:p w14:paraId="1F8CAC13" w14:textId="67DE456C" w:rsidR="003F6F19" w:rsidRDefault="003F6F19" w:rsidP="00D26FE0">
      <w:r>
        <w:t xml:space="preserve">It was </w:t>
      </w:r>
      <w:r>
        <w:rPr>
          <w:b/>
        </w:rPr>
        <w:t xml:space="preserve">RESOLVED </w:t>
      </w:r>
      <w:r>
        <w:t xml:space="preserve">to </w:t>
      </w:r>
      <w:r>
        <w:rPr>
          <w:b/>
        </w:rPr>
        <w:t xml:space="preserve">NOTE </w:t>
      </w:r>
      <w:r>
        <w:t>the contents of the report.</w:t>
      </w:r>
    </w:p>
    <w:p w14:paraId="551A39C4" w14:textId="4EC62E33" w:rsidR="008B3E68" w:rsidRPr="008B3E68" w:rsidRDefault="008B3E68" w:rsidP="00D26FE0">
      <w:pPr>
        <w:rPr>
          <w:i/>
          <w:iCs/>
        </w:rPr>
      </w:pPr>
      <w:r w:rsidRPr="008B3E68">
        <w:rPr>
          <w:i/>
          <w:iCs/>
        </w:rPr>
        <w:t>(8.26pm – County Councillor Lambert left the meeting)</w:t>
      </w:r>
    </w:p>
    <w:p w14:paraId="144E46DF" w14:textId="6F69FFFD" w:rsidR="00D26FE0" w:rsidRPr="00D26FE0" w:rsidRDefault="00D26FE0" w:rsidP="00D26FE0">
      <w:pPr>
        <w:pStyle w:val="Heading2"/>
      </w:pPr>
      <w:r>
        <w:rPr>
          <w:bCs/>
        </w:rPr>
        <w:t>C42/06/21</w:t>
      </w:r>
      <w:r>
        <w:rPr>
          <w:bCs/>
        </w:rPr>
        <w:tab/>
      </w:r>
      <w:r w:rsidRPr="00D26FE0">
        <w:t xml:space="preserve">Annual Internal Audit Report Year Ended 31st March 2021 </w:t>
      </w:r>
    </w:p>
    <w:p w14:paraId="520CA0CF" w14:textId="34D13BE8" w:rsidR="00D26FE0" w:rsidRDefault="00D26FE0" w:rsidP="00D26FE0">
      <w:r>
        <w:t>Full Council considered</w:t>
      </w:r>
      <w:r w:rsidRPr="000E3FFF">
        <w:t xml:space="preserve"> </w:t>
      </w:r>
      <w:r>
        <w:t xml:space="preserve">report </w:t>
      </w:r>
      <w:r w:rsidRPr="00D26FE0">
        <w:t>16/21 presenting the Final Internal Audit report from Mulberry &amp; Co Ltd</w:t>
      </w:r>
      <w:r>
        <w:t>.</w:t>
      </w:r>
    </w:p>
    <w:p w14:paraId="59F3F3B8" w14:textId="15D66D29" w:rsidR="000B4DDC" w:rsidRDefault="000B4DDC" w:rsidP="00D26FE0">
      <w:r>
        <w:t>Members thanked the finance team on behalf of the Town Council for all their work during the past year</w:t>
      </w:r>
      <w:r w:rsidR="00A30E35">
        <w:t xml:space="preserve"> to achieve </w:t>
      </w:r>
      <w:r w:rsidR="00534AC4">
        <w:t>a good financial position at year end.</w:t>
      </w:r>
    </w:p>
    <w:p w14:paraId="2F174A3D" w14:textId="5D7AAA3C" w:rsidR="00AB1E4E" w:rsidRDefault="00AB1E4E" w:rsidP="00AB1E4E">
      <w:pPr>
        <w:ind w:left="1418" w:hanging="851"/>
        <w:rPr>
          <w:b/>
          <w:sz w:val="28"/>
          <w:szCs w:val="28"/>
        </w:rPr>
      </w:pPr>
      <w:r w:rsidRPr="00806815">
        <w:rPr>
          <w:b/>
          <w:bCs w:val="0"/>
        </w:rPr>
        <w:t>C</w:t>
      </w:r>
      <w:r>
        <w:rPr>
          <w:b/>
          <w:bCs w:val="0"/>
        </w:rPr>
        <w:t>42</w:t>
      </w:r>
      <w:r w:rsidRPr="00806815">
        <w:rPr>
          <w:b/>
          <w:bCs w:val="0"/>
        </w:rPr>
        <w:t>.1</w:t>
      </w:r>
      <w:r>
        <w:t xml:space="preserve"> </w:t>
      </w:r>
      <w:r>
        <w:tab/>
      </w:r>
      <w:r w:rsidRPr="00EC2FB0">
        <w:t xml:space="preserve">It was </w:t>
      </w:r>
      <w:r w:rsidRPr="00EC2FB0">
        <w:rPr>
          <w:b/>
        </w:rPr>
        <w:t>RESOLVED</w:t>
      </w:r>
      <w:r w:rsidRPr="00EC2FB0">
        <w:t xml:space="preserve"> to </w:t>
      </w:r>
      <w:r w:rsidRPr="00AB1E4E">
        <w:rPr>
          <w:b/>
          <w:bCs w:val="0"/>
        </w:rPr>
        <w:t>RECEIVE</w:t>
      </w:r>
      <w:r>
        <w:t xml:space="preserve"> </w:t>
      </w:r>
      <w:r w:rsidRPr="00AB1E4E">
        <w:t xml:space="preserve">and </w:t>
      </w:r>
      <w:r w:rsidRPr="00AB1E4E">
        <w:rPr>
          <w:b/>
        </w:rPr>
        <w:t>NOTE</w:t>
      </w:r>
      <w:r w:rsidRPr="00AB1E4E">
        <w:t xml:space="preserve"> the Ann</w:t>
      </w:r>
      <w:r>
        <w:t>ual Internal Auditor report, Appendix 1 report 16/21.</w:t>
      </w:r>
    </w:p>
    <w:p w14:paraId="2B87C4BA" w14:textId="087D26ED" w:rsidR="00AB1E4E" w:rsidRPr="005E5921" w:rsidRDefault="00AB1E4E" w:rsidP="00AB1E4E">
      <w:pPr>
        <w:ind w:left="1418" w:hanging="851"/>
        <w:rPr>
          <w:sz w:val="28"/>
          <w:szCs w:val="28"/>
        </w:rPr>
      </w:pPr>
      <w:r w:rsidRPr="00806815">
        <w:rPr>
          <w:b/>
          <w:bCs w:val="0"/>
        </w:rPr>
        <w:t>C</w:t>
      </w:r>
      <w:r>
        <w:rPr>
          <w:b/>
          <w:bCs w:val="0"/>
        </w:rPr>
        <w:t>42</w:t>
      </w:r>
      <w:r w:rsidRPr="00806815">
        <w:rPr>
          <w:b/>
          <w:bCs w:val="0"/>
        </w:rPr>
        <w:t>.</w:t>
      </w:r>
      <w:r>
        <w:rPr>
          <w:b/>
          <w:bCs w:val="0"/>
        </w:rPr>
        <w:t>2</w:t>
      </w:r>
      <w:r>
        <w:t xml:space="preserve"> </w:t>
      </w:r>
      <w:r>
        <w:tab/>
      </w:r>
      <w:r w:rsidRPr="00EC2FB0">
        <w:t xml:space="preserve">It was </w:t>
      </w:r>
      <w:r w:rsidRPr="00EC2FB0">
        <w:rPr>
          <w:b/>
        </w:rPr>
        <w:t>RESOLVED</w:t>
      </w:r>
      <w:r w:rsidRPr="00EC2FB0">
        <w:t xml:space="preserve"> t</w:t>
      </w:r>
      <w:r>
        <w:t xml:space="preserve">o </w:t>
      </w:r>
      <w:r w:rsidR="005E5921">
        <w:rPr>
          <w:b/>
          <w:bCs w:val="0"/>
        </w:rPr>
        <w:t>NOTE</w:t>
      </w:r>
      <w:r w:rsidR="005E5921">
        <w:t xml:space="preserve"> the Final Report of the Internal Auditor, Appendix 2 report 16/21.</w:t>
      </w:r>
    </w:p>
    <w:p w14:paraId="023C6FEA" w14:textId="61840FAE" w:rsidR="00AB1E4E" w:rsidRPr="005E5921" w:rsidRDefault="00AB1E4E" w:rsidP="00AB1E4E">
      <w:pPr>
        <w:ind w:left="1418" w:hanging="851"/>
        <w:rPr>
          <w:sz w:val="28"/>
          <w:szCs w:val="28"/>
        </w:rPr>
      </w:pPr>
      <w:r w:rsidRPr="00806815">
        <w:rPr>
          <w:b/>
          <w:bCs w:val="0"/>
        </w:rPr>
        <w:t>C</w:t>
      </w:r>
      <w:r>
        <w:rPr>
          <w:b/>
          <w:bCs w:val="0"/>
        </w:rPr>
        <w:t>42</w:t>
      </w:r>
      <w:r w:rsidRPr="00806815">
        <w:rPr>
          <w:b/>
          <w:bCs w:val="0"/>
        </w:rPr>
        <w:t>.</w:t>
      </w:r>
      <w:r>
        <w:rPr>
          <w:b/>
          <w:bCs w:val="0"/>
        </w:rPr>
        <w:t>3</w:t>
      </w:r>
      <w:r>
        <w:t xml:space="preserve"> </w:t>
      </w:r>
      <w:r>
        <w:tab/>
      </w:r>
      <w:r w:rsidRPr="00EC2FB0">
        <w:t xml:space="preserve">It was </w:t>
      </w:r>
      <w:r w:rsidRPr="00EC2FB0">
        <w:rPr>
          <w:b/>
        </w:rPr>
        <w:t>RESOLVED</w:t>
      </w:r>
      <w:r w:rsidRPr="00EC2FB0">
        <w:t xml:space="preserve"> t</w:t>
      </w:r>
      <w:r w:rsidR="005E5921">
        <w:t xml:space="preserve">o </w:t>
      </w:r>
      <w:r w:rsidR="005E5921">
        <w:rPr>
          <w:b/>
          <w:bCs w:val="0"/>
        </w:rPr>
        <w:t xml:space="preserve">APPROVE </w:t>
      </w:r>
      <w:r w:rsidR="005E5921">
        <w:t>the appointment of Mulberry &amp; Co Ltd as the Internal Auditor for 2021 – 2022.</w:t>
      </w:r>
    </w:p>
    <w:p w14:paraId="48C50597" w14:textId="4981F8AB" w:rsidR="00D26FE0" w:rsidRPr="00D26FE0" w:rsidRDefault="00D26FE0" w:rsidP="00D26FE0">
      <w:pPr>
        <w:pStyle w:val="Heading2"/>
      </w:pPr>
      <w:r>
        <w:rPr>
          <w:bCs/>
        </w:rPr>
        <w:t>C43/06/21</w:t>
      </w:r>
      <w:r>
        <w:rPr>
          <w:bCs/>
        </w:rPr>
        <w:tab/>
      </w:r>
      <w:r w:rsidRPr="00D26FE0">
        <w:t>Annual Governance Statement 2020 - 2021</w:t>
      </w:r>
    </w:p>
    <w:p w14:paraId="3EA7E4E0" w14:textId="1C55403F" w:rsidR="00650DF5" w:rsidRDefault="00D26FE0" w:rsidP="00D26FE0">
      <w:r>
        <w:t>Full Council considered</w:t>
      </w:r>
      <w:r w:rsidRPr="000E3FFF">
        <w:t xml:space="preserve"> </w:t>
      </w:r>
      <w:r w:rsidRPr="00D26FE0">
        <w:t xml:space="preserve">report 17/21 enabling Full Council to discuss and approve the Annual Governance Statement 2020 </w:t>
      </w:r>
      <w:r>
        <w:t>–</w:t>
      </w:r>
      <w:r w:rsidRPr="00D26FE0">
        <w:t xml:space="preserve"> 2021</w:t>
      </w:r>
      <w:r>
        <w:t>.</w:t>
      </w:r>
      <w:r w:rsidRPr="00D26FE0">
        <w:t xml:space="preserve"> </w:t>
      </w:r>
    </w:p>
    <w:p w14:paraId="31035B3F" w14:textId="039B5130" w:rsidR="005E5921" w:rsidRDefault="005E5921" w:rsidP="005E5921">
      <w:pPr>
        <w:ind w:left="1418" w:hanging="851"/>
        <w:rPr>
          <w:b/>
          <w:sz w:val="28"/>
          <w:szCs w:val="28"/>
        </w:rPr>
      </w:pPr>
      <w:r w:rsidRPr="00806815">
        <w:rPr>
          <w:b/>
          <w:bCs w:val="0"/>
        </w:rPr>
        <w:t>C</w:t>
      </w:r>
      <w:r>
        <w:rPr>
          <w:b/>
          <w:bCs w:val="0"/>
        </w:rPr>
        <w:t>43</w:t>
      </w:r>
      <w:r w:rsidRPr="00806815">
        <w:rPr>
          <w:b/>
          <w:bCs w:val="0"/>
        </w:rPr>
        <w:t>.1</w:t>
      </w:r>
      <w:r>
        <w:t xml:space="preserve"> </w:t>
      </w:r>
      <w:r>
        <w:tab/>
      </w:r>
      <w:r w:rsidRPr="00EC2FB0">
        <w:t xml:space="preserve">It was </w:t>
      </w:r>
      <w:r w:rsidRPr="00EC2FB0">
        <w:rPr>
          <w:b/>
        </w:rPr>
        <w:t>RESOLVED</w:t>
      </w:r>
      <w:r w:rsidRPr="00EC2FB0">
        <w:t xml:space="preserve"> to </w:t>
      </w:r>
      <w:r>
        <w:rPr>
          <w:b/>
          <w:bCs w:val="0"/>
        </w:rPr>
        <w:t>AGRE</w:t>
      </w:r>
      <w:r w:rsidRPr="00AB1E4E">
        <w:rPr>
          <w:b/>
          <w:bCs w:val="0"/>
        </w:rPr>
        <w:t>E</w:t>
      </w:r>
      <w:r>
        <w:t xml:space="preserve"> that to the best of its knowledge and belief, it has complied with all assertions in the Annual Governance Statement for the year ended 31</w:t>
      </w:r>
      <w:r w:rsidRPr="005E5921">
        <w:rPr>
          <w:vertAlign w:val="superscript"/>
        </w:rPr>
        <w:t>st</w:t>
      </w:r>
      <w:r>
        <w:t xml:space="preserve"> March 2021.</w:t>
      </w:r>
    </w:p>
    <w:p w14:paraId="68D054DA" w14:textId="02330DAC" w:rsidR="005E5921" w:rsidRPr="00DF24EA" w:rsidRDefault="005E5921" w:rsidP="005E5921">
      <w:pPr>
        <w:ind w:left="1418" w:hanging="851"/>
        <w:rPr>
          <w:sz w:val="28"/>
          <w:szCs w:val="28"/>
        </w:rPr>
      </w:pPr>
      <w:r w:rsidRPr="00806815">
        <w:rPr>
          <w:b/>
          <w:bCs w:val="0"/>
        </w:rPr>
        <w:t>C</w:t>
      </w:r>
      <w:r>
        <w:rPr>
          <w:b/>
          <w:bCs w:val="0"/>
        </w:rPr>
        <w:t>43</w:t>
      </w:r>
      <w:r w:rsidRPr="00806815">
        <w:rPr>
          <w:b/>
          <w:bCs w:val="0"/>
        </w:rPr>
        <w:t>.</w:t>
      </w:r>
      <w:r>
        <w:rPr>
          <w:b/>
          <w:bCs w:val="0"/>
        </w:rPr>
        <w:t>2</w:t>
      </w:r>
      <w:r>
        <w:t xml:space="preserve"> </w:t>
      </w:r>
      <w:r>
        <w:tab/>
      </w:r>
      <w:r w:rsidRPr="00EC2FB0">
        <w:t xml:space="preserve">It was </w:t>
      </w:r>
      <w:r w:rsidRPr="00EC2FB0">
        <w:rPr>
          <w:b/>
        </w:rPr>
        <w:t>RESOLVED</w:t>
      </w:r>
      <w:r w:rsidRPr="00EC2FB0">
        <w:t xml:space="preserve"> t</w:t>
      </w:r>
      <w:r>
        <w:t xml:space="preserve">o </w:t>
      </w:r>
      <w:r>
        <w:rPr>
          <w:b/>
          <w:bCs w:val="0"/>
        </w:rPr>
        <w:t>APPROVE</w:t>
      </w:r>
      <w:r>
        <w:t xml:space="preserve"> the Annual Governance Statement for the year ended 31</w:t>
      </w:r>
      <w:r w:rsidRPr="005E5921">
        <w:rPr>
          <w:vertAlign w:val="superscript"/>
        </w:rPr>
        <w:t>st</w:t>
      </w:r>
      <w:r>
        <w:t xml:space="preserve"> March 2021 (Appendix 1, report </w:t>
      </w:r>
      <w:r w:rsidR="00DF24EA">
        <w:t xml:space="preserve">17/21, page 4) and </w:t>
      </w:r>
      <w:r w:rsidR="00DF24EA">
        <w:rPr>
          <w:b/>
          <w:bCs w:val="0"/>
        </w:rPr>
        <w:t xml:space="preserve">AUTHORISE </w:t>
      </w:r>
      <w:r w:rsidR="00DF24EA">
        <w:t>the Chair and Town Clerk to sign section 1 of the Annual Governance and Accountability Return (AGAR) on behalf of the Town Council.</w:t>
      </w:r>
    </w:p>
    <w:p w14:paraId="0E0A1785" w14:textId="1F18999C" w:rsidR="00D26FE0" w:rsidRPr="00D26FE0" w:rsidRDefault="00D26FE0" w:rsidP="00D26FE0">
      <w:pPr>
        <w:pStyle w:val="Heading2"/>
      </w:pPr>
      <w:r>
        <w:rPr>
          <w:bCs/>
        </w:rPr>
        <w:t>C44/06/21</w:t>
      </w:r>
      <w:r>
        <w:rPr>
          <w:bCs/>
        </w:rPr>
        <w:tab/>
      </w:r>
      <w:r w:rsidRPr="00D26FE0">
        <w:t>Annual Governance and Accountability Return - Accounting Statements (Section 2) and Final Accounts 2020 – 2021</w:t>
      </w:r>
    </w:p>
    <w:p w14:paraId="343502B6" w14:textId="3495B01C" w:rsidR="00D26FE0" w:rsidRDefault="00D26FE0" w:rsidP="00D26FE0">
      <w:r>
        <w:t>Full Council considered</w:t>
      </w:r>
      <w:r w:rsidRPr="000E3FFF">
        <w:t xml:space="preserve"> </w:t>
      </w:r>
      <w:r w:rsidRPr="00D26FE0">
        <w:t>report 18/21 presenting the Final Accounts and Annual Governance and Accountability Return (Section 2) for the year ended 31st March 2021 for approval and adoption</w:t>
      </w:r>
      <w:r>
        <w:t>.</w:t>
      </w:r>
      <w:r w:rsidRPr="00D26FE0">
        <w:t xml:space="preserve"> </w:t>
      </w:r>
    </w:p>
    <w:p w14:paraId="53CE774F" w14:textId="7367F32D" w:rsidR="00DF24EA" w:rsidRPr="00DF24EA" w:rsidRDefault="00DF24EA" w:rsidP="00DF24EA">
      <w:pPr>
        <w:ind w:left="1418" w:hanging="851"/>
        <w:rPr>
          <w:sz w:val="28"/>
          <w:szCs w:val="28"/>
        </w:rPr>
      </w:pPr>
      <w:r w:rsidRPr="00806815">
        <w:rPr>
          <w:b/>
          <w:bCs w:val="0"/>
        </w:rPr>
        <w:lastRenderedPageBreak/>
        <w:t>C</w:t>
      </w:r>
      <w:r>
        <w:rPr>
          <w:b/>
          <w:bCs w:val="0"/>
        </w:rPr>
        <w:t>4</w:t>
      </w:r>
      <w:r w:rsidR="0018369E">
        <w:rPr>
          <w:b/>
          <w:bCs w:val="0"/>
        </w:rPr>
        <w:t>4</w:t>
      </w:r>
      <w:r w:rsidRPr="00806815">
        <w:rPr>
          <w:b/>
          <w:bCs w:val="0"/>
        </w:rPr>
        <w:t>.</w:t>
      </w:r>
      <w:r w:rsidR="00522A01">
        <w:rPr>
          <w:b/>
          <w:bCs w:val="0"/>
        </w:rPr>
        <w:t>1</w:t>
      </w:r>
      <w:r>
        <w:t xml:space="preserve"> </w:t>
      </w:r>
      <w:r>
        <w:tab/>
      </w:r>
      <w:r w:rsidRPr="00EC2FB0">
        <w:t xml:space="preserve">It was </w:t>
      </w:r>
      <w:r w:rsidRPr="00EC2FB0">
        <w:rPr>
          <w:b/>
        </w:rPr>
        <w:t>RESOLVED</w:t>
      </w:r>
      <w:r w:rsidRPr="00EC2FB0">
        <w:t xml:space="preserve"> t</w:t>
      </w:r>
      <w:r>
        <w:t xml:space="preserve">o </w:t>
      </w:r>
      <w:r>
        <w:rPr>
          <w:b/>
          <w:bCs w:val="0"/>
        </w:rPr>
        <w:t>APPROVE</w:t>
      </w:r>
      <w:r>
        <w:t xml:space="preserve"> </w:t>
      </w:r>
      <w:r w:rsidR="0018369E">
        <w:t>Section 2 – Accounting Statements by resolution.</w:t>
      </w:r>
    </w:p>
    <w:p w14:paraId="0A6845E4" w14:textId="041A0B7E" w:rsidR="0018369E" w:rsidRPr="00DF24EA" w:rsidRDefault="0018369E" w:rsidP="0018369E">
      <w:pPr>
        <w:ind w:left="1418" w:hanging="851"/>
        <w:rPr>
          <w:sz w:val="28"/>
          <w:szCs w:val="28"/>
        </w:rPr>
      </w:pPr>
      <w:r w:rsidRPr="00806815">
        <w:rPr>
          <w:b/>
          <w:bCs w:val="0"/>
        </w:rPr>
        <w:t>C</w:t>
      </w:r>
      <w:r>
        <w:rPr>
          <w:b/>
          <w:bCs w:val="0"/>
        </w:rPr>
        <w:t>44</w:t>
      </w:r>
      <w:r w:rsidRPr="00806815">
        <w:rPr>
          <w:b/>
          <w:bCs w:val="0"/>
        </w:rPr>
        <w:t>.</w:t>
      </w:r>
      <w:r w:rsidR="00522A01">
        <w:rPr>
          <w:b/>
          <w:bCs w:val="0"/>
        </w:rPr>
        <w:t>2</w:t>
      </w:r>
      <w:r>
        <w:t xml:space="preserve"> </w:t>
      </w:r>
      <w:r>
        <w:tab/>
      </w:r>
      <w:r w:rsidRPr="00EC2FB0">
        <w:t xml:space="preserve">It was </w:t>
      </w:r>
      <w:r w:rsidRPr="00EC2FB0">
        <w:rPr>
          <w:b/>
        </w:rPr>
        <w:t>RESOLVED</w:t>
      </w:r>
      <w:r w:rsidRPr="00EC2FB0">
        <w:t xml:space="preserve"> t</w:t>
      </w:r>
      <w:r>
        <w:t xml:space="preserve">o </w:t>
      </w:r>
      <w:r>
        <w:rPr>
          <w:b/>
          <w:bCs w:val="0"/>
        </w:rPr>
        <w:t>AUTHORISE</w:t>
      </w:r>
      <w:r>
        <w:t xml:space="preserve"> the Mayor, as Chair of the Town Council, to sign Section 2 of the 2020 – 2021 Annual Governance and Accountability Return on behalf of the Town Council.</w:t>
      </w:r>
    </w:p>
    <w:p w14:paraId="6D91E980" w14:textId="4DEBA529" w:rsidR="00DF24EA" w:rsidRPr="00D26FE0" w:rsidRDefault="0018369E" w:rsidP="0018369E">
      <w:pPr>
        <w:ind w:left="1418" w:hanging="851"/>
      </w:pPr>
      <w:r w:rsidRPr="00806815">
        <w:rPr>
          <w:b/>
          <w:bCs w:val="0"/>
        </w:rPr>
        <w:t>C</w:t>
      </w:r>
      <w:r>
        <w:rPr>
          <w:b/>
          <w:bCs w:val="0"/>
        </w:rPr>
        <w:t>44</w:t>
      </w:r>
      <w:r w:rsidRPr="00806815">
        <w:rPr>
          <w:b/>
          <w:bCs w:val="0"/>
        </w:rPr>
        <w:t>.</w:t>
      </w:r>
      <w:r w:rsidR="00522A01">
        <w:rPr>
          <w:b/>
          <w:bCs w:val="0"/>
        </w:rPr>
        <w:t>3</w:t>
      </w:r>
      <w:r>
        <w:t xml:space="preserve"> </w:t>
      </w:r>
      <w:r>
        <w:tab/>
      </w:r>
      <w:r w:rsidRPr="00EC2FB0">
        <w:t xml:space="preserve">It was </w:t>
      </w:r>
      <w:r w:rsidRPr="00EC2FB0">
        <w:rPr>
          <w:b/>
        </w:rPr>
        <w:t>RESOLVED</w:t>
      </w:r>
      <w:r w:rsidRPr="00EC2FB0">
        <w:t xml:space="preserve"> t</w:t>
      </w:r>
      <w:r>
        <w:t xml:space="preserve">o </w:t>
      </w:r>
      <w:r>
        <w:rPr>
          <w:b/>
          <w:bCs w:val="0"/>
        </w:rPr>
        <w:t>NOTE</w:t>
      </w:r>
      <w:r>
        <w:t xml:space="preserve"> Earmarked Reserve movements and Capital Receipts and Expenditure in the year.</w:t>
      </w:r>
    </w:p>
    <w:p w14:paraId="70B5DF33" w14:textId="14C7A455" w:rsidR="00D26FE0" w:rsidRPr="00D26FE0" w:rsidRDefault="00D26FE0" w:rsidP="00D26FE0">
      <w:pPr>
        <w:pStyle w:val="Heading2"/>
      </w:pPr>
      <w:r>
        <w:rPr>
          <w:bCs/>
        </w:rPr>
        <w:t>C45/06/21</w:t>
      </w:r>
      <w:r>
        <w:rPr>
          <w:bCs/>
        </w:rPr>
        <w:tab/>
      </w:r>
      <w:r w:rsidRPr="00D26FE0">
        <w:t>Seaford Town Football Club Lease Renewal</w:t>
      </w:r>
    </w:p>
    <w:p w14:paraId="0C4094A0" w14:textId="0D1A70E0" w:rsidR="00D26FE0" w:rsidRDefault="00D26FE0" w:rsidP="00D26FE0">
      <w:r>
        <w:t>Full Council considered</w:t>
      </w:r>
      <w:r w:rsidRPr="000E3FFF">
        <w:t xml:space="preserve"> </w:t>
      </w:r>
      <w:r w:rsidRPr="00D26FE0">
        <w:t xml:space="preserve">report 27/21 seeking Full Council’s consideration of approving a </w:t>
      </w:r>
      <w:proofErr w:type="gramStart"/>
      <w:r w:rsidRPr="00D26FE0">
        <w:t>50 year</w:t>
      </w:r>
      <w:proofErr w:type="gramEnd"/>
      <w:r w:rsidRPr="00D26FE0">
        <w:t xml:space="preserve"> lease to Seaford Town Football Club for the football clubhouse at The Crouch</w:t>
      </w:r>
      <w:r>
        <w:t>.</w:t>
      </w:r>
    </w:p>
    <w:p w14:paraId="4A68FE5E" w14:textId="3A2CEC11" w:rsidR="00C72315" w:rsidRDefault="004B591B" w:rsidP="00D26FE0">
      <w:r>
        <w:t xml:space="preserve">Members discussed </w:t>
      </w:r>
      <w:r w:rsidR="00EE7699">
        <w:t>the rental increase to the lease and any annual increase in future years.</w:t>
      </w:r>
    </w:p>
    <w:p w14:paraId="75C6F27B" w14:textId="2142DCBA" w:rsidR="00325A3E" w:rsidRDefault="00325A3E" w:rsidP="00325A3E">
      <w:pPr>
        <w:ind w:left="1418" w:hanging="851"/>
        <w:rPr>
          <w:b/>
          <w:sz w:val="28"/>
          <w:szCs w:val="28"/>
        </w:rPr>
      </w:pPr>
      <w:r w:rsidRPr="00806815">
        <w:rPr>
          <w:b/>
          <w:bCs w:val="0"/>
        </w:rPr>
        <w:t>C</w:t>
      </w:r>
      <w:r>
        <w:rPr>
          <w:b/>
          <w:bCs w:val="0"/>
        </w:rPr>
        <w:t>45</w:t>
      </w:r>
      <w:r w:rsidRPr="00806815">
        <w:rPr>
          <w:b/>
          <w:bCs w:val="0"/>
        </w:rPr>
        <w:t>.1</w:t>
      </w:r>
      <w:r>
        <w:t xml:space="preserve"> </w:t>
      </w:r>
      <w:r>
        <w:tab/>
      </w:r>
      <w:r w:rsidRPr="00EC2FB0">
        <w:t xml:space="preserve">It was </w:t>
      </w:r>
      <w:r w:rsidRPr="00EC2FB0">
        <w:rPr>
          <w:b/>
        </w:rPr>
        <w:t>RESOLVED</w:t>
      </w:r>
      <w:r w:rsidRPr="00EC2FB0">
        <w:t xml:space="preserve"> to </w:t>
      </w:r>
      <w:r>
        <w:rPr>
          <w:b/>
          <w:bCs w:val="0"/>
        </w:rPr>
        <w:t>APPROV</w:t>
      </w:r>
      <w:r w:rsidRPr="00AB1E4E">
        <w:rPr>
          <w:b/>
          <w:bCs w:val="0"/>
        </w:rPr>
        <w:t>E</w:t>
      </w:r>
      <w:r>
        <w:t xml:space="preserve"> a </w:t>
      </w:r>
      <w:proofErr w:type="gramStart"/>
      <w:r>
        <w:t>50 year</w:t>
      </w:r>
      <w:proofErr w:type="gramEnd"/>
      <w:r>
        <w:t xml:space="preserve"> lease being entered in to with Seaford Town Football Club for the football clubhouse at The Crouch.</w:t>
      </w:r>
    </w:p>
    <w:p w14:paraId="2D71EE45" w14:textId="4F87D111" w:rsidR="00325A3E" w:rsidRPr="00D26FE0" w:rsidRDefault="00325A3E" w:rsidP="00325A3E">
      <w:pPr>
        <w:ind w:left="1418" w:hanging="851"/>
      </w:pPr>
      <w:r w:rsidRPr="00806815">
        <w:rPr>
          <w:b/>
          <w:bCs w:val="0"/>
        </w:rPr>
        <w:t>C</w:t>
      </w:r>
      <w:r>
        <w:rPr>
          <w:b/>
          <w:bCs w:val="0"/>
        </w:rPr>
        <w:t>45</w:t>
      </w:r>
      <w:r w:rsidRPr="00806815">
        <w:rPr>
          <w:b/>
          <w:bCs w:val="0"/>
        </w:rPr>
        <w:t>.</w:t>
      </w:r>
      <w:r>
        <w:rPr>
          <w:b/>
          <w:bCs w:val="0"/>
        </w:rPr>
        <w:t>2</w:t>
      </w:r>
      <w:r>
        <w:t xml:space="preserve"> </w:t>
      </w:r>
      <w:r>
        <w:tab/>
      </w:r>
      <w:r w:rsidRPr="00EC2FB0">
        <w:t xml:space="preserve">It was </w:t>
      </w:r>
      <w:r w:rsidRPr="00EC2FB0">
        <w:rPr>
          <w:b/>
        </w:rPr>
        <w:t>RESOLVED</w:t>
      </w:r>
      <w:r w:rsidRPr="00EC2FB0">
        <w:t xml:space="preserve"> t</w:t>
      </w:r>
      <w:r>
        <w:t xml:space="preserve">o </w:t>
      </w:r>
      <w:r>
        <w:rPr>
          <w:b/>
          <w:bCs w:val="0"/>
        </w:rPr>
        <w:t>DELEGATE</w:t>
      </w:r>
      <w:r>
        <w:t xml:space="preserve"> to the Projects &amp; Facilities Manager, in consultation with the Proper Officer, the power to agree terms of the lease with all councillors electronically before finalising, where consensus is achieved. If consensus cannot be achieved, this will be brought back to Full Council.</w:t>
      </w:r>
    </w:p>
    <w:p w14:paraId="24928396" w14:textId="08A8FB3A" w:rsidR="00D26FE0" w:rsidRPr="00D26FE0" w:rsidRDefault="00D26FE0" w:rsidP="00D26FE0">
      <w:pPr>
        <w:pStyle w:val="Heading2"/>
      </w:pPr>
      <w:r>
        <w:rPr>
          <w:bCs/>
        </w:rPr>
        <w:t>C46/06/21</w:t>
      </w:r>
      <w:r>
        <w:rPr>
          <w:bCs/>
        </w:rPr>
        <w:tab/>
      </w:r>
      <w:r w:rsidRPr="00D26FE0">
        <w:t>Seaford Beach Guide 2021</w:t>
      </w:r>
    </w:p>
    <w:p w14:paraId="066F8A5C" w14:textId="77777777" w:rsidR="0024087A" w:rsidRDefault="00D26FE0" w:rsidP="00D26FE0">
      <w:r>
        <w:t>Full Council considered</w:t>
      </w:r>
      <w:r w:rsidRPr="000E3FFF">
        <w:t xml:space="preserve"> </w:t>
      </w:r>
      <w:r w:rsidRPr="00D26FE0">
        <w:t>report 28/21 presenting details of the proposed Seaford Beach Guide for 2021</w:t>
      </w:r>
      <w:r>
        <w:t>.</w:t>
      </w:r>
    </w:p>
    <w:p w14:paraId="5097B68C" w14:textId="23C0CB56" w:rsidR="00D26FE0" w:rsidRDefault="004B591B" w:rsidP="00D26FE0">
      <w:r>
        <w:t xml:space="preserve">Members discussed </w:t>
      </w:r>
      <w:r w:rsidR="00F03023">
        <w:t>the edition of the Beach Guide, the status of discussions with the anglers and swimmers</w:t>
      </w:r>
      <w:r w:rsidR="00AB672F">
        <w:t xml:space="preserve"> and the availability of the Seaford Lifeguards on the seafront</w:t>
      </w:r>
      <w:r w:rsidR="00756CFF">
        <w:t xml:space="preserve">, which will be </w:t>
      </w:r>
      <w:r w:rsidR="00F204C6">
        <w:t>detailed in the new guide.</w:t>
      </w:r>
      <w:r w:rsidR="00D26FE0" w:rsidRPr="00D26FE0">
        <w:t xml:space="preserve"> </w:t>
      </w:r>
    </w:p>
    <w:p w14:paraId="17BEE1D2" w14:textId="75D55167" w:rsidR="00325A3E" w:rsidRDefault="00325A3E" w:rsidP="00325A3E">
      <w:pPr>
        <w:ind w:left="1418" w:hanging="851"/>
        <w:rPr>
          <w:b/>
          <w:sz w:val="28"/>
          <w:szCs w:val="28"/>
        </w:rPr>
      </w:pPr>
      <w:r w:rsidRPr="00806815">
        <w:rPr>
          <w:b/>
          <w:bCs w:val="0"/>
        </w:rPr>
        <w:t>C</w:t>
      </w:r>
      <w:r>
        <w:rPr>
          <w:b/>
          <w:bCs w:val="0"/>
        </w:rPr>
        <w:t>46</w:t>
      </w:r>
      <w:r w:rsidRPr="00806815">
        <w:rPr>
          <w:b/>
          <w:bCs w:val="0"/>
        </w:rPr>
        <w:t>.1</w:t>
      </w:r>
      <w:r>
        <w:t xml:space="preserve"> </w:t>
      </w:r>
      <w:r>
        <w:tab/>
      </w:r>
      <w:r w:rsidRPr="00EC2FB0">
        <w:t xml:space="preserve">It was </w:t>
      </w:r>
      <w:r w:rsidRPr="00EC2FB0">
        <w:rPr>
          <w:b/>
        </w:rPr>
        <w:t>RESOLVED</w:t>
      </w:r>
      <w:r w:rsidRPr="00EC2FB0">
        <w:t xml:space="preserve"> to </w:t>
      </w:r>
      <w:r>
        <w:rPr>
          <w:b/>
          <w:bCs w:val="0"/>
        </w:rPr>
        <w:t>SUPPORT</w:t>
      </w:r>
      <w:r>
        <w:t xml:space="preserve"> </w:t>
      </w:r>
      <w:r w:rsidR="00550321">
        <w:t>t</w:t>
      </w:r>
      <w:r>
        <w:t>he revised Seaford Beach Guide for summer 2021.</w:t>
      </w:r>
    </w:p>
    <w:p w14:paraId="10EA0577" w14:textId="13A0CB3D" w:rsidR="00325A3E" w:rsidRDefault="00325A3E" w:rsidP="00325A3E">
      <w:pPr>
        <w:ind w:left="1418" w:hanging="851"/>
      </w:pPr>
      <w:r w:rsidRPr="00806815">
        <w:rPr>
          <w:b/>
          <w:bCs w:val="0"/>
        </w:rPr>
        <w:t>C</w:t>
      </w:r>
      <w:r>
        <w:rPr>
          <w:b/>
          <w:bCs w:val="0"/>
        </w:rPr>
        <w:t>46</w:t>
      </w:r>
      <w:r w:rsidRPr="00806815">
        <w:rPr>
          <w:b/>
          <w:bCs w:val="0"/>
        </w:rPr>
        <w:t>.</w:t>
      </w:r>
      <w:r>
        <w:rPr>
          <w:b/>
          <w:bCs w:val="0"/>
        </w:rPr>
        <w:t>2</w:t>
      </w:r>
      <w:r>
        <w:t xml:space="preserve"> </w:t>
      </w:r>
      <w:r>
        <w:tab/>
      </w:r>
      <w:r w:rsidRPr="00EC2FB0">
        <w:t xml:space="preserve">It was </w:t>
      </w:r>
      <w:r w:rsidRPr="00EC2FB0">
        <w:rPr>
          <w:b/>
        </w:rPr>
        <w:t>RESOLVED</w:t>
      </w:r>
      <w:r w:rsidRPr="00EC2FB0">
        <w:t xml:space="preserve"> t</w:t>
      </w:r>
      <w:r>
        <w:t xml:space="preserve">o </w:t>
      </w:r>
      <w:r>
        <w:rPr>
          <w:b/>
          <w:bCs w:val="0"/>
        </w:rPr>
        <w:t xml:space="preserve">NOTE </w:t>
      </w:r>
      <w:r>
        <w:t xml:space="preserve">and </w:t>
      </w:r>
      <w:r>
        <w:rPr>
          <w:b/>
          <w:bCs w:val="0"/>
        </w:rPr>
        <w:t>SUPPORT</w:t>
      </w:r>
      <w:r>
        <w:t xml:space="preserve"> the preferred swimming zones trial. </w:t>
      </w:r>
    </w:p>
    <w:p w14:paraId="1AA1AF84" w14:textId="47D711F3" w:rsidR="00550321" w:rsidRDefault="00550321" w:rsidP="00325A3E">
      <w:pPr>
        <w:ind w:left="1418" w:hanging="851"/>
      </w:pPr>
    </w:p>
    <w:p w14:paraId="20D87D8F" w14:textId="2C55881B" w:rsidR="00550321" w:rsidRDefault="00550321" w:rsidP="00325A3E">
      <w:pPr>
        <w:ind w:left="1418" w:hanging="851"/>
      </w:pPr>
    </w:p>
    <w:p w14:paraId="68532D47" w14:textId="77777777" w:rsidR="00550321" w:rsidRPr="00D26FE0" w:rsidRDefault="00550321" w:rsidP="00325A3E">
      <w:pPr>
        <w:ind w:left="1418" w:hanging="851"/>
      </w:pPr>
    </w:p>
    <w:p w14:paraId="6742F445" w14:textId="02840F2F" w:rsidR="00D26FE0" w:rsidRPr="00D26FE0" w:rsidRDefault="00D26FE0" w:rsidP="00D26FE0">
      <w:pPr>
        <w:pStyle w:val="Heading2"/>
      </w:pPr>
      <w:r>
        <w:rPr>
          <w:bCs/>
        </w:rPr>
        <w:lastRenderedPageBreak/>
        <w:t>C47/06/21</w:t>
      </w:r>
      <w:r>
        <w:rPr>
          <w:bCs/>
        </w:rPr>
        <w:tab/>
      </w:r>
      <w:r w:rsidRPr="00D26FE0">
        <w:t>Parliamentary Boundary Review 2023</w:t>
      </w:r>
    </w:p>
    <w:p w14:paraId="0EA1EBFD" w14:textId="7FCF1143" w:rsidR="00D26FE0" w:rsidRDefault="00D26FE0" w:rsidP="00D26FE0">
      <w:r>
        <w:t>Full Council considered</w:t>
      </w:r>
      <w:r w:rsidRPr="000E3FFF">
        <w:t xml:space="preserve"> </w:t>
      </w:r>
      <w:r w:rsidRPr="00D26FE0">
        <w:t>report 29/21 advising of the review currently being carried out by the Boundary Commission for England and the details of the boundary changes proposed for the Lewes Parliamentary Constituency</w:t>
      </w:r>
      <w:r>
        <w:t>.</w:t>
      </w:r>
    </w:p>
    <w:p w14:paraId="45D62FF9" w14:textId="29DC9BBD" w:rsidR="009C3ED4" w:rsidRDefault="009C3ED4" w:rsidP="00D26FE0">
      <w:r>
        <w:t xml:space="preserve">The Town Clerk introduced the report and clarified </w:t>
      </w:r>
      <w:r w:rsidR="00F2245A">
        <w:t>the process to be undertaken to agree a response from the Town Council</w:t>
      </w:r>
      <w:r w:rsidR="00D5055B">
        <w:t>, with comments from councillors</w:t>
      </w:r>
      <w:r w:rsidR="00042D08">
        <w:t xml:space="preserve"> requested by 21</w:t>
      </w:r>
      <w:r w:rsidR="00042D08" w:rsidRPr="00042D08">
        <w:rPr>
          <w:vertAlign w:val="superscript"/>
        </w:rPr>
        <w:t>st</w:t>
      </w:r>
      <w:r w:rsidR="00042D08">
        <w:t xml:space="preserve"> July 2021.</w:t>
      </w:r>
    </w:p>
    <w:p w14:paraId="62130443" w14:textId="78F4C548" w:rsidR="00325A3E" w:rsidRDefault="004B591B" w:rsidP="00D26FE0">
      <w:r>
        <w:t xml:space="preserve">Members discussed </w:t>
      </w:r>
      <w:r w:rsidR="009F031A">
        <w:t xml:space="preserve">the constituency being named Lewes and </w:t>
      </w:r>
      <w:r>
        <w:t xml:space="preserve">possible </w:t>
      </w:r>
      <w:r w:rsidR="009F031A">
        <w:t xml:space="preserve">confusion </w:t>
      </w:r>
      <w:r>
        <w:t>with</w:t>
      </w:r>
      <w:r w:rsidR="009F031A">
        <w:t xml:space="preserve"> the district</w:t>
      </w:r>
      <w:r w:rsidR="00D4347F">
        <w:t xml:space="preserve">, </w:t>
      </w:r>
      <w:r w:rsidR="00550321">
        <w:t>suggesting</w:t>
      </w:r>
      <w:r w:rsidR="00D4347F">
        <w:t xml:space="preserve"> Seahaven is a more relevant title.</w:t>
      </w:r>
    </w:p>
    <w:p w14:paraId="573AFEA2" w14:textId="2DEE58F0" w:rsidR="00C66BE0" w:rsidRPr="00D26FE0" w:rsidRDefault="00C66BE0" w:rsidP="00D26FE0">
      <w:r>
        <w:t>There was no vote to be taken.</w:t>
      </w:r>
    </w:p>
    <w:p w14:paraId="74E6F21E" w14:textId="6A39BD32" w:rsidR="00D26FE0" w:rsidRPr="00D26FE0" w:rsidRDefault="00D26FE0" w:rsidP="00D26FE0">
      <w:pPr>
        <w:pStyle w:val="Heading2"/>
      </w:pPr>
      <w:r>
        <w:rPr>
          <w:bCs/>
        </w:rPr>
        <w:t>C48/06/21</w:t>
      </w:r>
      <w:r>
        <w:rPr>
          <w:bCs/>
        </w:rPr>
        <w:tab/>
      </w:r>
      <w:r>
        <w:t xml:space="preserve">Town Council </w:t>
      </w:r>
      <w:r w:rsidRPr="00D26FE0">
        <w:t xml:space="preserve">Meeting Arrangements </w:t>
      </w:r>
    </w:p>
    <w:p w14:paraId="69B35F27" w14:textId="7FA5BC41" w:rsidR="00D26FE0" w:rsidRDefault="00D26FE0" w:rsidP="00D26FE0">
      <w:r>
        <w:t>Full Council considered</w:t>
      </w:r>
      <w:r w:rsidRPr="000E3FFF">
        <w:t xml:space="preserve"> </w:t>
      </w:r>
      <w:r w:rsidR="005C4FCB" w:rsidRPr="00AC7E42">
        <w:t>report 36/21 presenting a review of the Town Council’s meeting arrangements</w:t>
      </w:r>
      <w:r w:rsidR="005C4FCB">
        <w:t>.</w:t>
      </w:r>
    </w:p>
    <w:p w14:paraId="2454B008" w14:textId="4D16D449" w:rsidR="00164AFB" w:rsidRDefault="004B591B" w:rsidP="004B2554">
      <w:r>
        <w:t xml:space="preserve">Members discussed </w:t>
      </w:r>
      <w:r w:rsidR="002531CA">
        <w:t>the costs</w:t>
      </w:r>
      <w:r w:rsidR="00D34952">
        <w:t xml:space="preserve"> involved</w:t>
      </w:r>
      <w:r w:rsidR="004B2554">
        <w:t xml:space="preserve"> and</w:t>
      </w:r>
      <w:r w:rsidR="002531CA">
        <w:t xml:space="preserve"> opportunities for booking </w:t>
      </w:r>
      <w:r w:rsidR="00D34952">
        <w:t>the</w:t>
      </w:r>
      <w:r w:rsidR="002531CA">
        <w:t xml:space="preserve"> </w:t>
      </w:r>
      <w:r w:rsidR="004B2554">
        <w:t>Baptist</w:t>
      </w:r>
      <w:r w:rsidR="00D34952">
        <w:t xml:space="preserve"> Church as a venue at a later date</w:t>
      </w:r>
      <w:r w:rsidR="004B2554">
        <w:t>.</w:t>
      </w:r>
    </w:p>
    <w:p w14:paraId="5F1BE21D" w14:textId="6141457A" w:rsidR="00164AFB" w:rsidRPr="00164AFB" w:rsidRDefault="00806815" w:rsidP="00A4300F">
      <w:pPr>
        <w:pStyle w:val="unumberedtext"/>
        <w:autoSpaceDE/>
        <w:autoSpaceDN/>
        <w:adjustRightInd/>
        <w:spacing w:after="0"/>
        <w:ind w:left="0" w:right="45"/>
        <w:jc w:val="both"/>
        <w:rPr>
          <w:color w:val="000000"/>
          <w:szCs w:val="24"/>
        </w:rPr>
      </w:pPr>
      <w:r w:rsidRPr="00806815">
        <w:t xml:space="preserve">It </w:t>
      </w:r>
      <w:r w:rsidRPr="00EC2FB0">
        <w:t xml:space="preserve">was </w:t>
      </w:r>
      <w:r w:rsidRPr="00EC2FB0">
        <w:rPr>
          <w:b/>
        </w:rPr>
        <w:t>RESOLVED</w:t>
      </w:r>
      <w:r w:rsidRPr="00EC2FB0">
        <w:t xml:space="preserve"> to </w:t>
      </w:r>
      <w:r w:rsidR="00316834">
        <w:rPr>
          <w:b/>
        </w:rPr>
        <w:t xml:space="preserve">AGREE </w:t>
      </w:r>
      <w:r w:rsidR="00A4300F">
        <w:rPr>
          <w:color w:val="000000"/>
          <w:szCs w:val="24"/>
        </w:rPr>
        <w:t>that the</w:t>
      </w:r>
      <w:r w:rsidR="00B45DB7">
        <w:rPr>
          <w:color w:val="000000"/>
          <w:szCs w:val="24"/>
        </w:rPr>
        <w:t xml:space="preserve"> bookings at Seaford Baptist Church are extended to accommodate all meetings until the end of August and Full Council considers arrangements at its meeting on 26</w:t>
      </w:r>
      <w:r w:rsidR="00B45DB7" w:rsidRPr="006010A2">
        <w:rPr>
          <w:color w:val="000000"/>
          <w:szCs w:val="24"/>
          <w:vertAlign w:val="superscript"/>
        </w:rPr>
        <w:t>th</w:t>
      </w:r>
      <w:r w:rsidR="00B45DB7">
        <w:rPr>
          <w:color w:val="000000"/>
          <w:szCs w:val="24"/>
        </w:rPr>
        <w:t xml:space="preserve"> August 2021, </w:t>
      </w:r>
      <w:r w:rsidR="00A4300F">
        <w:rPr>
          <w:b/>
          <w:bCs w:val="0"/>
          <w:color w:val="000000"/>
          <w:szCs w:val="24"/>
        </w:rPr>
        <w:t xml:space="preserve">FURTHERMORE </w:t>
      </w:r>
      <w:r w:rsidR="00A4300F">
        <w:rPr>
          <w:color w:val="000000"/>
          <w:szCs w:val="24"/>
        </w:rPr>
        <w:t xml:space="preserve">that </w:t>
      </w:r>
      <w:r w:rsidR="00B45DB7">
        <w:rPr>
          <w:color w:val="000000"/>
          <w:szCs w:val="24"/>
        </w:rPr>
        <w:t xml:space="preserve">Full Council </w:t>
      </w:r>
      <w:r w:rsidR="00A4300F">
        <w:rPr>
          <w:b/>
          <w:bCs w:val="0"/>
          <w:color w:val="000000"/>
          <w:szCs w:val="24"/>
        </w:rPr>
        <w:t>DELEGATES POWER</w:t>
      </w:r>
      <w:r w:rsidR="00B45DB7">
        <w:rPr>
          <w:color w:val="000000"/>
          <w:szCs w:val="24"/>
        </w:rPr>
        <w:t xml:space="preserve"> to officers, in consultation with the members of the Committee Chair</w:t>
      </w:r>
      <w:r w:rsidR="00550321">
        <w:rPr>
          <w:color w:val="000000"/>
          <w:szCs w:val="24"/>
        </w:rPr>
        <w:t>s</w:t>
      </w:r>
      <w:r w:rsidR="00B45DB7">
        <w:rPr>
          <w:color w:val="000000"/>
          <w:szCs w:val="24"/>
        </w:rPr>
        <w:t xml:space="preserve"> Management Group (CCMG), to determine appropriate meeting arrangements following relevant Government announcements</w:t>
      </w:r>
      <w:r w:rsidR="00A4300F">
        <w:rPr>
          <w:color w:val="000000"/>
          <w:szCs w:val="24"/>
        </w:rPr>
        <w:t>, should this be required.</w:t>
      </w:r>
    </w:p>
    <w:p w14:paraId="6CC52634" w14:textId="3288FD27" w:rsidR="007D5732" w:rsidRPr="00DB4891" w:rsidRDefault="007D5732" w:rsidP="00D26FE0">
      <w:r w:rsidRPr="00DB4891">
        <w:t xml:space="preserve">The meeting </w:t>
      </w:r>
      <w:r w:rsidRPr="0029100A">
        <w:t xml:space="preserve">closed at </w:t>
      </w:r>
      <w:r w:rsidR="00316834" w:rsidRPr="00A4300F">
        <w:t>8.5</w:t>
      </w:r>
      <w:r w:rsidR="00EA60F0" w:rsidRPr="00A4300F">
        <w:t>6</w:t>
      </w:r>
      <w:r w:rsidR="00362B3A" w:rsidRPr="00A4300F">
        <w:t>pm</w:t>
      </w:r>
      <w:r w:rsidR="00A253AD" w:rsidRPr="00A4300F">
        <w:t>.</w:t>
      </w:r>
    </w:p>
    <w:p w14:paraId="62579532" w14:textId="4CA5F0A7" w:rsidR="007D5732" w:rsidRPr="00DB4891" w:rsidRDefault="007D5732" w:rsidP="00D26FE0"/>
    <w:p w14:paraId="150E25CA" w14:textId="77777777" w:rsidR="008F1D85" w:rsidRPr="00DB4891" w:rsidRDefault="008F1D85" w:rsidP="00D26FE0"/>
    <w:p w14:paraId="4211844F" w14:textId="77777777" w:rsidR="007D5732" w:rsidRPr="00DB4891" w:rsidRDefault="007D5732" w:rsidP="00D26FE0"/>
    <w:p w14:paraId="636B9F4A" w14:textId="683886E6" w:rsidR="00D97B86" w:rsidRPr="00DB4891" w:rsidRDefault="007D5732" w:rsidP="00D26FE0">
      <w:r w:rsidRPr="00DB4891">
        <w:t xml:space="preserve">Councillor </w:t>
      </w:r>
      <w:r w:rsidR="00FC54E8" w:rsidRPr="00DB4891">
        <w:t>Rodney Reed</w:t>
      </w:r>
    </w:p>
    <w:p w14:paraId="018B55AC" w14:textId="5B9C22E9" w:rsidR="00E26934" w:rsidRPr="00DB4891" w:rsidRDefault="00E26934" w:rsidP="00D26FE0">
      <w:r w:rsidRPr="00DB4891">
        <w:t>Mayor of Seaford</w:t>
      </w:r>
    </w:p>
    <w:sectPr w:rsidR="00E26934" w:rsidRPr="00DB4891" w:rsidSect="00D26FE0">
      <w:headerReference w:type="default" r:id="rId12"/>
      <w:footerReference w:type="even" r:id="rId13"/>
      <w:footerReference w:type="default" r:id="rId14"/>
      <w:headerReference w:type="first" r:id="rId15"/>
      <w:footerReference w:type="first" r:id="rId16"/>
      <w:pgSz w:w="11906" w:h="16838" w:code="9"/>
      <w:pgMar w:top="340" w:right="1106" w:bottom="249" w:left="1077" w:header="709" w:footer="0"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49AF" w14:textId="77777777" w:rsidR="0014711B" w:rsidRDefault="0014711B" w:rsidP="00D26FE0">
      <w:r>
        <w:separator/>
      </w:r>
    </w:p>
    <w:p w14:paraId="15018370" w14:textId="77777777" w:rsidR="0014711B" w:rsidRDefault="0014711B" w:rsidP="00D26FE0"/>
    <w:p w14:paraId="761C1063" w14:textId="77777777" w:rsidR="0014711B" w:rsidRDefault="0014711B" w:rsidP="00D26FE0"/>
  </w:endnote>
  <w:endnote w:type="continuationSeparator" w:id="0">
    <w:p w14:paraId="7A2E4CF8" w14:textId="77777777" w:rsidR="0014711B" w:rsidRDefault="0014711B" w:rsidP="00D26FE0">
      <w:r>
        <w:continuationSeparator/>
      </w:r>
    </w:p>
    <w:p w14:paraId="5D4BB3CA" w14:textId="77777777" w:rsidR="0014711B" w:rsidRDefault="0014711B" w:rsidP="00D26FE0"/>
    <w:p w14:paraId="3C3D233A" w14:textId="77777777" w:rsidR="0014711B" w:rsidRDefault="0014711B" w:rsidP="00D26FE0"/>
  </w:endnote>
  <w:endnote w:type="continuationNotice" w:id="1">
    <w:p w14:paraId="2D961901" w14:textId="77777777" w:rsidR="0014711B" w:rsidRDefault="0014711B" w:rsidP="00D26FE0"/>
    <w:p w14:paraId="7249FA9A" w14:textId="77777777" w:rsidR="0014711B" w:rsidRDefault="0014711B" w:rsidP="00D26FE0"/>
    <w:p w14:paraId="1B1FCB7A" w14:textId="77777777" w:rsidR="0014711B" w:rsidRDefault="0014711B" w:rsidP="00D26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5077" w14:textId="77777777" w:rsidR="00434D2A" w:rsidRDefault="00434D2A" w:rsidP="00D26FE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A799E67" w14:textId="77777777" w:rsidR="00434D2A" w:rsidRDefault="00434D2A" w:rsidP="00D26FE0">
    <w:pPr>
      <w:pStyle w:val="Footer"/>
    </w:pPr>
  </w:p>
  <w:p w14:paraId="6487F178" w14:textId="77777777" w:rsidR="00F701F0" w:rsidRDefault="00F701F0" w:rsidP="00D26FE0"/>
  <w:p w14:paraId="02EC5895" w14:textId="77777777" w:rsidR="00F701F0" w:rsidRDefault="00F701F0" w:rsidP="00D26F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36589"/>
      <w:docPartObj>
        <w:docPartGallery w:val="Page Numbers (Bottom of Page)"/>
        <w:docPartUnique/>
      </w:docPartObj>
    </w:sdtPr>
    <w:sdtEndPr>
      <w:rPr>
        <w:noProof/>
      </w:rPr>
    </w:sdtEndPr>
    <w:sdtContent>
      <w:p w14:paraId="26D4EFCF" w14:textId="7BE107A9" w:rsidR="00D26FE0" w:rsidRDefault="00D26FE0" w:rsidP="00D26F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522CEC" w14:textId="77777777" w:rsidR="00F701F0" w:rsidRDefault="00F701F0" w:rsidP="00D26F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28B1" w14:textId="783255F4" w:rsidR="00434D2A" w:rsidRDefault="00434D2A" w:rsidP="00D26FE0">
    <w:pPr>
      <w:pStyle w:val="Footer"/>
    </w:pPr>
    <w:r>
      <w:fldChar w:fldCharType="begin"/>
    </w:r>
    <w:r>
      <w:instrText xml:space="preserve"> PAGE   \* MERGEFORMAT </w:instrText>
    </w:r>
    <w:r>
      <w:fldChar w:fldCharType="separate"/>
    </w:r>
    <w:r>
      <w:rPr>
        <w:noProof/>
      </w:rPr>
      <w:t>26</w:t>
    </w:r>
    <w:r>
      <w:rPr>
        <w:noProof/>
      </w:rPr>
      <w:fldChar w:fldCharType="end"/>
    </w:r>
  </w:p>
  <w:p w14:paraId="1D7EE85E" w14:textId="77777777" w:rsidR="00434D2A" w:rsidRDefault="00434D2A" w:rsidP="00D26FE0">
    <w:pPr>
      <w:pStyle w:val="Footer"/>
    </w:pPr>
  </w:p>
  <w:p w14:paraId="55DEB460" w14:textId="77777777" w:rsidR="00F701F0" w:rsidRDefault="00F701F0" w:rsidP="00D26FE0"/>
  <w:p w14:paraId="39B0C09F" w14:textId="77777777" w:rsidR="00F701F0" w:rsidRDefault="00F701F0" w:rsidP="00D26F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B74C" w14:textId="77777777" w:rsidR="0014711B" w:rsidRDefault="0014711B" w:rsidP="00D26FE0">
      <w:r>
        <w:separator/>
      </w:r>
    </w:p>
    <w:p w14:paraId="6D68CC3A" w14:textId="77777777" w:rsidR="0014711B" w:rsidRDefault="0014711B" w:rsidP="00D26FE0"/>
    <w:p w14:paraId="686FC34E" w14:textId="77777777" w:rsidR="0014711B" w:rsidRDefault="0014711B" w:rsidP="00D26FE0"/>
  </w:footnote>
  <w:footnote w:type="continuationSeparator" w:id="0">
    <w:p w14:paraId="1AD4231F" w14:textId="77777777" w:rsidR="0014711B" w:rsidRDefault="0014711B" w:rsidP="00D26FE0">
      <w:r>
        <w:continuationSeparator/>
      </w:r>
    </w:p>
    <w:p w14:paraId="575416C8" w14:textId="77777777" w:rsidR="0014711B" w:rsidRDefault="0014711B" w:rsidP="00D26FE0"/>
    <w:p w14:paraId="4FFACB2D" w14:textId="77777777" w:rsidR="0014711B" w:rsidRDefault="0014711B" w:rsidP="00D26FE0"/>
  </w:footnote>
  <w:footnote w:type="continuationNotice" w:id="1">
    <w:p w14:paraId="41E9A55A" w14:textId="77777777" w:rsidR="0014711B" w:rsidRDefault="0014711B" w:rsidP="00D26FE0"/>
    <w:p w14:paraId="3B7947AF" w14:textId="77777777" w:rsidR="0014711B" w:rsidRDefault="0014711B" w:rsidP="00D26FE0"/>
    <w:p w14:paraId="36BFE42F" w14:textId="77777777" w:rsidR="0014711B" w:rsidRDefault="0014711B" w:rsidP="00D26F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700848"/>
      <w:docPartObj>
        <w:docPartGallery w:val="Watermarks"/>
        <w:docPartUnique/>
      </w:docPartObj>
    </w:sdtPr>
    <w:sdtEndPr/>
    <w:sdtContent>
      <w:p w14:paraId="1A545F97" w14:textId="0E426A8E" w:rsidR="00434D2A" w:rsidRDefault="00E27FC7" w:rsidP="00D26FE0">
        <w:pPr>
          <w:pStyle w:val="Header"/>
        </w:pPr>
        <w:r>
          <w:rPr>
            <w:noProof/>
          </w:rPr>
          <w:pict w14:anchorId="2D4A8B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216B955" w14:textId="77777777" w:rsidR="00F701F0" w:rsidRDefault="00F701F0" w:rsidP="00D26FE0"/>
  <w:p w14:paraId="355A5C4C" w14:textId="77777777" w:rsidR="00F701F0" w:rsidRDefault="00F701F0" w:rsidP="00D26F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1D75" w14:textId="07DACCF0" w:rsidR="00434D2A" w:rsidRPr="00DA4E53" w:rsidRDefault="00434D2A" w:rsidP="00D26FE0">
    <w:r w:rsidRPr="00DA4E53">
      <w:t xml:space="preserve"> </w:t>
    </w:r>
  </w:p>
  <w:p w14:paraId="29F80DA9" w14:textId="77777777" w:rsidR="00434D2A" w:rsidRPr="00DA4E53" w:rsidRDefault="00434D2A" w:rsidP="00D26FE0"/>
  <w:p w14:paraId="2C30E569" w14:textId="77777777" w:rsidR="00434D2A" w:rsidRDefault="00434D2A" w:rsidP="00D26FE0">
    <w:pPr>
      <w:pStyle w:val="Header"/>
    </w:pPr>
  </w:p>
  <w:p w14:paraId="6ADDBEE4" w14:textId="77777777" w:rsidR="00434D2A" w:rsidRDefault="00434D2A" w:rsidP="00D26FE0">
    <w:pPr>
      <w:pStyle w:val="Header"/>
    </w:pPr>
  </w:p>
  <w:p w14:paraId="7ED84E58" w14:textId="77777777" w:rsidR="00F701F0" w:rsidRDefault="00F701F0" w:rsidP="00D26FE0"/>
  <w:p w14:paraId="674F1E85" w14:textId="77777777" w:rsidR="00F701F0" w:rsidRDefault="00F701F0" w:rsidP="00D26F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D21"/>
    <w:multiLevelType w:val="multilevel"/>
    <w:tmpl w:val="33D84568"/>
    <w:lvl w:ilvl="0">
      <w:start w:val="1"/>
      <w:numFmt w:val="decimal"/>
      <w:lvlText w:val="%1."/>
      <w:lvlJc w:val="left"/>
      <w:pPr>
        <w:tabs>
          <w:tab w:val="num" w:pos="360"/>
        </w:tabs>
        <w:ind w:left="360" w:hanging="360"/>
      </w:pPr>
      <w:rPr>
        <w:rFonts w:cs="Times New Roman" w:hint="default"/>
      </w:rPr>
    </w:lvl>
    <w:lvl w:ilvl="1">
      <w:start w:val="5"/>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 w15:restartNumberingAfterBreak="0">
    <w:nsid w:val="01747FA3"/>
    <w:multiLevelType w:val="multilevel"/>
    <w:tmpl w:val="DE90B658"/>
    <w:lvl w:ilvl="0">
      <w:start w:val="1"/>
      <w:numFmt w:val="decimal"/>
      <w:lvlText w:val="%1."/>
      <w:lvlJc w:val="left"/>
      <w:pPr>
        <w:ind w:left="408" w:hanging="408"/>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15:restartNumberingAfterBreak="0">
    <w:nsid w:val="0B2250F4"/>
    <w:multiLevelType w:val="multilevel"/>
    <w:tmpl w:val="769E1FD0"/>
    <w:lvl w:ilvl="0">
      <w:start w:val="1"/>
      <w:numFmt w:val="decimal"/>
      <w:lvlText w:val="%1."/>
      <w:lvlJc w:val="left"/>
      <w:pPr>
        <w:tabs>
          <w:tab w:val="num" w:pos="360"/>
        </w:tabs>
        <w:ind w:left="360" w:hanging="360"/>
      </w:pPr>
      <w:rPr>
        <w:rFonts w:cs="Times New Roman" w:hint="default"/>
      </w:rPr>
    </w:lvl>
    <w:lvl w:ilvl="1">
      <w:start w:val="5"/>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 w15:restartNumberingAfterBreak="0">
    <w:nsid w:val="154A6150"/>
    <w:multiLevelType w:val="hybridMultilevel"/>
    <w:tmpl w:val="465C9FF0"/>
    <w:lvl w:ilvl="0" w:tplc="6D8065C8">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4" w15:restartNumberingAfterBreak="0">
    <w:nsid w:val="2F093B42"/>
    <w:multiLevelType w:val="hybridMultilevel"/>
    <w:tmpl w:val="1090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E0108"/>
    <w:multiLevelType w:val="hybridMultilevel"/>
    <w:tmpl w:val="752A5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F495A"/>
    <w:multiLevelType w:val="multilevel"/>
    <w:tmpl w:val="D08C4034"/>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1296"/>
        </w:tabs>
        <w:ind w:left="1296" w:hanging="729"/>
      </w:pPr>
      <w:rPr>
        <w:rFonts w:cs="Times New Roman"/>
        <w:b/>
        <w:i w:val="0"/>
        <w:sz w:val="24"/>
        <w:szCs w:val="24"/>
      </w:rPr>
    </w:lvl>
    <w:lvl w:ilvl="2">
      <w:start w:val="1"/>
      <w:numFmt w:val="lowerLetter"/>
      <w:lvlText w:val="(%3)"/>
      <w:lvlJc w:val="left"/>
      <w:pPr>
        <w:tabs>
          <w:tab w:val="num" w:pos="6352"/>
        </w:tabs>
        <w:ind w:left="6352" w:hanging="964"/>
      </w:pPr>
      <w:rPr>
        <w:rFonts w:cs="Times New Roman"/>
        <w:b/>
        <w:i w:val="0"/>
      </w:rPr>
    </w:lvl>
    <w:lvl w:ilvl="3">
      <w:start w:val="1"/>
      <w:numFmt w:val="lowerRoman"/>
      <w:lvlText w:val="(%4)"/>
      <w:lvlJc w:val="left"/>
      <w:pPr>
        <w:tabs>
          <w:tab w:val="num" w:pos="2880"/>
        </w:tabs>
        <w:ind w:left="2739" w:hanging="579"/>
      </w:pPr>
      <w:rPr>
        <w:rFonts w:cs="Times New Roman"/>
        <w:b/>
        <w:i w:val="0"/>
      </w:rPr>
    </w:lvl>
    <w:lvl w:ilvl="4">
      <w:start w:val="1"/>
      <w:numFmt w:val="lowerRoman"/>
      <w:lvlText w:val="(%5)"/>
      <w:lvlJc w:val="left"/>
      <w:pPr>
        <w:tabs>
          <w:tab w:val="num" w:pos="3629"/>
        </w:tabs>
        <w:ind w:left="3629" w:hanging="851"/>
      </w:pPr>
      <w:rPr>
        <w:rFonts w:cs="Times New Roman"/>
        <w:b/>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36D82FA4"/>
    <w:multiLevelType w:val="hybridMultilevel"/>
    <w:tmpl w:val="4588E880"/>
    <w:lvl w:ilvl="0" w:tplc="6262C9C0">
      <w:start w:val="1"/>
      <w:numFmt w:val="decimal"/>
      <w:lvlText w:val="%1."/>
      <w:lvlJc w:val="left"/>
      <w:pPr>
        <w:ind w:left="1335" w:hanging="615"/>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E53AB2"/>
    <w:multiLevelType w:val="hybridMultilevel"/>
    <w:tmpl w:val="D7987FFE"/>
    <w:lvl w:ilvl="0" w:tplc="6C26888A">
      <w:start w:val="5"/>
      <w:numFmt w:val="lowerRoman"/>
      <w:lvlText w:val="%1."/>
      <w:lvlJc w:val="left"/>
      <w:pPr>
        <w:ind w:left="214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532A8D"/>
    <w:multiLevelType w:val="multilevel"/>
    <w:tmpl w:val="394ED64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68D32C8D"/>
    <w:multiLevelType w:val="hybridMultilevel"/>
    <w:tmpl w:val="B33821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0F4CE1"/>
    <w:multiLevelType w:val="hybridMultilevel"/>
    <w:tmpl w:val="B94667F8"/>
    <w:lvl w:ilvl="0" w:tplc="6A1086AA">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2" w15:restartNumberingAfterBreak="0">
    <w:nsid w:val="70636645"/>
    <w:multiLevelType w:val="hybridMultilevel"/>
    <w:tmpl w:val="26D06B18"/>
    <w:lvl w:ilvl="0" w:tplc="CFAC8C04">
      <w:start w:val="1"/>
      <w:numFmt w:val="decimal"/>
      <w:lvlText w:val="%1."/>
      <w:lvlJc w:val="left"/>
      <w:pPr>
        <w:ind w:left="76" w:hanging="360"/>
      </w:pPr>
      <w:rPr>
        <w:rFonts w:hint="default"/>
        <w:b/>
        <w:bCs/>
        <w:color w:val="000000" w:themeColor="text1"/>
      </w:rPr>
    </w:lvl>
    <w:lvl w:ilvl="1" w:tplc="08090019">
      <w:start w:val="1"/>
      <w:numFmt w:val="lowerLetter"/>
      <w:lvlText w:val="%2."/>
      <w:lvlJc w:val="left"/>
      <w:pPr>
        <w:ind w:left="796" w:hanging="360"/>
      </w:pPr>
    </w:lvl>
    <w:lvl w:ilvl="2" w:tplc="0809001B">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3" w15:restartNumberingAfterBreak="0">
    <w:nsid w:val="74622B3E"/>
    <w:multiLevelType w:val="hybridMultilevel"/>
    <w:tmpl w:val="2A4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D041FC"/>
    <w:multiLevelType w:val="multilevel"/>
    <w:tmpl w:val="20CA36A4"/>
    <w:lvl w:ilvl="0">
      <w:start w:val="1"/>
      <w:numFmt w:val="decimal"/>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abstractNumId w:val="11"/>
  </w:num>
  <w:num w:numId="2">
    <w:abstractNumId w:val="8"/>
  </w:num>
  <w:num w:numId="3">
    <w:abstractNumId w:val="5"/>
  </w:num>
  <w:num w:numId="4">
    <w:abstractNumId w:val="7"/>
  </w:num>
  <w:num w:numId="5">
    <w:abstractNumId w:val="0"/>
  </w:num>
  <w:num w:numId="6">
    <w:abstractNumId w:val="12"/>
  </w:num>
  <w:num w:numId="7">
    <w:abstractNumId w:val="13"/>
  </w:num>
  <w:num w:numId="8">
    <w:abstractNumId w:val="2"/>
  </w:num>
  <w:num w:numId="9">
    <w:abstractNumId w:val="14"/>
  </w:num>
  <w:num w:numId="10">
    <w:abstractNumId w:val="10"/>
  </w:num>
  <w:num w:numId="11">
    <w:abstractNumId w:val="4"/>
  </w:num>
  <w:num w:numId="12">
    <w:abstractNumId w:val="3"/>
  </w:num>
  <w:num w:numId="13">
    <w:abstractNumId w:val="1"/>
  </w:num>
  <w:num w:numId="14">
    <w:abstractNumId w:val="9"/>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readOnly" w:enforcement="1"/>
  <w:defaultTabStop w:val="141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7F5"/>
    <w:rsid w:val="00002AD4"/>
    <w:rsid w:val="0000592B"/>
    <w:rsid w:val="00006476"/>
    <w:rsid w:val="00006EFF"/>
    <w:rsid w:val="000125D8"/>
    <w:rsid w:val="00012F72"/>
    <w:rsid w:val="00014927"/>
    <w:rsid w:val="00014BFD"/>
    <w:rsid w:val="000202A9"/>
    <w:rsid w:val="00020527"/>
    <w:rsid w:val="000206C2"/>
    <w:rsid w:val="000216F7"/>
    <w:rsid w:val="00021F40"/>
    <w:rsid w:val="000221E7"/>
    <w:rsid w:val="00022473"/>
    <w:rsid w:val="000234AE"/>
    <w:rsid w:val="000248F0"/>
    <w:rsid w:val="00025034"/>
    <w:rsid w:val="00025A51"/>
    <w:rsid w:val="00025AAD"/>
    <w:rsid w:val="00026146"/>
    <w:rsid w:val="000267D1"/>
    <w:rsid w:val="00026FEC"/>
    <w:rsid w:val="00027590"/>
    <w:rsid w:val="000301BA"/>
    <w:rsid w:val="000326B7"/>
    <w:rsid w:val="00032F97"/>
    <w:rsid w:val="00035509"/>
    <w:rsid w:val="000361AF"/>
    <w:rsid w:val="00036496"/>
    <w:rsid w:val="00036894"/>
    <w:rsid w:val="00036D3F"/>
    <w:rsid w:val="00040563"/>
    <w:rsid w:val="000415BF"/>
    <w:rsid w:val="00041B00"/>
    <w:rsid w:val="000428CF"/>
    <w:rsid w:val="00042D08"/>
    <w:rsid w:val="00043C29"/>
    <w:rsid w:val="00044606"/>
    <w:rsid w:val="0004576D"/>
    <w:rsid w:val="000461C1"/>
    <w:rsid w:val="000534DF"/>
    <w:rsid w:val="00060C5A"/>
    <w:rsid w:val="000620C0"/>
    <w:rsid w:val="00064184"/>
    <w:rsid w:val="00064324"/>
    <w:rsid w:val="00065AF1"/>
    <w:rsid w:val="00065E97"/>
    <w:rsid w:val="00066DDC"/>
    <w:rsid w:val="0006707C"/>
    <w:rsid w:val="00067C80"/>
    <w:rsid w:val="00071C97"/>
    <w:rsid w:val="00072925"/>
    <w:rsid w:val="0007292F"/>
    <w:rsid w:val="0007550A"/>
    <w:rsid w:val="00075857"/>
    <w:rsid w:val="000778CA"/>
    <w:rsid w:val="00081102"/>
    <w:rsid w:val="00083DF4"/>
    <w:rsid w:val="000841E5"/>
    <w:rsid w:val="00085EDE"/>
    <w:rsid w:val="000876AE"/>
    <w:rsid w:val="000900CC"/>
    <w:rsid w:val="0009079B"/>
    <w:rsid w:val="0009309D"/>
    <w:rsid w:val="00093564"/>
    <w:rsid w:val="00093B7A"/>
    <w:rsid w:val="00093C02"/>
    <w:rsid w:val="000943C6"/>
    <w:rsid w:val="00094770"/>
    <w:rsid w:val="00094B2E"/>
    <w:rsid w:val="00094B68"/>
    <w:rsid w:val="00094D46"/>
    <w:rsid w:val="00095BC6"/>
    <w:rsid w:val="00095D5F"/>
    <w:rsid w:val="00095FAE"/>
    <w:rsid w:val="00096C07"/>
    <w:rsid w:val="000A011B"/>
    <w:rsid w:val="000A1A91"/>
    <w:rsid w:val="000A353B"/>
    <w:rsid w:val="000A3E4C"/>
    <w:rsid w:val="000A3FA6"/>
    <w:rsid w:val="000A43A7"/>
    <w:rsid w:val="000A4BEE"/>
    <w:rsid w:val="000A4F5A"/>
    <w:rsid w:val="000A674D"/>
    <w:rsid w:val="000A7B71"/>
    <w:rsid w:val="000B0652"/>
    <w:rsid w:val="000B0A12"/>
    <w:rsid w:val="000B1680"/>
    <w:rsid w:val="000B22BA"/>
    <w:rsid w:val="000B2E1D"/>
    <w:rsid w:val="000B3186"/>
    <w:rsid w:val="000B4156"/>
    <w:rsid w:val="000B4DDC"/>
    <w:rsid w:val="000B6E44"/>
    <w:rsid w:val="000B6FAC"/>
    <w:rsid w:val="000B7D31"/>
    <w:rsid w:val="000B7D3F"/>
    <w:rsid w:val="000C05EE"/>
    <w:rsid w:val="000C09C3"/>
    <w:rsid w:val="000C1DD4"/>
    <w:rsid w:val="000C2606"/>
    <w:rsid w:val="000C3BB5"/>
    <w:rsid w:val="000C6C83"/>
    <w:rsid w:val="000C6CFC"/>
    <w:rsid w:val="000C7271"/>
    <w:rsid w:val="000D11E7"/>
    <w:rsid w:val="000D21B1"/>
    <w:rsid w:val="000D2419"/>
    <w:rsid w:val="000D28E8"/>
    <w:rsid w:val="000D2985"/>
    <w:rsid w:val="000D5EF2"/>
    <w:rsid w:val="000D670D"/>
    <w:rsid w:val="000D69BA"/>
    <w:rsid w:val="000D741E"/>
    <w:rsid w:val="000D7BFB"/>
    <w:rsid w:val="000D7E2E"/>
    <w:rsid w:val="000E2684"/>
    <w:rsid w:val="000E33A3"/>
    <w:rsid w:val="000E3BC8"/>
    <w:rsid w:val="000E3FFF"/>
    <w:rsid w:val="000E5B0D"/>
    <w:rsid w:val="000E7B01"/>
    <w:rsid w:val="000F270A"/>
    <w:rsid w:val="000F4E00"/>
    <w:rsid w:val="000F6E04"/>
    <w:rsid w:val="000F71C0"/>
    <w:rsid w:val="000F742E"/>
    <w:rsid w:val="001015DB"/>
    <w:rsid w:val="00101930"/>
    <w:rsid w:val="00101CA0"/>
    <w:rsid w:val="001039A8"/>
    <w:rsid w:val="00104078"/>
    <w:rsid w:val="0010430E"/>
    <w:rsid w:val="00104712"/>
    <w:rsid w:val="00104A05"/>
    <w:rsid w:val="00104AE7"/>
    <w:rsid w:val="00105418"/>
    <w:rsid w:val="0010690A"/>
    <w:rsid w:val="00106E82"/>
    <w:rsid w:val="00111DD7"/>
    <w:rsid w:val="00111DF6"/>
    <w:rsid w:val="001132F2"/>
    <w:rsid w:val="001134D3"/>
    <w:rsid w:val="00115206"/>
    <w:rsid w:val="0011789E"/>
    <w:rsid w:val="00117CB3"/>
    <w:rsid w:val="00121542"/>
    <w:rsid w:val="00121CFB"/>
    <w:rsid w:val="001229F1"/>
    <w:rsid w:val="00122E07"/>
    <w:rsid w:val="00123B0F"/>
    <w:rsid w:val="00123BA2"/>
    <w:rsid w:val="00124A40"/>
    <w:rsid w:val="00124ACB"/>
    <w:rsid w:val="001251EE"/>
    <w:rsid w:val="00125346"/>
    <w:rsid w:val="00130EAE"/>
    <w:rsid w:val="00132154"/>
    <w:rsid w:val="0013647B"/>
    <w:rsid w:val="00136E5F"/>
    <w:rsid w:val="00137042"/>
    <w:rsid w:val="001370E4"/>
    <w:rsid w:val="001377E2"/>
    <w:rsid w:val="00137985"/>
    <w:rsid w:val="00140838"/>
    <w:rsid w:val="001408F8"/>
    <w:rsid w:val="00141694"/>
    <w:rsid w:val="001470E9"/>
    <w:rsid w:val="0014711B"/>
    <w:rsid w:val="00147A78"/>
    <w:rsid w:val="00150B09"/>
    <w:rsid w:val="001517FE"/>
    <w:rsid w:val="00157D47"/>
    <w:rsid w:val="00160644"/>
    <w:rsid w:val="001614A9"/>
    <w:rsid w:val="00163D82"/>
    <w:rsid w:val="001647FF"/>
    <w:rsid w:val="00164AFB"/>
    <w:rsid w:val="0016682D"/>
    <w:rsid w:val="0017105A"/>
    <w:rsid w:val="00172CC5"/>
    <w:rsid w:val="00174CD2"/>
    <w:rsid w:val="00174D70"/>
    <w:rsid w:val="00175D86"/>
    <w:rsid w:val="00175F02"/>
    <w:rsid w:val="001760FB"/>
    <w:rsid w:val="00176816"/>
    <w:rsid w:val="00180044"/>
    <w:rsid w:val="0018187E"/>
    <w:rsid w:val="001820EF"/>
    <w:rsid w:val="001831B7"/>
    <w:rsid w:val="0018369E"/>
    <w:rsid w:val="001842B6"/>
    <w:rsid w:val="001845EE"/>
    <w:rsid w:val="001845F7"/>
    <w:rsid w:val="00185B26"/>
    <w:rsid w:val="00187D32"/>
    <w:rsid w:val="00193227"/>
    <w:rsid w:val="00194A3B"/>
    <w:rsid w:val="00195DFB"/>
    <w:rsid w:val="001965F9"/>
    <w:rsid w:val="00196D56"/>
    <w:rsid w:val="001972D4"/>
    <w:rsid w:val="001A13D6"/>
    <w:rsid w:val="001A1595"/>
    <w:rsid w:val="001A1F71"/>
    <w:rsid w:val="001A449A"/>
    <w:rsid w:val="001A4FF7"/>
    <w:rsid w:val="001A5061"/>
    <w:rsid w:val="001A5194"/>
    <w:rsid w:val="001A5667"/>
    <w:rsid w:val="001A76EF"/>
    <w:rsid w:val="001A7DF9"/>
    <w:rsid w:val="001B03BF"/>
    <w:rsid w:val="001B2B6A"/>
    <w:rsid w:val="001B399C"/>
    <w:rsid w:val="001B3A8C"/>
    <w:rsid w:val="001B3BB2"/>
    <w:rsid w:val="001B3DDF"/>
    <w:rsid w:val="001B4924"/>
    <w:rsid w:val="001B5551"/>
    <w:rsid w:val="001B5CED"/>
    <w:rsid w:val="001B689A"/>
    <w:rsid w:val="001B6FE7"/>
    <w:rsid w:val="001B72BC"/>
    <w:rsid w:val="001B7BCF"/>
    <w:rsid w:val="001C0423"/>
    <w:rsid w:val="001C0A5A"/>
    <w:rsid w:val="001C0C3C"/>
    <w:rsid w:val="001C175F"/>
    <w:rsid w:val="001C2084"/>
    <w:rsid w:val="001C3A92"/>
    <w:rsid w:val="001C43CF"/>
    <w:rsid w:val="001C5E28"/>
    <w:rsid w:val="001C5F0A"/>
    <w:rsid w:val="001D515E"/>
    <w:rsid w:val="001D5550"/>
    <w:rsid w:val="001D5CB3"/>
    <w:rsid w:val="001D610C"/>
    <w:rsid w:val="001D6677"/>
    <w:rsid w:val="001D7F27"/>
    <w:rsid w:val="001E0F24"/>
    <w:rsid w:val="001E15D6"/>
    <w:rsid w:val="001E1CB1"/>
    <w:rsid w:val="001E1DFE"/>
    <w:rsid w:val="001E2D58"/>
    <w:rsid w:val="001E2E0E"/>
    <w:rsid w:val="001E5322"/>
    <w:rsid w:val="001E558F"/>
    <w:rsid w:val="001E68E9"/>
    <w:rsid w:val="001E7585"/>
    <w:rsid w:val="001E77A1"/>
    <w:rsid w:val="001F1DE1"/>
    <w:rsid w:val="001F239A"/>
    <w:rsid w:val="001F3735"/>
    <w:rsid w:val="001F3C30"/>
    <w:rsid w:val="001F3D46"/>
    <w:rsid w:val="001F52A0"/>
    <w:rsid w:val="001F561B"/>
    <w:rsid w:val="001F5C32"/>
    <w:rsid w:val="001F5E6F"/>
    <w:rsid w:val="001F60BF"/>
    <w:rsid w:val="00200232"/>
    <w:rsid w:val="00201AE4"/>
    <w:rsid w:val="002027A1"/>
    <w:rsid w:val="0020381D"/>
    <w:rsid w:val="00204F6F"/>
    <w:rsid w:val="00210D8B"/>
    <w:rsid w:val="00212CAB"/>
    <w:rsid w:val="00212F6F"/>
    <w:rsid w:val="002145EF"/>
    <w:rsid w:val="0021694C"/>
    <w:rsid w:val="00216A5F"/>
    <w:rsid w:val="002176E1"/>
    <w:rsid w:val="002228CE"/>
    <w:rsid w:val="00223038"/>
    <w:rsid w:val="00223CA0"/>
    <w:rsid w:val="00223D12"/>
    <w:rsid w:val="00224059"/>
    <w:rsid w:val="002251D3"/>
    <w:rsid w:val="00225A70"/>
    <w:rsid w:val="00225B1E"/>
    <w:rsid w:val="00227A20"/>
    <w:rsid w:val="002369BB"/>
    <w:rsid w:val="00236CC1"/>
    <w:rsid w:val="00237C0A"/>
    <w:rsid w:val="002403B7"/>
    <w:rsid w:val="0024087A"/>
    <w:rsid w:val="00240EC5"/>
    <w:rsid w:val="00241612"/>
    <w:rsid w:val="00241850"/>
    <w:rsid w:val="00242A6F"/>
    <w:rsid w:val="0024396A"/>
    <w:rsid w:val="00246762"/>
    <w:rsid w:val="00246B51"/>
    <w:rsid w:val="00247AD3"/>
    <w:rsid w:val="00251E9B"/>
    <w:rsid w:val="00252F56"/>
    <w:rsid w:val="002531CA"/>
    <w:rsid w:val="00255BFD"/>
    <w:rsid w:val="002600C8"/>
    <w:rsid w:val="002601C6"/>
    <w:rsid w:val="00261210"/>
    <w:rsid w:val="0026206A"/>
    <w:rsid w:val="002622A7"/>
    <w:rsid w:val="00264202"/>
    <w:rsid w:val="00264F65"/>
    <w:rsid w:val="00265042"/>
    <w:rsid w:val="00267A68"/>
    <w:rsid w:val="00272439"/>
    <w:rsid w:val="002743C9"/>
    <w:rsid w:val="00274B9B"/>
    <w:rsid w:val="00275038"/>
    <w:rsid w:val="0027513F"/>
    <w:rsid w:val="0027583D"/>
    <w:rsid w:val="00275D2D"/>
    <w:rsid w:val="002779B9"/>
    <w:rsid w:val="0028239F"/>
    <w:rsid w:val="0028315E"/>
    <w:rsid w:val="00285BA4"/>
    <w:rsid w:val="00285C16"/>
    <w:rsid w:val="00285D0B"/>
    <w:rsid w:val="0029100A"/>
    <w:rsid w:val="00293356"/>
    <w:rsid w:val="00293460"/>
    <w:rsid w:val="002942FC"/>
    <w:rsid w:val="0029490A"/>
    <w:rsid w:val="00296262"/>
    <w:rsid w:val="002977A2"/>
    <w:rsid w:val="002A1826"/>
    <w:rsid w:val="002A1A50"/>
    <w:rsid w:val="002A2716"/>
    <w:rsid w:val="002A4A9E"/>
    <w:rsid w:val="002A7CE2"/>
    <w:rsid w:val="002B0408"/>
    <w:rsid w:val="002B0AEA"/>
    <w:rsid w:val="002B26B2"/>
    <w:rsid w:val="002B4D95"/>
    <w:rsid w:val="002B70CF"/>
    <w:rsid w:val="002C0B74"/>
    <w:rsid w:val="002C1E57"/>
    <w:rsid w:val="002C2154"/>
    <w:rsid w:val="002C7F63"/>
    <w:rsid w:val="002D16D8"/>
    <w:rsid w:val="002D2392"/>
    <w:rsid w:val="002D289B"/>
    <w:rsid w:val="002D44BF"/>
    <w:rsid w:val="002D4AB4"/>
    <w:rsid w:val="002D5016"/>
    <w:rsid w:val="002D65C7"/>
    <w:rsid w:val="002D7102"/>
    <w:rsid w:val="002E1196"/>
    <w:rsid w:val="002E2524"/>
    <w:rsid w:val="002E30DF"/>
    <w:rsid w:val="002E335A"/>
    <w:rsid w:val="002E3A55"/>
    <w:rsid w:val="002E3F38"/>
    <w:rsid w:val="002E46DC"/>
    <w:rsid w:val="002F0C2C"/>
    <w:rsid w:val="002F23FF"/>
    <w:rsid w:val="002F2C2B"/>
    <w:rsid w:val="002F2D01"/>
    <w:rsid w:val="002F2D06"/>
    <w:rsid w:val="002F30A4"/>
    <w:rsid w:val="002F320B"/>
    <w:rsid w:val="002F5763"/>
    <w:rsid w:val="002F5A0C"/>
    <w:rsid w:val="003012DB"/>
    <w:rsid w:val="00303CC1"/>
    <w:rsid w:val="00305605"/>
    <w:rsid w:val="0030676A"/>
    <w:rsid w:val="00306E45"/>
    <w:rsid w:val="003128E6"/>
    <w:rsid w:val="00313368"/>
    <w:rsid w:val="003134B9"/>
    <w:rsid w:val="00315323"/>
    <w:rsid w:val="00316834"/>
    <w:rsid w:val="00317A87"/>
    <w:rsid w:val="003200EB"/>
    <w:rsid w:val="00320FE5"/>
    <w:rsid w:val="00321A87"/>
    <w:rsid w:val="00321EA6"/>
    <w:rsid w:val="003239CC"/>
    <w:rsid w:val="00325A3E"/>
    <w:rsid w:val="00325B8E"/>
    <w:rsid w:val="00325EA7"/>
    <w:rsid w:val="00330D00"/>
    <w:rsid w:val="00332678"/>
    <w:rsid w:val="00332880"/>
    <w:rsid w:val="00333E27"/>
    <w:rsid w:val="00334157"/>
    <w:rsid w:val="0033486B"/>
    <w:rsid w:val="003368DB"/>
    <w:rsid w:val="00337429"/>
    <w:rsid w:val="00337EBA"/>
    <w:rsid w:val="00337F05"/>
    <w:rsid w:val="003419DB"/>
    <w:rsid w:val="00341F9A"/>
    <w:rsid w:val="0034372A"/>
    <w:rsid w:val="00344547"/>
    <w:rsid w:val="003451E9"/>
    <w:rsid w:val="00346E9D"/>
    <w:rsid w:val="003500F6"/>
    <w:rsid w:val="00350573"/>
    <w:rsid w:val="003517F3"/>
    <w:rsid w:val="0035290E"/>
    <w:rsid w:val="00352BE3"/>
    <w:rsid w:val="00353A3B"/>
    <w:rsid w:val="00354A32"/>
    <w:rsid w:val="00356028"/>
    <w:rsid w:val="003575E7"/>
    <w:rsid w:val="00357B8E"/>
    <w:rsid w:val="00360196"/>
    <w:rsid w:val="00360DDE"/>
    <w:rsid w:val="00360F0C"/>
    <w:rsid w:val="00361512"/>
    <w:rsid w:val="00361939"/>
    <w:rsid w:val="003625E6"/>
    <w:rsid w:val="003626D8"/>
    <w:rsid w:val="00362B3A"/>
    <w:rsid w:val="0036445A"/>
    <w:rsid w:val="003657CF"/>
    <w:rsid w:val="00365E29"/>
    <w:rsid w:val="00370B35"/>
    <w:rsid w:val="003713E9"/>
    <w:rsid w:val="003735E9"/>
    <w:rsid w:val="00375A90"/>
    <w:rsid w:val="00375B76"/>
    <w:rsid w:val="00375F9A"/>
    <w:rsid w:val="0037628B"/>
    <w:rsid w:val="003772DB"/>
    <w:rsid w:val="00377388"/>
    <w:rsid w:val="00377854"/>
    <w:rsid w:val="00380785"/>
    <w:rsid w:val="003809B9"/>
    <w:rsid w:val="003872CE"/>
    <w:rsid w:val="003875E0"/>
    <w:rsid w:val="00387DDE"/>
    <w:rsid w:val="00391A61"/>
    <w:rsid w:val="00393C90"/>
    <w:rsid w:val="00394CC3"/>
    <w:rsid w:val="00395EA5"/>
    <w:rsid w:val="0039647B"/>
    <w:rsid w:val="00397F69"/>
    <w:rsid w:val="003A1064"/>
    <w:rsid w:val="003A10B3"/>
    <w:rsid w:val="003A1A97"/>
    <w:rsid w:val="003A283D"/>
    <w:rsid w:val="003A3035"/>
    <w:rsid w:val="003A433C"/>
    <w:rsid w:val="003A47C0"/>
    <w:rsid w:val="003A520F"/>
    <w:rsid w:val="003A589C"/>
    <w:rsid w:val="003B0F70"/>
    <w:rsid w:val="003B1376"/>
    <w:rsid w:val="003B28D6"/>
    <w:rsid w:val="003B2D05"/>
    <w:rsid w:val="003B52CF"/>
    <w:rsid w:val="003B54BF"/>
    <w:rsid w:val="003B6993"/>
    <w:rsid w:val="003B6D27"/>
    <w:rsid w:val="003C0399"/>
    <w:rsid w:val="003C056B"/>
    <w:rsid w:val="003C1A9E"/>
    <w:rsid w:val="003C1ED9"/>
    <w:rsid w:val="003C379A"/>
    <w:rsid w:val="003C6D26"/>
    <w:rsid w:val="003D126A"/>
    <w:rsid w:val="003D135B"/>
    <w:rsid w:val="003D17D8"/>
    <w:rsid w:val="003D26AD"/>
    <w:rsid w:val="003D2B85"/>
    <w:rsid w:val="003E1E94"/>
    <w:rsid w:val="003E2DB5"/>
    <w:rsid w:val="003E2E74"/>
    <w:rsid w:val="003E3078"/>
    <w:rsid w:val="003E33DD"/>
    <w:rsid w:val="003E3F40"/>
    <w:rsid w:val="003E40AE"/>
    <w:rsid w:val="003E5A74"/>
    <w:rsid w:val="003E7130"/>
    <w:rsid w:val="003E727C"/>
    <w:rsid w:val="003F0B2B"/>
    <w:rsid w:val="003F0B48"/>
    <w:rsid w:val="003F18AF"/>
    <w:rsid w:val="003F1CE1"/>
    <w:rsid w:val="003F25E9"/>
    <w:rsid w:val="003F3B12"/>
    <w:rsid w:val="003F3E4C"/>
    <w:rsid w:val="003F50A3"/>
    <w:rsid w:val="003F5490"/>
    <w:rsid w:val="003F5B88"/>
    <w:rsid w:val="003F6261"/>
    <w:rsid w:val="003F62B0"/>
    <w:rsid w:val="003F6DD4"/>
    <w:rsid w:val="003F6F19"/>
    <w:rsid w:val="003F7904"/>
    <w:rsid w:val="003F7C6C"/>
    <w:rsid w:val="004007DF"/>
    <w:rsid w:val="00400AE2"/>
    <w:rsid w:val="00401333"/>
    <w:rsid w:val="004020D1"/>
    <w:rsid w:val="00402E2B"/>
    <w:rsid w:val="00403917"/>
    <w:rsid w:val="004046D7"/>
    <w:rsid w:val="004058E4"/>
    <w:rsid w:val="00406A7D"/>
    <w:rsid w:val="0040735A"/>
    <w:rsid w:val="0040756A"/>
    <w:rsid w:val="00407936"/>
    <w:rsid w:val="00407B59"/>
    <w:rsid w:val="00407C3C"/>
    <w:rsid w:val="00407DA9"/>
    <w:rsid w:val="00407E9D"/>
    <w:rsid w:val="00410582"/>
    <w:rsid w:val="00410959"/>
    <w:rsid w:val="004120A7"/>
    <w:rsid w:val="00414497"/>
    <w:rsid w:val="00415FCB"/>
    <w:rsid w:val="00420188"/>
    <w:rsid w:val="004201C2"/>
    <w:rsid w:val="0042218B"/>
    <w:rsid w:val="0042446D"/>
    <w:rsid w:val="0042491C"/>
    <w:rsid w:val="00425B2D"/>
    <w:rsid w:val="004264B5"/>
    <w:rsid w:val="00426843"/>
    <w:rsid w:val="00426B6C"/>
    <w:rsid w:val="004277A0"/>
    <w:rsid w:val="004277AC"/>
    <w:rsid w:val="00427B9E"/>
    <w:rsid w:val="004305C2"/>
    <w:rsid w:val="004320E2"/>
    <w:rsid w:val="00434C15"/>
    <w:rsid w:val="00434D2A"/>
    <w:rsid w:val="00435FD6"/>
    <w:rsid w:val="00436342"/>
    <w:rsid w:val="00436B2D"/>
    <w:rsid w:val="00440A0F"/>
    <w:rsid w:val="00442216"/>
    <w:rsid w:val="00442D69"/>
    <w:rsid w:val="00443783"/>
    <w:rsid w:val="0044379C"/>
    <w:rsid w:val="00443804"/>
    <w:rsid w:val="00443FB9"/>
    <w:rsid w:val="004445F1"/>
    <w:rsid w:val="00445B09"/>
    <w:rsid w:val="00445EFB"/>
    <w:rsid w:val="00447DBF"/>
    <w:rsid w:val="00452590"/>
    <w:rsid w:val="004529ED"/>
    <w:rsid w:val="004552DE"/>
    <w:rsid w:val="0045585E"/>
    <w:rsid w:val="00456034"/>
    <w:rsid w:val="004565A2"/>
    <w:rsid w:val="00456767"/>
    <w:rsid w:val="004567CA"/>
    <w:rsid w:val="00456973"/>
    <w:rsid w:val="00456E02"/>
    <w:rsid w:val="004604E5"/>
    <w:rsid w:val="004618BD"/>
    <w:rsid w:val="00461954"/>
    <w:rsid w:val="0046258B"/>
    <w:rsid w:val="00463683"/>
    <w:rsid w:val="00463833"/>
    <w:rsid w:val="00464BD9"/>
    <w:rsid w:val="00465006"/>
    <w:rsid w:val="004660F2"/>
    <w:rsid w:val="00466582"/>
    <w:rsid w:val="00467282"/>
    <w:rsid w:val="00467841"/>
    <w:rsid w:val="00471A18"/>
    <w:rsid w:val="00472924"/>
    <w:rsid w:val="004730A3"/>
    <w:rsid w:val="00474D1D"/>
    <w:rsid w:val="004755D2"/>
    <w:rsid w:val="00475B7B"/>
    <w:rsid w:val="00476154"/>
    <w:rsid w:val="00476BC8"/>
    <w:rsid w:val="00476BD9"/>
    <w:rsid w:val="00477115"/>
    <w:rsid w:val="00480A13"/>
    <w:rsid w:val="00483210"/>
    <w:rsid w:val="00486C01"/>
    <w:rsid w:val="004872F5"/>
    <w:rsid w:val="00487DDC"/>
    <w:rsid w:val="00490AED"/>
    <w:rsid w:val="004917F1"/>
    <w:rsid w:val="004923A0"/>
    <w:rsid w:val="004932B5"/>
    <w:rsid w:val="00493D57"/>
    <w:rsid w:val="0049416A"/>
    <w:rsid w:val="00496723"/>
    <w:rsid w:val="00496ADD"/>
    <w:rsid w:val="00496C50"/>
    <w:rsid w:val="0049730C"/>
    <w:rsid w:val="004974CC"/>
    <w:rsid w:val="004A1776"/>
    <w:rsid w:val="004A36A5"/>
    <w:rsid w:val="004A3F1F"/>
    <w:rsid w:val="004A46E8"/>
    <w:rsid w:val="004A4A54"/>
    <w:rsid w:val="004A4C60"/>
    <w:rsid w:val="004A5853"/>
    <w:rsid w:val="004A621B"/>
    <w:rsid w:val="004A6868"/>
    <w:rsid w:val="004A6AF0"/>
    <w:rsid w:val="004A6DA9"/>
    <w:rsid w:val="004B2554"/>
    <w:rsid w:val="004B2787"/>
    <w:rsid w:val="004B3236"/>
    <w:rsid w:val="004B34DE"/>
    <w:rsid w:val="004B3D50"/>
    <w:rsid w:val="004B46E4"/>
    <w:rsid w:val="004B4790"/>
    <w:rsid w:val="004B5689"/>
    <w:rsid w:val="004B591B"/>
    <w:rsid w:val="004B5DF9"/>
    <w:rsid w:val="004B6CA0"/>
    <w:rsid w:val="004B6D36"/>
    <w:rsid w:val="004C2B7B"/>
    <w:rsid w:val="004C3882"/>
    <w:rsid w:val="004C656C"/>
    <w:rsid w:val="004C72AA"/>
    <w:rsid w:val="004D01A7"/>
    <w:rsid w:val="004D01DE"/>
    <w:rsid w:val="004D0317"/>
    <w:rsid w:val="004D26EA"/>
    <w:rsid w:val="004D2D04"/>
    <w:rsid w:val="004D3048"/>
    <w:rsid w:val="004D4467"/>
    <w:rsid w:val="004D5541"/>
    <w:rsid w:val="004D6FF8"/>
    <w:rsid w:val="004D766E"/>
    <w:rsid w:val="004D77C1"/>
    <w:rsid w:val="004E2351"/>
    <w:rsid w:val="004E3DAF"/>
    <w:rsid w:val="004E52CB"/>
    <w:rsid w:val="004E6473"/>
    <w:rsid w:val="004E71A8"/>
    <w:rsid w:val="004E79CB"/>
    <w:rsid w:val="004E7AA1"/>
    <w:rsid w:val="004F0218"/>
    <w:rsid w:val="004F0732"/>
    <w:rsid w:val="004F0B98"/>
    <w:rsid w:val="004F0CF6"/>
    <w:rsid w:val="004F111C"/>
    <w:rsid w:val="004F1E00"/>
    <w:rsid w:val="004F1EA9"/>
    <w:rsid w:val="004F2451"/>
    <w:rsid w:val="004F2893"/>
    <w:rsid w:val="004F290C"/>
    <w:rsid w:val="004F35B9"/>
    <w:rsid w:val="004F3F87"/>
    <w:rsid w:val="004F4825"/>
    <w:rsid w:val="004F550A"/>
    <w:rsid w:val="004F5891"/>
    <w:rsid w:val="004F59F7"/>
    <w:rsid w:val="004F7251"/>
    <w:rsid w:val="004F7A6B"/>
    <w:rsid w:val="005002EE"/>
    <w:rsid w:val="00503F94"/>
    <w:rsid w:val="00504AFF"/>
    <w:rsid w:val="00506077"/>
    <w:rsid w:val="00506C88"/>
    <w:rsid w:val="00506D4C"/>
    <w:rsid w:val="00511670"/>
    <w:rsid w:val="005117B8"/>
    <w:rsid w:val="00513C0A"/>
    <w:rsid w:val="005141AB"/>
    <w:rsid w:val="00514838"/>
    <w:rsid w:val="005152B5"/>
    <w:rsid w:val="0051615A"/>
    <w:rsid w:val="00516689"/>
    <w:rsid w:val="00517C69"/>
    <w:rsid w:val="00520863"/>
    <w:rsid w:val="00520A1A"/>
    <w:rsid w:val="00520CBC"/>
    <w:rsid w:val="005223A5"/>
    <w:rsid w:val="00522A01"/>
    <w:rsid w:val="005237F2"/>
    <w:rsid w:val="00523ECE"/>
    <w:rsid w:val="005249F0"/>
    <w:rsid w:val="00525051"/>
    <w:rsid w:val="00525B0B"/>
    <w:rsid w:val="00526F42"/>
    <w:rsid w:val="0052757D"/>
    <w:rsid w:val="00527B83"/>
    <w:rsid w:val="0053026A"/>
    <w:rsid w:val="00530FF2"/>
    <w:rsid w:val="00533B2C"/>
    <w:rsid w:val="00534AC4"/>
    <w:rsid w:val="0053530A"/>
    <w:rsid w:val="00537520"/>
    <w:rsid w:val="005407ED"/>
    <w:rsid w:val="0054094F"/>
    <w:rsid w:val="00543A17"/>
    <w:rsid w:val="005445BA"/>
    <w:rsid w:val="005470B2"/>
    <w:rsid w:val="0054748E"/>
    <w:rsid w:val="00550321"/>
    <w:rsid w:val="00555B91"/>
    <w:rsid w:val="0055627F"/>
    <w:rsid w:val="005577AD"/>
    <w:rsid w:val="00557D23"/>
    <w:rsid w:val="00560112"/>
    <w:rsid w:val="00560EC1"/>
    <w:rsid w:val="005630AF"/>
    <w:rsid w:val="00563BB0"/>
    <w:rsid w:val="005702C5"/>
    <w:rsid w:val="00570565"/>
    <w:rsid w:val="005708D3"/>
    <w:rsid w:val="00570DA9"/>
    <w:rsid w:val="00573E87"/>
    <w:rsid w:val="0057440C"/>
    <w:rsid w:val="0057538F"/>
    <w:rsid w:val="005757BE"/>
    <w:rsid w:val="005763A5"/>
    <w:rsid w:val="00576D2B"/>
    <w:rsid w:val="00580C70"/>
    <w:rsid w:val="00581934"/>
    <w:rsid w:val="00583956"/>
    <w:rsid w:val="00584E3F"/>
    <w:rsid w:val="00585891"/>
    <w:rsid w:val="005870AC"/>
    <w:rsid w:val="00590058"/>
    <w:rsid w:val="005900CD"/>
    <w:rsid w:val="0059166F"/>
    <w:rsid w:val="0059171A"/>
    <w:rsid w:val="00591CCB"/>
    <w:rsid w:val="00591F6A"/>
    <w:rsid w:val="00594C2D"/>
    <w:rsid w:val="0059580E"/>
    <w:rsid w:val="005963EE"/>
    <w:rsid w:val="00597260"/>
    <w:rsid w:val="00597343"/>
    <w:rsid w:val="005A08C7"/>
    <w:rsid w:val="005A2C4A"/>
    <w:rsid w:val="005A2CE7"/>
    <w:rsid w:val="005A37C1"/>
    <w:rsid w:val="005A59F5"/>
    <w:rsid w:val="005A5C7B"/>
    <w:rsid w:val="005B0961"/>
    <w:rsid w:val="005B0BED"/>
    <w:rsid w:val="005B0FA6"/>
    <w:rsid w:val="005B15B4"/>
    <w:rsid w:val="005B17F5"/>
    <w:rsid w:val="005B25A8"/>
    <w:rsid w:val="005B55B9"/>
    <w:rsid w:val="005B5DA3"/>
    <w:rsid w:val="005B5E88"/>
    <w:rsid w:val="005B67D1"/>
    <w:rsid w:val="005B6B09"/>
    <w:rsid w:val="005B6B41"/>
    <w:rsid w:val="005C15EC"/>
    <w:rsid w:val="005C1789"/>
    <w:rsid w:val="005C25E7"/>
    <w:rsid w:val="005C2A2D"/>
    <w:rsid w:val="005C3674"/>
    <w:rsid w:val="005C3E84"/>
    <w:rsid w:val="005C485E"/>
    <w:rsid w:val="005C4FCB"/>
    <w:rsid w:val="005C63BA"/>
    <w:rsid w:val="005C6CD6"/>
    <w:rsid w:val="005D0B06"/>
    <w:rsid w:val="005D289B"/>
    <w:rsid w:val="005D3CFE"/>
    <w:rsid w:val="005D3E59"/>
    <w:rsid w:val="005D429A"/>
    <w:rsid w:val="005D4590"/>
    <w:rsid w:val="005D53BE"/>
    <w:rsid w:val="005D652A"/>
    <w:rsid w:val="005D7C5A"/>
    <w:rsid w:val="005E2354"/>
    <w:rsid w:val="005E23AD"/>
    <w:rsid w:val="005E488F"/>
    <w:rsid w:val="005E5921"/>
    <w:rsid w:val="005E597A"/>
    <w:rsid w:val="005E6D19"/>
    <w:rsid w:val="005E7834"/>
    <w:rsid w:val="005E7B5D"/>
    <w:rsid w:val="005F0949"/>
    <w:rsid w:val="005F0F0D"/>
    <w:rsid w:val="005F182D"/>
    <w:rsid w:val="005F3A05"/>
    <w:rsid w:val="005F6DF8"/>
    <w:rsid w:val="005F6FDA"/>
    <w:rsid w:val="0060059D"/>
    <w:rsid w:val="0060136A"/>
    <w:rsid w:val="006038CE"/>
    <w:rsid w:val="006043E2"/>
    <w:rsid w:val="006055AD"/>
    <w:rsid w:val="00605732"/>
    <w:rsid w:val="00606E76"/>
    <w:rsid w:val="00610EA0"/>
    <w:rsid w:val="00613F89"/>
    <w:rsid w:val="00614450"/>
    <w:rsid w:val="00614758"/>
    <w:rsid w:val="00615381"/>
    <w:rsid w:val="006153DB"/>
    <w:rsid w:val="006168C3"/>
    <w:rsid w:val="00616B51"/>
    <w:rsid w:val="00617728"/>
    <w:rsid w:val="00620313"/>
    <w:rsid w:val="006207C3"/>
    <w:rsid w:val="00620A38"/>
    <w:rsid w:val="00621140"/>
    <w:rsid w:val="0062134B"/>
    <w:rsid w:val="006238D7"/>
    <w:rsid w:val="00625229"/>
    <w:rsid w:val="00625BDD"/>
    <w:rsid w:val="00625D20"/>
    <w:rsid w:val="0063086E"/>
    <w:rsid w:val="00630939"/>
    <w:rsid w:val="00630F4E"/>
    <w:rsid w:val="00631438"/>
    <w:rsid w:val="00633162"/>
    <w:rsid w:val="006337B1"/>
    <w:rsid w:val="006343F8"/>
    <w:rsid w:val="00635FEA"/>
    <w:rsid w:val="00636F3F"/>
    <w:rsid w:val="00637B89"/>
    <w:rsid w:val="00637C9B"/>
    <w:rsid w:val="00640162"/>
    <w:rsid w:val="00641ACE"/>
    <w:rsid w:val="006426BF"/>
    <w:rsid w:val="006431D6"/>
    <w:rsid w:val="00643CD0"/>
    <w:rsid w:val="00643F5F"/>
    <w:rsid w:val="00644925"/>
    <w:rsid w:val="00646174"/>
    <w:rsid w:val="00646850"/>
    <w:rsid w:val="006472D1"/>
    <w:rsid w:val="0064780F"/>
    <w:rsid w:val="00650884"/>
    <w:rsid w:val="00650DF5"/>
    <w:rsid w:val="006512C7"/>
    <w:rsid w:val="00653EC9"/>
    <w:rsid w:val="0065431C"/>
    <w:rsid w:val="0065452A"/>
    <w:rsid w:val="00655E71"/>
    <w:rsid w:val="00655F5D"/>
    <w:rsid w:val="006572E3"/>
    <w:rsid w:val="00657407"/>
    <w:rsid w:val="006575B4"/>
    <w:rsid w:val="006604DD"/>
    <w:rsid w:val="006616EF"/>
    <w:rsid w:val="00662A19"/>
    <w:rsid w:val="00662C78"/>
    <w:rsid w:val="00663DD3"/>
    <w:rsid w:val="006641B1"/>
    <w:rsid w:val="0066428D"/>
    <w:rsid w:val="006652C8"/>
    <w:rsid w:val="00666770"/>
    <w:rsid w:val="00667C6C"/>
    <w:rsid w:val="00670136"/>
    <w:rsid w:val="00670DB6"/>
    <w:rsid w:val="00670E09"/>
    <w:rsid w:val="00673A7F"/>
    <w:rsid w:val="006742B2"/>
    <w:rsid w:val="0067454E"/>
    <w:rsid w:val="006756BF"/>
    <w:rsid w:val="00677043"/>
    <w:rsid w:val="006803CB"/>
    <w:rsid w:val="00681075"/>
    <w:rsid w:val="006814D9"/>
    <w:rsid w:val="006817D8"/>
    <w:rsid w:val="00681DF3"/>
    <w:rsid w:val="006830E7"/>
    <w:rsid w:val="00685E99"/>
    <w:rsid w:val="00686DE5"/>
    <w:rsid w:val="0068790A"/>
    <w:rsid w:val="00687C04"/>
    <w:rsid w:val="006908B3"/>
    <w:rsid w:val="006923D1"/>
    <w:rsid w:val="00692FCC"/>
    <w:rsid w:val="006931F5"/>
    <w:rsid w:val="00696AAD"/>
    <w:rsid w:val="006972EC"/>
    <w:rsid w:val="006A020A"/>
    <w:rsid w:val="006A020D"/>
    <w:rsid w:val="006A0A07"/>
    <w:rsid w:val="006A22AF"/>
    <w:rsid w:val="006A379A"/>
    <w:rsid w:val="006A448E"/>
    <w:rsid w:val="006A4EF9"/>
    <w:rsid w:val="006A6D40"/>
    <w:rsid w:val="006A7512"/>
    <w:rsid w:val="006A7A2C"/>
    <w:rsid w:val="006A7CBE"/>
    <w:rsid w:val="006B08BB"/>
    <w:rsid w:val="006B57E0"/>
    <w:rsid w:val="006B7132"/>
    <w:rsid w:val="006B7A72"/>
    <w:rsid w:val="006C0541"/>
    <w:rsid w:val="006C0DBA"/>
    <w:rsid w:val="006C0F9F"/>
    <w:rsid w:val="006C2B39"/>
    <w:rsid w:val="006C34DA"/>
    <w:rsid w:val="006C3AC5"/>
    <w:rsid w:val="006C79BB"/>
    <w:rsid w:val="006C7FCF"/>
    <w:rsid w:val="006D098A"/>
    <w:rsid w:val="006D0A3A"/>
    <w:rsid w:val="006D1695"/>
    <w:rsid w:val="006D1738"/>
    <w:rsid w:val="006D2DA1"/>
    <w:rsid w:val="006D3CF9"/>
    <w:rsid w:val="006D3E57"/>
    <w:rsid w:val="006D4207"/>
    <w:rsid w:val="006D42DC"/>
    <w:rsid w:val="006D48F5"/>
    <w:rsid w:val="006D54D3"/>
    <w:rsid w:val="006D58EE"/>
    <w:rsid w:val="006D5A54"/>
    <w:rsid w:val="006D658E"/>
    <w:rsid w:val="006E0D50"/>
    <w:rsid w:val="006E20EB"/>
    <w:rsid w:val="006E3460"/>
    <w:rsid w:val="006E3527"/>
    <w:rsid w:val="006E41A2"/>
    <w:rsid w:val="006E5BD9"/>
    <w:rsid w:val="006E64F6"/>
    <w:rsid w:val="006E6E79"/>
    <w:rsid w:val="006F058F"/>
    <w:rsid w:val="006F0FB5"/>
    <w:rsid w:val="006F1D55"/>
    <w:rsid w:val="006F3605"/>
    <w:rsid w:val="006F4F91"/>
    <w:rsid w:val="006F70BB"/>
    <w:rsid w:val="006F7547"/>
    <w:rsid w:val="00700471"/>
    <w:rsid w:val="007005B1"/>
    <w:rsid w:val="00702697"/>
    <w:rsid w:val="00702D76"/>
    <w:rsid w:val="00705B76"/>
    <w:rsid w:val="007062E8"/>
    <w:rsid w:val="00706B11"/>
    <w:rsid w:val="00706C27"/>
    <w:rsid w:val="007079AC"/>
    <w:rsid w:val="00710B45"/>
    <w:rsid w:val="007120A3"/>
    <w:rsid w:val="0071237E"/>
    <w:rsid w:val="00712DE2"/>
    <w:rsid w:val="00713622"/>
    <w:rsid w:val="00713B5F"/>
    <w:rsid w:val="007165AD"/>
    <w:rsid w:val="007168DE"/>
    <w:rsid w:val="00716A05"/>
    <w:rsid w:val="00716B9A"/>
    <w:rsid w:val="00720049"/>
    <w:rsid w:val="0072054D"/>
    <w:rsid w:val="007207E7"/>
    <w:rsid w:val="0072150A"/>
    <w:rsid w:val="0072446C"/>
    <w:rsid w:val="007264FC"/>
    <w:rsid w:val="00726E47"/>
    <w:rsid w:val="00726F20"/>
    <w:rsid w:val="00730A8C"/>
    <w:rsid w:val="007314F8"/>
    <w:rsid w:val="00732886"/>
    <w:rsid w:val="00732CE3"/>
    <w:rsid w:val="00732E2D"/>
    <w:rsid w:val="007331C4"/>
    <w:rsid w:val="00733488"/>
    <w:rsid w:val="007335A3"/>
    <w:rsid w:val="00734942"/>
    <w:rsid w:val="007349DB"/>
    <w:rsid w:val="00734BD8"/>
    <w:rsid w:val="007355FB"/>
    <w:rsid w:val="007360C8"/>
    <w:rsid w:val="007365E9"/>
    <w:rsid w:val="007403D8"/>
    <w:rsid w:val="0074047F"/>
    <w:rsid w:val="007409A0"/>
    <w:rsid w:val="00741091"/>
    <w:rsid w:val="00741FAD"/>
    <w:rsid w:val="00742532"/>
    <w:rsid w:val="007428E4"/>
    <w:rsid w:val="007452E5"/>
    <w:rsid w:val="00746528"/>
    <w:rsid w:val="0074743B"/>
    <w:rsid w:val="007474CF"/>
    <w:rsid w:val="007476E7"/>
    <w:rsid w:val="00747ECA"/>
    <w:rsid w:val="0075033F"/>
    <w:rsid w:val="00750C3B"/>
    <w:rsid w:val="007537BA"/>
    <w:rsid w:val="00754EAD"/>
    <w:rsid w:val="00754FDF"/>
    <w:rsid w:val="00755781"/>
    <w:rsid w:val="00755D75"/>
    <w:rsid w:val="007568C9"/>
    <w:rsid w:val="00756CFF"/>
    <w:rsid w:val="007607DD"/>
    <w:rsid w:val="00761080"/>
    <w:rsid w:val="00764192"/>
    <w:rsid w:val="00764B18"/>
    <w:rsid w:val="00766529"/>
    <w:rsid w:val="007671C4"/>
    <w:rsid w:val="00767AD2"/>
    <w:rsid w:val="007704BE"/>
    <w:rsid w:val="00780A99"/>
    <w:rsid w:val="00780EED"/>
    <w:rsid w:val="0078272E"/>
    <w:rsid w:val="0078338F"/>
    <w:rsid w:val="00783CBF"/>
    <w:rsid w:val="00784AB5"/>
    <w:rsid w:val="007850F8"/>
    <w:rsid w:val="00785978"/>
    <w:rsid w:val="00786DD2"/>
    <w:rsid w:val="007875AB"/>
    <w:rsid w:val="00790236"/>
    <w:rsid w:val="00790543"/>
    <w:rsid w:val="00790A57"/>
    <w:rsid w:val="00790CC4"/>
    <w:rsid w:val="00792A53"/>
    <w:rsid w:val="00793611"/>
    <w:rsid w:val="00795BCE"/>
    <w:rsid w:val="00797DA0"/>
    <w:rsid w:val="007A15FB"/>
    <w:rsid w:val="007A1CEA"/>
    <w:rsid w:val="007A26C1"/>
    <w:rsid w:val="007A2AC4"/>
    <w:rsid w:val="007A320C"/>
    <w:rsid w:val="007A3F7C"/>
    <w:rsid w:val="007A4A34"/>
    <w:rsid w:val="007A4A51"/>
    <w:rsid w:val="007A74B5"/>
    <w:rsid w:val="007A7E2C"/>
    <w:rsid w:val="007B0629"/>
    <w:rsid w:val="007B0653"/>
    <w:rsid w:val="007B18A5"/>
    <w:rsid w:val="007B38A2"/>
    <w:rsid w:val="007B3BF1"/>
    <w:rsid w:val="007B4335"/>
    <w:rsid w:val="007B54AC"/>
    <w:rsid w:val="007B799D"/>
    <w:rsid w:val="007C114F"/>
    <w:rsid w:val="007C14D9"/>
    <w:rsid w:val="007C3185"/>
    <w:rsid w:val="007C4933"/>
    <w:rsid w:val="007C5408"/>
    <w:rsid w:val="007C5BBC"/>
    <w:rsid w:val="007C6698"/>
    <w:rsid w:val="007C7D19"/>
    <w:rsid w:val="007C7F69"/>
    <w:rsid w:val="007D2F95"/>
    <w:rsid w:val="007D3549"/>
    <w:rsid w:val="007D397F"/>
    <w:rsid w:val="007D3A44"/>
    <w:rsid w:val="007D3B85"/>
    <w:rsid w:val="007D3BA5"/>
    <w:rsid w:val="007D4E5E"/>
    <w:rsid w:val="007D5732"/>
    <w:rsid w:val="007D5A3C"/>
    <w:rsid w:val="007D718C"/>
    <w:rsid w:val="007E03B8"/>
    <w:rsid w:val="007E0A77"/>
    <w:rsid w:val="007E13CE"/>
    <w:rsid w:val="007E2DC7"/>
    <w:rsid w:val="007E4180"/>
    <w:rsid w:val="007E5B2E"/>
    <w:rsid w:val="007E64AC"/>
    <w:rsid w:val="007E693B"/>
    <w:rsid w:val="007E6C5E"/>
    <w:rsid w:val="007E7B2E"/>
    <w:rsid w:val="007E7C96"/>
    <w:rsid w:val="007F0528"/>
    <w:rsid w:val="007F0670"/>
    <w:rsid w:val="007F624C"/>
    <w:rsid w:val="007F6298"/>
    <w:rsid w:val="007F6C24"/>
    <w:rsid w:val="007F7376"/>
    <w:rsid w:val="007F7A9A"/>
    <w:rsid w:val="0080043B"/>
    <w:rsid w:val="00801D35"/>
    <w:rsid w:val="00802728"/>
    <w:rsid w:val="008028FA"/>
    <w:rsid w:val="008037C7"/>
    <w:rsid w:val="00806815"/>
    <w:rsid w:val="00806B9D"/>
    <w:rsid w:val="00806F5F"/>
    <w:rsid w:val="00811557"/>
    <w:rsid w:val="00811C5D"/>
    <w:rsid w:val="00811EC3"/>
    <w:rsid w:val="0081293A"/>
    <w:rsid w:val="00813E9F"/>
    <w:rsid w:val="008142F5"/>
    <w:rsid w:val="008143C9"/>
    <w:rsid w:val="00815667"/>
    <w:rsid w:val="00816493"/>
    <w:rsid w:val="008172A1"/>
    <w:rsid w:val="00817E04"/>
    <w:rsid w:val="008201EB"/>
    <w:rsid w:val="008234C0"/>
    <w:rsid w:val="0082434A"/>
    <w:rsid w:val="00825C94"/>
    <w:rsid w:val="008262C6"/>
    <w:rsid w:val="008266A3"/>
    <w:rsid w:val="00826A7F"/>
    <w:rsid w:val="00830598"/>
    <w:rsid w:val="00831DFA"/>
    <w:rsid w:val="0083303C"/>
    <w:rsid w:val="0083310A"/>
    <w:rsid w:val="0083355E"/>
    <w:rsid w:val="00834768"/>
    <w:rsid w:val="0083578D"/>
    <w:rsid w:val="008357C0"/>
    <w:rsid w:val="00835A1E"/>
    <w:rsid w:val="0083634C"/>
    <w:rsid w:val="00836D7C"/>
    <w:rsid w:val="00837EF4"/>
    <w:rsid w:val="008436E1"/>
    <w:rsid w:val="00843F31"/>
    <w:rsid w:val="00843FF8"/>
    <w:rsid w:val="00845A6F"/>
    <w:rsid w:val="008461A0"/>
    <w:rsid w:val="00846713"/>
    <w:rsid w:val="008467C9"/>
    <w:rsid w:val="008473EE"/>
    <w:rsid w:val="00847A5F"/>
    <w:rsid w:val="00847FD7"/>
    <w:rsid w:val="00850AA9"/>
    <w:rsid w:val="008511E3"/>
    <w:rsid w:val="0085136D"/>
    <w:rsid w:val="008514EF"/>
    <w:rsid w:val="008515CC"/>
    <w:rsid w:val="00852482"/>
    <w:rsid w:val="00852931"/>
    <w:rsid w:val="00852C91"/>
    <w:rsid w:val="00852D1E"/>
    <w:rsid w:val="00852D3A"/>
    <w:rsid w:val="0085303B"/>
    <w:rsid w:val="008544E3"/>
    <w:rsid w:val="008544EE"/>
    <w:rsid w:val="00854BDA"/>
    <w:rsid w:val="0086162A"/>
    <w:rsid w:val="008619BA"/>
    <w:rsid w:val="008622EE"/>
    <w:rsid w:val="008643F1"/>
    <w:rsid w:val="00864709"/>
    <w:rsid w:val="008659DD"/>
    <w:rsid w:val="00866148"/>
    <w:rsid w:val="00866385"/>
    <w:rsid w:val="00871841"/>
    <w:rsid w:val="00872458"/>
    <w:rsid w:val="00873B4D"/>
    <w:rsid w:val="00876B8D"/>
    <w:rsid w:val="008818A8"/>
    <w:rsid w:val="00881C9D"/>
    <w:rsid w:val="00882904"/>
    <w:rsid w:val="00883B2A"/>
    <w:rsid w:val="00884D39"/>
    <w:rsid w:val="00884DBE"/>
    <w:rsid w:val="00886974"/>
    <w:rsid w:val="00887158"/>
    <w:rsid w:val="0088761A"/>
    <w:rsid w:val="0088766B"/>
    <w:rsid w:val="008907A3"/>
    <w:rsid w:val="00890FB7"/>
    <w:rsid w:val="008911A8"/>
    <w:rsid w:val="00893B64"/>
    <w:rsid w:val="00893CE0"/>
    <w:rsid w:val="00893F1C"/>
    <w:rsid w:val="008945A2"/>
    <w:rsid w:val="00894D9B"/>
    <w:rsid w:val="00895354"/>
    <w:rsid w:val="008967D6"/>
    <w:rsid w:val="00896BC2"/>
    <w:rsid w:val="008978C4"/>
    <w:rsid w:val="008A11E2"/>
    <w:rsid w:val="008A1AD6"/>
    <w:rsid w:val="008A1FE2"/>
    <w:rsid w:val="008A2134"/>
    <w:rsid w:val="008A2350"/>
    <w:rsid w:val="008A2CC6"/>
    <w:rsid w:val="008A49FC"/>
    <w:rsid w:val="008A54F8"/>
    <w:rsid w:val="008A678E"/>
    <w:rsid w:val="008B0424"/>
    <w:rsid w:val="008B16B0"/>
    <w:rsid w:val="008B3E68"/>
    <w:rsid w:val="008C05B6"/>
    <w:rsid w:val="008C0D2A"/>
    <w:rsid w:val="008C1992"/>
    <w:rsid w:val="008C1C5C"/>
    <w:rsid w:val="008C204E"/>
    <w:rsid w:val="008C263C"/>
    <w:rsid w:val="008C38E6"/>
    <w:rsid w:val="008C41ED"/>
    <w:rsid w:val="008C5524"/>
    <w:rsid w:val="008C5590"/>
    <w:rsid w:val="008D104C"/>
    <w:rsid w:val="008D14AE"/>
    <w:rsid w:val="008D14BA"/>
    <w:rsid w:val="008D1BF9"/>
    <w:rsid w:val="008D1D12"/>
    <w:rsid w:val="008D221D"/>
    <w:rsid w:val="008D32C6"/>
    <w:rsid w:val="008D3323"/>
    <w:rsid w:val="008D3367"/>
    <w:rsid w:val="008D43C4"/>
    <w:rsid w:val="008D4AAC"/>
    <w:rsid w:val="008D4C74"/>
    <w:rsid w:val="008D5E67"/>
    <w:rsid w:val="008D6117"/>
    <w:rsid w:val="008D6FF1"/>
    <w:rsid w:val="008D7DD2"/>
    <w:rsid w:val="008E2353"/>
    <w:rsid w:val="008E346A"/>
    <w:rsid w:val="008E3A75"/>
    <w:rsid w:val="008E41F3"/>
    <w:rsid w:val="008E43C9"/>
    <w:rsid w:val="008E5DA5"/>
    <w:rsid w:val="008E603D"/>
    <w:rsid w:val="008F01FB"/>
    <w:rsid w:val="008F0496"/>
    <w:rsid w:val="008F1D85"/>
    <w:rsid w:val="008F3935"/>
    <w:rsid w:val="008F5364"/>
    <w:rsid w:val="008F5F60"/>
    <w:rsid w:val="00901C29"/>
    <w:rsid w:val="00901EF9"/>
    <w:rsid w:val="009025B5"/>
    <w:rsid w:val="00902664"/>
    <w:rsid w:val="00902ADE"/>
    <w:rsid w:val="009059AD"/>
    <w:rsid w:val="009063D9"/>
    <w:rsid w:val="009078DB"/>
    <w:rsid w:val="00907FAC"/>
    <w:rsid w:val="009102E0"/>
    <w:rsid w:val="0091056A"/>
    <w:rsid w:val="00910871"/>
    <w:rsid w:val="00910EA5"/>
    <w:rsid w:val="00912D27"/>
    <w:rsid w:val="0091352E"/>
    <w:rsid w:val="0091624C"/>
    <w:rsid w:val="0091635A"/>
    <w:rsid w:val="009169E8"/>
    <w:rsid w:val="00920950"/>
    <w:rsid w:val="00920AFE"/>
    <w:rsid w:val="00920B92"/>
    <w:rsid w:val="00920C11"/>
    <w:rsid w:val="00921255"/>
    <w:rsid w:val="009225F3"/>
    <w:rsid w:val="00922ACF"/>
    <w:rsid w:val="00923F0A"/>
    <w:rsid w:val="00925EC9"/>
    <w:rsid w:val="0092685F"/>
    <w:rsid w:val="0092763A"/>
    <w:rsid w:val="00927DA0"/>
    <w:rsid w:val="00927DC9"/>
    <w:rsid w:val="00927EE8"/>
    <w:rsid w:val="00930270"/>
    <w:rsid w:val="009306AC"/>
    <w:rsid w:val="00932FC2"/>
    <w:rsid w:val="00935FC4"/>
    <w:rsid w:val="00936B67"/>
    <w:rsid w:val="00936BB9"/>
    <w:rsid w:val="009379DF"/>
    <w:rsid w:val="00937E1D"/>
    <w:rsid w:val="00940B03"/>
    <w:rsid w:val="00941615"/>
    <w:rsid w:val="009416F7"/>
    <w:rsid w:val="00941900"/>
    <w:rsid w:val="00941CE0"/>
    <w:rsid w:val="0094391E"/>
    <w:rsid w:val="00946C79"/>
    <w:rsid w:val="009502B6"/>
    <w:rsid w:val="00950556"/>
    <w:rsid w:val="009536D5"/>
    <w:rsid w:val="00954469"/>
    <w:rsid w:val="009555FD"/>
    <w:rsid w:val="00955911"/>
    <w:rsid w:val="00961495"/>
    <w:rsid w:val="009615E1"/>
    <w:rsid w:val="009628A6"/>
    <w:rsid w:val="00963A5F"/>
    <w:rsid w:val="00963CFF"/>
    <w:rsid w:val="009643B0"/>
    <w:rsid w:val="009652C7"/>
    <w:rsid w:val="0096663D"/>
    <w:rsid w:val="00966966"/>
    <w:rsid w:val="00967952"/>
    <w:rsid w:val="00967983"/>
    <w:rsid w:val="00967C5A"/>
    <w:rsid w:val="00967D31"/>
    <w:rsid w:val="00970CBA"/>
    <w:rsid w:val="00971764"/>
    <w:rsid w:val="00971987"/>
    <w:rsid w:val="00972752"/>
    <w:rsid w:val="0097332A"/>
    <w:rsid w:val="009736E0"/>
    <w:rsid w:val="0097417A"/>
    <w:rsid w:val="009744BE"/>
    <w:rsid w:val="00974737"/>
    <w:rsid w:val="00975842"/>
    <w:rsid w:val="00976DE4"/>
    <w:rsid w:val="00977313"/>
    <w:rsid w:val="00977575"/>
    <w:rsid w:val="00981145"/>
    <w:rsid w:val="00983A39"/>
    <w:rsid w:val="00985431"/>
    <w:rsid w:val="0098605B"/>
    <w:rsid w:val="0098647A"/>
    <w:rsid w:val="00987061"/>
    <w:rsid w:val="00987C32"/>
    <w:rsid w:val="00991FFB"/>
    <w:rsid w:val="009A237C"/>
    <w:rsid w:val="009A3BE6"/>
    <w:rsid w:val="009A4AA7"/>
    <w:rsid w:val="009A4B05"/>
    <w:rsid w:val="009A6705"/>
    <w:rsid w:val="009A7C0E"/>
    <w:rsid w:val="009B11CF"/>
    <w:rsid w:val="009B17E5"/>
    <w:rsid w:val="009B1D77"/>
    <w:rsid w:val="009B203D"/>
    <w:rsid w:val="009B4CCD"/>
    <w:rsid w:val="009B4FBB"/>
    <w:rsid w:val="009B5F4A"/>
    <w:rsid w:val="009B6606"/>
    <w:rsid w:val="009B68C1"/>
    <w:rsid w:val="009C0F96"/>
    <w:rsid w:val="009C29E0"/>
    <w:rsid w:val="009C2E63"/>
    <w:rsid w:val="009C3778"/>
    <w:rsid w:val="009C3A30"/>
    <w:rsid w:val="009C3C68"/>
    <w:rsid w:val="009C3ED4"/>
    <w:rsid w:val="009C4B26"/>
    <w:rsid w:val="009C4EE5"/>
    <w:rsid w:val="009C6389"/>
    <w:rsid w:val="009D2AA4"/>
    <w:rsid w:val="009D401B"/>
    <w:rsid w:val="009D484A"/>
    <w:rsid w:val="009D536A"/>
    <w:rsid w:val="009D590E"/>
    <w:rsid w:val="009D5CE8"/>
    <w:rsid w:val="009D5F3C"/>
    <w:rsid w:val="009D6C94"/>
    <w:rsid w:val="009E0E57"/>
    <w:rsid w:val="009E32F9"/>
    <w:rsid w:val="009E44DD"/>
    <w:rsid w:val="009E4956"/>
    <w:rsid w:val="009E6E1E"/>
    <w:rsid w:val="009F00BF"/>
    <w:rsid w:val="009F031A"/>
    <w:rsid w:val="009F2FA3"/>
    <w:rsid w:val="009F3608"/>
    <w:rsid w:val="009F38D2"/>
    <w:rsid w:val="009F4095"/>
    <w:rsid w:val="009F528C"/>
    <w:rsid w:val="009F5F5E"/>
    <w:rsid w:val="009F6052"/>
    <w:rsid w:val="009F6C60"/>
    <w:rsid w:val="009F770A"/>
    <w:rsid w:val="00A00747"/>
    <w:rsid w:val="00A008C2"/>
    <w:rsid w:val="00A009AE"/>
    <w:rsid w:val="00A00A0E"/>
    <w:rsid w:val="00A01B88"/>
    <w:rsid w:val="00A05296"/>
    <w:rsid w:val="00A06806"/>
    <w:rsid w:val="00A07E20"/>
    <w:rsid w:val="00A07EB7"/>
    <w:rsid w:val="00A113C4"/>
    <w:rsid w:val="00A114E3"/>
    <w:rsid w:val="00A144A0"/>
    <w:rsid w:val="00A14F32"/>
    <w:rsid w:val="00A15545"/>
    <w:rsid w:val="00A2010A"/>
    <w:rsid w:val="00A2052E"/>
    <w:rsid w:val="00A221DA"/>
    <w:rsid w:val="00A23050"/>
    <w:rsid w:val="00A23824"/>
    <w:rsid w:val="00A253AD"/>
    <w:rsid w:val="00A2549D"/>
    <w:rsid w:val="00A264C8"/>
    <w:rsid w:val="00A2675F"/>
    <w:rsid w:val="00A2714F"/>
    <w:rsid w:val="00A27741"/>
    <w:rsid w:val="00A30E35"/>
    <w:rsid w:val="00A31CAF"/>
    <w:rsid w:val="00A31FEB"/>
    <w:rsid w:val="00A32460"/>
    <w:rsid w:val="00A32882"/>
    <w:rsid w:val="00A33729"/>
    <w:rsid w:val="00A34466"/>
    <w:rsid w:val="00A34612"/>
    <w:rsid w:val="00A348D7"/>
    <w:rsid w:val="00A36456"/>
    <w:rsid w:val="00A37CC9"/>
    <w:rsid w:val="00A42B29"/>
    <w:rsid w:val="00A4300F"/>
    <w:rsid w:val="00A43197"/>
    <w:rsid w:val="00A44906"/>
    <w:rsid w:val="00A44F65"/>
    <w:rsid w:val="00A4556A"/>
    <w:rsid w:val="00A46010"/>
    <w:rsid w:val="00A46484"/>
    <w:rsid w:val="00A46B7F"/>
    <w:rsid w:val="00A50DBD"/>
    <w:rsid w:val="00A5150E"/>
    <w:rsid w:val="00A520ED"/>
    <w:rsid w:val="00A52BF4"/>
    <w:rsid w:val="00A53266"/>
    <w:rsid w:val="00A5358F"/>
    <w:rsid w:val="00A55B88"/>
    <w:rsid w:val="00A5620B"/>
    <w:rsid w:val="00A56559"/>
    <w:rsid w:val="00A56A43"/>
    <w:rsid w:val="00A6229E"/>
    <w:rsid w:val="00A62539"/>
    <w:rsid w:val="00A641D8"/>
    <w:rsid w:val="00A668E3"/>
    <w:rsid w:val="00A668EF"/>
    <w:rsid w:val="00A66CC6"/>
    <w:rsid w:val="00A7069D"/>
    <w:rsid w:val="00A72863"/>
    <w:rsid w:val="00A73662"/>
    <w:rsid w:val="00A74E78"/>
    <w:rsid w:val="00A75732"/>
    <w:rsid w:val="00A80768"/>
    <w:rsid w:val="00A80849"/>
    <w:rsid w:val="00A82709"/>
    <w:rsid w:val="00A835DB"/>
    <w:rsid w:val="00A84E79"/>
    <w:rsid w:val="00A859DF"/>
    <w:rsid w:val="00A85E42"/>
    <w:rsid w:val="00A871C2"/>
    <w:rsid w:val="00A87458"/>
    <w:rsid w:val="00A87A21"/>
    <w:rsid w:val="00A87E57"/>
    <w:rsid w:val="00A9057A"/>
    <w:rsid w:val="00A91CF8"/>
    <w:rsid w:val="00A92F28"/>
    <w:rsid w:val="00A95250"/>
    <w:rsid w:val="00A95CA9"/>
    <w:rsid w:val="00A95CD9"/>
    <w:rsid w:val="00A971F7"/>
    <w:rsid w:val="00AA0064"/>
    <w:rsid w:val="00AA16D0"/>
    <w:rsid w:val="00AA222E"/>
    <w:rsid w:val="00AA3686"/>
    <w:rsid w:val="00AA390C"/>
    <w:rsid w:val="00AA46B7"/>
    <w:rsid w:val="00AA6AF3"/>
    <w:rsid w:val="00AB1E4E"/>
    <w:rsid w:val="00AB4E0E"/>
    <w:rsid w:val="00AB4EAB"/>
    <w:rsid w:val="00AB6353"/>
    <w:rsid w:val="00AB672F"/>
    <w:rsid w:val="00AB6D8D"/>
    <w:rsid w:val="00AB735B"/>
    <w:rsid w:val="00AB7EC4"/>
    <w:rsid w:val="00AC108C"/>
    <w:rsid w:val="00AC2076"/>
    <w:rsid w:val="00AC2283"/>
    <w:rsid w:val="00AC2766"/>
    <w:rsid w:val="00AC484A"/>
    <w:rsid w:val="00AC6E11"/>
    <w:rsid w:val="00AD200C"/>
    <w:rsid w:val="00AD2E79"/>
    <w:rsid w:val="00AD51AD"/>
    <w:rsid w:val="00AD52DB"/>
    <w:rsid w:val="00AD5E25"/>
    <w:rsid w:val="00AD6803"/>
    <w:rsid w:val="00AD77F0"/>
    <w:rsid w:val="00AE055A"/>
    <w:rsid w:val="00AE292D"/>
    <w:rsid w:val="00AE328B"/>
    <w:rsid w:val="00AE34B0"/>
    <w:rsid w:val="00AE3C12"/>
    <w:rsid w:val="00AE3C56"/>
    <w:rsid w:val="00AE47A4"/>
    <w:rsid w:val="00AE53AD"/>
    <w:rsid w:val="00AE5D86"/>
    <w:rsid w:val="00AE670D"/>
    <w:rsid w:val="00AE6BCE"/>
    <w:rsid w:val="00AE6D39"/>
    <w:rsid w:val="00AE7469"/>
    <w:rsid w:val="00AE74BE"/>
    <w:rsid w:val="00AF3344"/>
    <w:rsid w:val="00AF379B"/>
    <w:rsid w:val="00AF43E2"/>
    <w:rsid w:val="00AF5203"/>
    <w:rsid w:val="00AF566E"/>
    <w:rsid w:val="00AF6418"/>
    <w:rsid w:val="00B00EC7"/>
    <w:rsid w:val="00B00FF2"/>
    <w:rsid w:val="00B0151C"/>
    <w:rsid w:val="00B01636"/>
    <w:rsid w:val="00B04A5D"/>
    <w:rsid w:val="00B05426"/>
    <w:rsid w:val="00B067F2"/>
    <w:rsid w:val="00B07279"/>
    <w:rsid w:val="00B0737F"/>
    <w:rsid w:val="00B103B1"/>
    <w:rsid w:val="00B10625"/>
    <w:rsid w:val="00B11D37"/>
    <w:rsid w:val="00B150D6"/>
    <w:rsid w:val="00B15826"/>
    <w:rsid w:val="00B15A0E"/>
    <w:rsid w:val="00B20522"/>
    <w:rsid w:val="00B21356"/>
    <w:rsid w:val="00B21DE9"/>
    <w:rsid w:val="00B2404F"/>
    <w:rsid w:val="00B261AE"/>
    <w:rsid w:val="00B27823"/>
    <w:rsid w:val="00B27FFB"/>
    <w:rsid w:val="00B3076C"/>
    <w:rsid w:val="00B31E20"/>
    <w:rsid w:val="00B35980"/>
    <w:rsid w:val="00B36528"/>
    <w:rsid w:val="00B378A0"/>
    <w:rsid w:val="00B37AE5"/>
    <w:rsid w:val="00B402A4"/>
    <w:rsid w:val="00B4052E"/>
    <w:rsid w:val="00B418C9"/>
    <w:rsid w:val="00B419A5"/>
    <w:rsid w:val="00B42F86"/>
    <w:rsid w:val="00B43885"/>
    <w:rsid w:val="00B442EA"/>
    <w:rsid w:val="00B45DB7"/>
    <w:rsid w:val="00B4609A"/>
    <w:rsid w:val="00B46A40"/>
    <w:rsid w:val="00B46B0C"/>
    <w:rsid w:val="00B46DFB"/>
    <w:rsid w:val="00B474E6"/>
    <w:rsid w:val="00B4758B"/>
    <w:rsid w:val="00B52797"/>
    <w:rsid w:val="00B528BD"/>
    <w:rsid w:val="00B52C61"/>
    <w:rsid w:val="00B53371"/>
    <w:rsid w:val="00B5458F"/>
    <w:rsid w:val="00B57FF8"/>
    <w:rsid w:val="00B605ED"/>
    <w:rsid w:val="00B60CD6"/>
    <w:rsid w:val="00B612D5"/>
    <w:rsid w:val="00B6137D"/>
    <w:rsid w:val="00B61EA2"/>
    <w:rsid w:val="00B6206D"/>
    <w:rsid w:val="00B6324C"/>
    <w:rsid w:val="00B6452C"/>
    <w:rsid w:val="00B67EF9"/>
    <w:rsid w:val="00B701FC"/>
    <w:rsid w:val="00B70893"/>
    <w:rsid w:val="00B71D16"/>
    <w:rsid w:val="00B753FE"/>
    <w:rsid w:val="00B77326"/>
    <w:rsid w:val="00B773E1"/>
    <w:rsid w:val="00B77A71"/>
    <w:rsid w:val="00B77D6D"/>
    <w:rsid w:val="00B80474"/>
    <w:rsid w:val="00B80A1A"/>
    <w:rsid w:val="00B81A4B"/>
    <w:rsid w:val="00B81BFA"/>
    <w:rsid w:val="00B82078"/>
    <w:rsid w:val="00B82ACA"/>
    <w:rsid w:val="00B83D18"/>
    <w:rsid w:val="00B84A9D"/>
    <w:rsid w:val="00B8637D"/>
    <w:rsid w:val="00B86510"/>
    <w:rsid w:val="00B86689"/>
    <w:rsid w:val="00B87152"/>
    <w:rsid w:val="00B876AB"/>
    <w:rsid w:val="00B91E35"/>
    <w:rsid w:val="00B92133"/>
    <w:rsid w:val="00B93D00"/>
    <w:rsid w:val="00B949B1"/>
    <w:rsid w:val="00B95386"/>
    <w:rsid w:val="00B9543A"/>
    <w:rsid w:val="00B95F48"/>
    <w:rsid w:val="00B9744C"/>
    <w:rsid w:val="00B97EF9"/>
    <w:rsid w:val="00BA163B"/>
    <w:rsid w:val="00BA2A45"/>
    <w:rsid w:val="00BA32D4"/>
    <w:rsid w:val="00BA3F50"/>
    <w:rsid w:val="00BA5643"/>
    <w:rsid w:val="00BA59B0"/>
    <w:rsid w:val="00BB21AB"/>
    <w:rsid w:val="00BB2AA9"/>
    <w:rsid w:val="00BB3A91"/>
    <w:rsid w:val="00BB43F4"/>
    <w:rsid w:val="00BB4CAF"/>
    <w:rsid w:val="00BB5EF0"/>
    <w:rsid w:val="00BB60FA"/>
    <w:rsid w:val="00BB7163"/>
    <w:rsid w:val="00BB7E41"/>
    <w:rsid w:val="00BC13D8"/>
    <w:rsid w:val="00BC3774"/>
    <w:rsid w:val="00BC71CD"/>
    <w:rsid w:val="00BC79F0"/>
    <w:rsid w:val="00BC7BF8"/>
    <w:rsid w:val="00BD05BE"/>
    <w:rsid w:val="00BD05F3"/>
    <w:rsid w:val="00BD1671"/>
    <w:rsid w:val="00BD1EC5"/>
    <w:rsid w:val="00BD5316"/>
    <w:rsid w:val="00BD5FEC"/>
    <w:rsid w:val="00BD60CB"/>
    <w:rsid w:val="00BD686F"/>
    <w:rsid w:val="00BE0162"/>
    <w:rsid w:val="00BE04B2"/>
    <w:rsid w:val="00BE224E"/>
    <w:rsid w:val="00BE2B3E"/>
    <w:rsid w:val="00BE31B1"/>
    <w:rsid w:val="00BE5749"/>
    <w:rsid w:val="00BE66DD"/>
    <w:rsid w:val="00BF2495"/>
    <w:rsid w:val="00BF2B8A"/>
    <w:rsid w:val="00BF3795"/>
    <w:rsid w:val="00BF3C2F"/>
    <w:rsid w:val="00BF40F8"/>
    <w:rsid w:val="00BF64F4"/>
    <w:rsid w:val="00BF65AE"/>
    <w:rsid w:val="00BF67D3"/>
    <w:rsid w:val="00BF69AE"/>
    <w:rsid w:val="00BF7BBC"/>
    <w:rsid w:val="00C00106"/>
    <w:rsid w:val="00C019AE"/>
    <w:rsid w:val="00C01A2F"/>
    <w:rsid w:val="00C021D6"/>
    <w:rsid w:val="00C0280D"/>
    <w:rsid w:val="00C038CD"/>
    <w:rsid w:val="00C075E0"/>
    <w:rsid w:val="00C07694"/>
    <w:rsid w:val="00C077B4"/>
    <w:rsid w:val="00C07B52"/>
    <w:rsid w:val="00C100FA"/>
    <w:rsid w:val="00C109DE"/>
    <w:rsid w:val="00C10A37"/>
    <w:rsid w:val="00C12E8B"/>
    <w:rsid w:val="00C1371B"/>
    <w:rsid w:val="00C13ACC"/>
    <w:rsid w:val="00C14DCA"/>
    <w:rsid w:val="00C17267"/>
    <w:rsid w:val="00C20086"/>
    <w:rsid w:val="00C208FA"/>
    <w:rsid w:val="00C240C3"/>
    <w:rsid w:val="00C242C9"/>
    <w:rsid w:val="00C245FF"/>
    <w:rsid w:val="00C2572F"/>
    <w:rsid w:val="00C26310"/>
    <w:rsid w:val="00C264ED"/>
    <w:rsid w:val="00C26DB7"/>
    <w:rsid w:val="00C27062"/>
    <w:rsid w:val="00C30474"/>
    <w:rsid w:val="00C306DF"/>
    <w:rsid w:val="00C312CF"/>
    <w:rsid w:val="00C316B0"/>
    <w:rsid w:val="00C3621A"/>
    <w:rsid w:val="00C368DC"/>
    <w:rsid w:val="00C40E04"/>
    <w:rsid w:val="00C413C5"/>
    <w:rsid w:val="00C41F97"/>
    <w:rsid w:val="00C42837"/>
    <w:rsid w:val="00C430E8"/>
    <w:rsid w:val="00C43679"/>
    <w:rsid w:val="00C44286"/>
    <w:rsid w:val="00C447FD"/>
    <w:rsid w:val="00C44B8D"/>
    <w:rsid w:val="00C47F19"/>
    <w:rsid w:val="00C522A2"/>
    <w:rsid w:val="00C52B99"/>
    <w:rsid w:val="00C53B89"/>
    <w:rsid w:val="00C53FB1"/>
    <w:rsid w:val="00C55251"/>
    <w:rsid w:val="00C5630E"/>
    <w:rsid w:val="00C56559"/>
    <w:rsid w:val="00C56D24"/>
    <w:rsid w:val="00C575CD"/>
    <w:rsid w:val="00C60662"/>
    <w:rsid w:val="00C60974"/>
    <w:rsid w:val="00C60BDC"/>
    <w:rsid w:val="00C613A4"/>
    <w:rsid w:val="00C62DFF"/>
    <w:rsid w:val="00C664EF"/>
    <w:rsid w:val="00C66BE0"/>
    <w:rsid w:val="00C72315"/>
    <w:rsid w:val="00C73F69"/>
    <w:rsid w:val="00C74F21"/>
    <w:rsid w:val="00C74F2F"/>
    <w:rsid w:val="00C75936"/>
    <w:rsid w:val="00C80ABB"/>
    <w:rsid w:val="00C817EE"/>
    <w:rsid w:val="00C826F2"/>
    <w:rsid w:val="00C82B04"/>
    <w:rsid w:val="00C83018"/>
    <w:rsid w:val="00C846AC"/>
    <w:rsid w:val="00C901DD"/>
    <w:rsid w:val="00C90FCF"/>
    <w:rsid w:val="00C9106C"/>
    <w:rsid w:val="00C92B5E"/>
    <w:rsid w:val="00C946FA"/>
    <w:rsid w:val="00C94BFE"/>
    <w:rsid w:val="00C94EBE"/>
    <w:rsid w:val="00C9574A"/>
    <w:rsid w:val="00C96E4E"/>
    <w:rsid w:val="00CA0665"/>
    <w:rsid w:val="00CA06B9"/>
    <w:rsid w:val="00CA1558"/>
    <w:rsid w:val="00CA17E2"/>
    <w:rsid w:val="00CA1CD7"/>
    <w:rsid w:val="00CA1DFE"/>
    <w:rsid w:val="00CA26AA"/>
    <w:rsid w:val="00CA3075"/>
    <w:rsid w:val="00CA6474"/>
    <w:rsid w:val="00CA67E3"/>
    <w:rsid w:val="00CA6FC6"/>
    <w:rsid w:val="00CB0AE0"/>
    <w:rsid w:val="00CB1C57"/>
    <w:rsid w:val="00CB1EF3"/>
    <w:rsid w:val="00CB1F55"/>
    <w:rsid w:val="00CB23D9"/>
    <w:rsid w:val="00CB2684"/>
    <w:rsid w:val="00CB2B16"/>
    <w:rsid w:val="00CB38EB"/>
    <w:rsid w:val="00CB4B69"/>
    <w:rsid w:val="00CB67BE"/>
    <w:rsid w:val="00CB69AA"/>
    <w:rsid w:val="00CB7584"/>
    <w:rsid w:val="00CB7BF7"/>
    <w:rsid w:val="00CC06B9"/>
    <w:rsid w:val="00CC0886"/>
    <w:rsid w:val="00CC0BEB"/>
    <w:rsid w:val="00CC16A2"/>
    <w:rsid w:val="00CC1C9D"/>
    <w:rsid w:val="00CC4738"/>
    <w:rsid w:val="00CC49AB"/>
    <w:rsid w:val="00CC59B4"/>
    <w:rsid w:val="00CC5FE9"/>
    <w:rsid w:val="00CC607F"/>
    <w:rsid w:val="00CC6214"/>
    <w:rsid w:val="00CC7F65"/>
    <w:rsid w:val="00CD0814"/>
    <w:rsid w:val="00CD0DE0"/>
    <w:rsid w:val="00CD1312"/>
    <w:rsid w:val="00CD27B8"/>
    <w:rsid w:val="00CD35AA"/>
    <w:rsid w:val="00CD4380"/>
    <w:rsid w:val="00CD46AA"/>
    <w:rsid w:val="00CD61D9"/>
    <w:rsid w:val="00CD6D84"/>
    <w:rsid w:val="00CE1EEF"/>
    <w:rsid w:val="00CE3785"/>
    <w:rsid w:val="00CE418A"/>
    <w:rsid w:val="00CE5C96"/>
    <w:rsid w:val="00CE6678"/>
    <w:rsid w:val="00CE7FDF"/>
    <w:rsid w:val="00CF1290"/>
    <w:rsid w:val="00CF12CD"/>
    <w:rsid w:val="00CF424E"/>
    <w:rsid w:val="00CF43D1"/>
    <w:rsid w:val="00CF4CAD"/>
    <w:rsid w:val="00CF5E2D"/>
    <w:rsid w:val="00CF75CF"/>
    <w:rsid w:val="00D03662"/>
    <w:rsid w:val="00D03722"/>
    <w:rsid w:val="00D03CE5"/>
    <w:rsid w:val="00D03E4D"/>
    <w:rsid w:val="00D05724"/>
    <w:rsid w:val="00D07202"/>
    <w:rsid w:val="00D10F38"/>
    <w:rsid w:val="00D1407D"/>
    <w:rsid w:val="00D15621"/>
    <w:rsid w:val="00D16FC2"/>
    <w:rsid w:val="00D205DC"/>
    <w:rsid w:val="00D207D9"/>
    <w:rsid w:val="00D215C1"/>
    <w:rsid w:val="00D220B3"/>
    <w:rsid w:val="00D22272"/>
    <w:rsid w:val="00D24604"/>
    <w:rsid w:val="00D25670"/>
    <w:rsid w:val="00D2654E"/>
    <w:rsid w:val="00D26C72"/>
    <w:rsid w:val="00D26FE0"/>
    <w:rsid w:val="00D307EE"/>
    <w:rsid w:val="00D31A36"/>
    <w:rsid w:val="00D32942"/>
    <w:rsid w:val="00D34952"/>
    <w:rsid w:val="00D34E64"/>
    <w:rsid w:val="00D34EFB"/>
    <w:rsid w:val="00D3742A"/>
    <w:rsid w:val="00D377A6"/>
    <w:rsid w:val="00D402A5"/>
    <w:rsid w:val="00D41479"/>
    <w:rsid w:val="00D4233D"/>
    <w:rsid w:val="00D4260C"/>
    <w:rsid w:val="00D42732"/>
    <w:rsid w:val="00D4347F"/>
    <w:rsid w:val="00D43800"/>
    <w:rsid w:val="00D43C4D"/>
    <w:rsid w:val="00D43E29"/>
    <w:rsid w:val="00D44FA5"/>
    <w:rsid w:val="00D4579A"/>
    <w:rsid w:val="00D45BE7"/>
    <w:rsid w:val="00D4725E"/>
    <w:rsid w:val="00D5055B"/>
    <w:rsid w:val="00D50FE4"/>
    <w:rsid w:val="00D561A5"/>
    <w:rsid w:val="00D572C5"/>
    <w:rsid w:val="00D6020A"/>
    <w:rsid w:val="00D606B6"/>
    <w:rsid w:val="00D6247E"/>
    <w:rsid w:val="00D634F3"/>
    <w:rsid w:val="00D64390"/>
    <w:rsid w:val="00D64712"/>
    <w:rsid w:val="00D64877"/>
    <w:rsid w:val="00D64C06"/>
    <w:rsid w:val="00D65890"/>
    <w:rsid w:val="00D65931"/>
    <w:rsid w:val="00D65F85"/>
    <w:rsid w:val="00D66964"/>
    <w:rsid w:val="00D67DB0"/>
    <w:rsid w:val="00D70FE0"/>
    <w:rsid w:val="00D71AE4"/>
    <w:rsid w:val="00D71B6C"/>
    <w:rsid w:val="00D72078"/>
    <w:rsid w:val="00D731DE"/>
    <w:rsid w:val="00D737D1"/>
    <w:rsid w:val="00D73F36"/>
    <w:rsid w:val="00D748A8"/>
    <w:rsid w:val="00D756DD"/>
    <w:rsid w:val="00D76CAB"/>
    <w:rsid w:val="00D77A50"/>
    <w:rsid w:val="00D84F35"/>
    <w:rsid w:val="00D857D6"/>
    <w:rsid w:val="00D85F8F"/>
    <w:rsid w:val="00D875F9"/>
    <w:rsid w:val="00D902ED"/>
    <w:rsid w:val="00D9092D"/>
    <w:rsid w:val="00D90D9F"/>
    <w:rsid w:val="00D91623"/>
    <w:rsid w:val="00D92EA4"/>
    <w:rsid w:val="00D94C34"/>
    <w:rsid w:val="00D95147"/>
    <w:rsid w:val="00D96150"/>
    <w:rsid w:val="00D969E8"/>
    <w:rsid w:val="00D97B86"/>
    <w:rsid w:val="00DA047F"/>
    <w:rsid w:val="00DA0AE3"/>
    <w:rsid w:val="00DA0EEE"/>
    <w:rsid w:val="00DA12FA"/>
    <w:rsid w:val="00DA1377"/>
    <w:rsid w:val="00DA2376"/>
    <w:rsid w:val="00DA4E53"/>
    <w:rsid w:val="00DA4E99"/>
    <w:rsid w:val="00DA5195"/>
    <w:rsid w:val="00DA6C6B"/>
    <w:rsid w:val="00DA71D9"/>
    <w:rsid w:val="00DA787A"/>
    <w:rsid w:val="00DA7982"/>
    <w:rsid w:val="00DA7B03"/>
    <w:rsid w:val="00DA7C28"/>
    <w:rsid w:val="00DB0ED1"/>
    <w:rsid w:val="00DB1581"/>
    <w:rsid w:val="00DB2069"/>
    <w:rsid w:val="00DB3362"/>
    <w:rsid w:val="00DB3E0E"/>
    <w:rsid w:val="00DB4891"/>
    <w:rsid w:val="00DB658D"/>
    <w:rsid w:val="00DB7240"/>
    <w:rsid w:val="00DC0D5C"/>
    <w:rsid w:val="00DC1446"/>
    <w:rsid w:val="00DC1C90"/>
    <w:rsid w:val="00DC287B"/>
    <w:rsid w:val="00DC340D"/>
    <w:rsid w:val="00DC35B7"/>
    <w:rsid w:val="00DC522F"/>
    <w:rsid w:val="00DC5823"/>
    <w:rsid w:val="00DD05B4"/>
    <w:rsid w:val="00DD0EC4"/>
    <w:rsid w:val="00DD1EB9"/>
    <w:rsid w:val="00DD25E5"/>
    <w:rsid w:val="00DD303C"/>
    <w:rsid w:val="00DD3519"/>
    <w:rsid w:val="00DD4091"/>
    <w:rsid w:val="00DE0D29"/>
    <w:rsid w:val="00DE0E29"/>
    <w:rsid w:val="00DE13DD"/>
    <w:rsid w:val="00DE1654"/>
    <w:rsid w:val="00DE32EC"/>
    <w:rsid w:val="00DE35CE"/>
    <w:rsid w:val="00DE48FE"/>
    <w:rsid w:val="00DE61DC"/>
    <w:rsid w:val="00DE664C"/>
    <w:rsid w:val="00DE75AF"/>
    <w:rsid w:val="00DF01A6"/>
    <w:rsid w:val="00DF0998"/>
    <w:rsid w:val="00DF16A2"/>
    <w:rsid w:val="00DF1924"/>
    <w:rsid w:val="00DF1F6C"/>
    <w:rsid w:val="00DF24EA"/>
    <w:rsid w:val="00DF2ABD"/>
    <w:rsid w:val="00DF2E16"/>
    <w:rsid w:val="00DF336A"/>
    <w:rsid w:val="00DF3F07"/>
    <w:rsid w:val="00DF4855"/>
    <w:rsid w:val="00DF4D02"/>
    <w:rsid w:val="00DF5537"/>
    <w:rsid w:val="00DF5638"/>
    <w:rsid w:val="00DF66DA"/>
    <w:rsid w:val="00E014E7"/>
    <w:rsid w:val="00E01DB4"/>
    <w:rsid w:val="00E01DF5"/>
    <w:rsid w:val="00E041FD"/>
    <w:rsid w:val="00E0763B"/>
    <w:rsid w:val="00E115C5"/>
    <w:rsid w:val="00E1273F"/>
    <w:rsid w:val="00E13DC6"/>
    <w:rsid w:val="00E1520D"/>
    <w:rsid w:val="00E20AC6"/>
    <w:rsid w:val="00E21247"/>
    <w:rsid w:val="00E2245A"/>
    <w:rsid w:val="00E23886"/>
    <w:rsid w:val="00E240DA"/>
    <w:rsid w:val="00E249F2"/>
    <w:rsid w:val="00E25EC9"/>
    <w:rsid w:val="00E26934"/>
    <w:rsid w:val="00E27FC7"/>
    <w:rsid w:val="00E30265"/>
    <w:rsid w:val="00E30531"/>
    <w:rsid w:val="00E3100C"/>
    <w:rsid w:val="00E3237C"/>
    <w:rsid w:val="00E32D25"/>
    <w:rsid w:val="00E3550C"/>
    <w:rsid w:val="00E35D87"/>
    <w:rsid w:val="00E36ACE"/>
    <w:rsid w:val="00E36D14"/>
    <w:rsid w:val="00E378EA"/>
    <w:rsid w:val="00E405CA"/>
    <w:rsid w:val="00E42837"/>
    <w:rsid w:val="00E432D2"/>
    <w:rsid w:val="00E44B91"/>
    <w:rsid w:val="00E50633"/>
    <w:rsid w:val="00E51833"/>
    <w:rsid w:val="00E53523"/>
    <w:rsid w:val="00E5469C"/>
    <w:rsid w:val="00E54FEC"/>
    <w:rsid w:val="00E57251"/>
    <w:rsid w:val="00E61572"/>
    <w:rsid w:val="00E62719"/>
    <w:rsid w:val="00E6559B"/>
    <w:rsid w:val="00E670A0"/>
    <w:rsid w:val="00E6730E"/>
    <w:rsid w:val="00E67776"/>
    <w:rsid w:val="00E677B2"/>
    <w:rsid w:val="00E702F3"/>
    <w:rsid w:val="00E7051C"/>
    <w:rsid w:val="00E7152D"/>
    <w:rsid w:val="00E71C88"/>
    <w:rsid w:val="00E72AB4"/>
    <w:rsid w:val="00E72AFC"/>
    <w:rsid w:val="00E73765"/>
    <w:rsid w:val="00E73BD1"/>
    <w:rsid w:val="00E7511E"/>
    <w:rsid w:val="00E75A56"/>
    <w:rsid w:val="00E75E52"/>
    <w:rsid w:val="00E7716C"/>
    <w:rsid w:val="00E77BBB"/>
    <w:rsid w:val="00E77CAA"/>
    <w:rsid w:val="00E82034"/>
    <w:rsid w:val="00E82D8F"/>
    <w:rsid w:val="00E850BE"/>
    <w:rsid w:val="00E86A22"/>
    <w:rsid w:val="00E90DED"/>
    <w:rsid w:val="00E91461"/>
    <w:rsid w:val="00E92A4B"/>
    <w:rsid w:val="00E9384C"/>
    <w:rsid w:val="00E94ABB"/>
    <w:rsid w:val="00E94D01"/>
    <w:rsid w:val="00E95995"/>
    <w:rsid w:val="00E95F8A"/>
    <w:rsid w:val="00EA01B0"/>
    <w:rsid w:val="00EA1395"/>
    <w:rsid w:val="00EA1898"/>
    <w:rsid w:val="00EA211C"/>
    <w:rsid w:val="00EA272B"/>
    <w:rsid w:val="00EA2F10"/>
    <w:rsid w:val="00EA4BD5"/>
    <w:rsid w:val="00EA5864"/>
    <w:rsid w:val="00EA60F0"/>
    <w:rsid w:val="00EA76CC"/>
    <w:rsid w:val="00EA7D2D"/>
    <w:rsid w:val="00EB0D80"/>
    <w:rsid w:val="00EB2899"/>
    <w:rsid w:val="00EB2C1F"/>
    <w:rsid w:val="00EB36FF"/>
    <w:rsid w:val="00EB4197"/>
    <w:rsid w:val="00EB4327"/>
    <w:rsid w:val="00EB48DC"/>
    <w:rsid w:val="00EB5183"/>
    <w:rsid w:val="00EB53C6"/>
    <w:rsid w:val="00EB5BFA"/>
    <w:rsid w:val="00EB6F59"/>
    <w:rsid w:val="00EB7521"/>
    <w:rsid w:val="00EB7E9B"/>
    <w:rsid w:val="00EC078B"/>
    <w:rsid w:val="00EC124D"/>
    <w:rsid w:val="00EC1381"/>
    <w:rsid w:val="00EC1CCE"/>
    <w:rsid w:val="00EC2534"/>
    <w:rsid w:val="00EC2F97"/>
    <w:rsid w:val="00EC2FB0"/>
    <w:rsid w:val="00EC3ABB"/>
    <w:rsid w:val="00EC6845"/>
    <w:rsid w:val="00EC6C1B"/>
    <w:rsid w:val="00EC6CCE"/>
    <w:rsid w:val="00ED032B"/>
    <w:rsid w:val="00ED09F7"/>
    <w:rsid w:val="00ED1941"/>
    <w:rsid w:val="00ED38C4"/>
    <w:rsid w:val="00ED4CC5"/>
    <w:rsid w:val="00ED62A3"/>
    <w:rsid w:val="00ED76FD"/>
    <w:rsid w:val="00EE0A4B"/>
    <w:rsid w:val="00EE0BE2"/>
    <w:rsid w:val="00EE0DE0"/>
    <w:rsid w:val="00EE0F80"/>
    <w:rsid w:val="00EE1328"/>
    <w:rsid w:val="00EE27AF"/>
    <w:rsid w:val="00EE307D"/>
    <w:rsid w:val="00EE3EAA"/>
    <w:rsid w:val="00EE4283"/>
    <w:rsid w:val="00EE5377"/>
    <w:rsid w:val="00EE5DDE"/>
    <w:rsid w:val="00EE5E6E"/>
    <w:rsid w:val="00EE69B5"/>
    <w:rsid w:val="00EE6AC0"/>
    <w:rsid w:val="00EE6E51"/>
    <w:rsid w:val="00EE748F"/>
    <w:rsid w:val="00EE7699"/>
    <w:rsid w:val="00EF07F7"/>
    <w:rsid w:val="00EF096A"/>
    <w:rsid w:val="00EF09DB"/>
    <w:rsid w:val="00EF0AFF"/>
    <w:rsid w:val="00EF1E0C"/>
    <w:rsid w:val="00EF2DCF"/>
    <w:rsid w:val="00EF4107"/>
    <w:rsid w:val="00EF4931"/>
    <w:rsid w:val="00EF49A3"/>
    <w:rsid w:val="00EF61E1"/>
    <w:rsid w:val="00EF6F95"/>
    <w:rsid w:val="00F0192D"/>
    <w:rsid w:val="00F03023"/>
    <w:rsid w:val="00F03F4F"/>
    <w:rsid w:val="00F0508F"/>
    <w:rsid w:val="00F0556C"/>
    <w:rsid w:val="00F05717"/>
    <w:rsid w:val="00F05CB1"/>
    <w:rsid w:val="00F06055"/>
    <w:rsid w:val="00F06AA1"/>
    <w:rsid w:val="00F0731D"/>
    <w:rsid w:val="00F07DB4"/>
    <w:rsid w:val="00F07F6E"/>
    <w:rsid w:val="00F11013"/>
    <w:rsid w:val="00F11524"/>
    <w:rsid w:val="00F11C89"/>
    <w:rsid w:val="00F11E8F"/>
    <w:rsid w:val="00F12628"/>
    <w:rsid w:val="00F12B01"/>
    <w:rsid w:val="00F134D7"/>
    <w:rsid w:val="00F14420"/>
    <w:rsid w:val="00F155A1"/>
    <w:rsid w:val="00F16441"/>
    <w:rsid w:val="00F16523"/>
    <w:rsid w:val="00F167C1"/>
    <w:rsid w:val="00F179F6"/>
    <w:rsid w:val="00F204C6"/>
    <w:rsid w:val="00F216A6"/>
    <w:rsid w:val="00F21713"/>
    <w:rsid w:val="00F21C38"/>
    <w:rsid w:val="00F2245A"/>
    <w:rsid w:val="00F22ED0"/>
    <w:rsid w:val="00F23276"/>
    <w:rsid w:val="00F2798C"/>
    <w:rsid w:val="00F32695"/>
    <w:rsid w:val="00F33A21"/>
    <w:rsid w:val="00F33F27"/>
    <w:rsid w:val="00F35EA6"/>
    <w:rsid w:val="00F36A13"/>
    <w:rsid w:val="00F36D6A"/>
    <w:rsid w:val="00F41440"/>
    <w:rsid w:val="00F416F3"/>
    <w:rsid w:val="00F41D65"/>
    <w:rsid w:val="00F42489"/>
    <w:rsid w:val="00F424A8"/>
    <w:rsid w:val="00F4351C"/>
    <w:rsid w:val="00F43CFA"/>
    <w:rsid w:val="00F44321"/>
    <w:rsid w:val="00F445F7"/>
    <w:rsid w:val="00F44A29"/>
    <w:rsid w:val="00F45068"/>
    <w:rsid w:val="00F50FEC"/>
    <w:rsid w:val="00F52698"/>
    <w:rsid w:val="00F534CA"/>
    <w:rsid w:val="00F536A8"/>
    <w:rsid w:val="00F54D76"/>
    <w:rsid w:val="00F55E38"/>
    <w:rsid w:val="00F56ABB"/>
    <w:rsid w:val="00F56DD4"/>
    <w:rsid w:val="00F56F12"/>
    <w:rsid w:val="00F57498"/>
    <w:rsid w:val="00F61DBF"/>
    <w:rsid w:val="00F63190"/>
    <w:rsid w:val="00F648C2"/>
    <w:rsid w:val="00F64C50"/>
    <w:rsid w:val="00F662C7"/>
    <w:rsid w:val="00F67A81"/>
    <w:rsid w:val="00F701F0"/>
    <w:rsid w:val="00F7181E"/>
    <w:rsid w:val="00F71D5D"/>
    <w:rsid w:val="00F72D9A"/>
    <w:rsid w:val="00F73838"/>
    <w:rsid w:val="00F75A80"/>
    <w:rsid w:val="00F7618F"/>
    <w:rsid w:val="00F76CEE"/>
    <w:rsid w:val="00F816E0"/>
    <w:rsid w:val="00F81D99"/>
    <w:rsid w:val="00F8278E"/>
    <w:rsid w:val="00F83574"/>
    <w:rsid w:val="00F835C7"/>
    <w:rsid w:val="00F84341"/>
    <w:rsid w:val="00F85337"/>
    <w:rsid w:val="00F867D5"/>
    <w:rsid w:val="00F86ECE"/>
    <w:rsid w:val="00F91126"/>
    <w:rsid w:val="00F91B84"/>
    <w:rsid w:val="00F926B8"/>
    <w:rsid w:val="00F93354"/>
    <w:rsid w:val="00F93D00"/>
    <w:rsid w:val="00F94B62"/>
    <w:rsid w:val="00F94DCB"/>
    <w:rsid w:val="00F955EF"/>
    <w:rsid w:val="00F96059"/>
    <w:rsid w:val="00F973D7"/>
    <w:rsid w:val="00FA11E9"/>
    <w:rsid w:val="00FA2BBF"/>
    <w:rsid w:val="00FA3229"/>
    <w:rsid w:val="00FA33A4"/>
    <w:rsid w:val="00FA5553"/>
    <w:rsid w:val="00FA5F03"/>
    <w:rsid w:val="00FA6E8A"/>
    <w:rsid w:val="00FA739A"/>
    <w:rsid w:val="00FB193A"/>
    <w:rsid w:val="00FB2B27"/>
    <w:rsid w:val="00FB2E4D"/>
    <w:rsid w:val="00FB2F7A"/>
    <w:rsid w:val="00FB3EF8"/>
    <w:rsid w:val="00FB50D2"/>
    <w:rsid w:val="00FB7748"/>
    <w:rsid w:val="00FC30B6"/>
    <w:rsid w:val="00FC3B66"/>
    <w:rsid w:val="00FC45B3"/>
    <w:rsid w:val="00FC54E8"/>
    <w:rsid w:val="00FC599E"/>
    <w:rsid w:val="00FC61CE"/>
    <w:rsid w:val="00FC7D48"/>
    <w:rsid w:val="00FC7F01"/>
    <w:rsid w:val="00FD047C"/>
    <w:rsid w:val="00FD0B13"/>
    <w:rsid w:val="00FD27DA"/>
    <w:rsid w:val="00FD3802"/>
    <w:rsid w:val="00FD3C36"/>
    <w:rsid w:val="00FD4D4A"/>
    <w:rsid w:val="00FD5D2B"/>
    <w:rsid w:val="00FD7494"/>
    <w:rsid w:val="00FE05DC"/>
    <w:rsid w:val="00FE0D1F"/>
    <w:rsid w:val="00FE0E8B"/>
    <w:rsid w:val="00FE1599"/>
    <w:rsid w:val="00FE1831"/>
    <w:rsid w:val="00FE28A5"/>
    <w:rsid w:val="00FE2A62"/>
    <w:rsid w:val="00FE33A3"/>
    <w:rsid w:val="00FE43DB"/>
    <w:rsid w:val="00FE4429"/>
    <w:rsid w:val="00FE44A1"/>
    <w:rsid w:val="00FE4947"/>
    <w:rsid w:val="00FE4E04"/>
    <w:rsid w:val="00FE4FF4"/>
    <w:rsid w:val="00FE570A"/>
    <w:rsid w:val="00FE6628"/>
    <w:rsid w:val="00FE6BA5"/>
    <w:rsid w:val="00FE6F46"/>
    <w:rsid w:val="00FE78C4"/>
    <w:rsid w:val="00FE79E7"/>
    <w:rsid w:val="00FF05CF"/>
    <w:rsid w:val="00FF213A"/>
    <w:rsid w:val="00FF35BD"/>
    <w:rsid w:val="00FF40FA"/>
    <w:rsid w:val="00FF62A5"/>
    <w:rsid w:val="00FF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300824"/>
  <w15:docId w15:val="{2E65DC0E-AC39-4211-ADB8-AA2B3FB4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E0"/>
    <w:pPr>
      <w:autoSpaceDE w:val="0"/>
      <w:autoSpaceDN w:val="0"/>
      <w:adjustRightInd w:val="0"/>
      <w:spacing w:line="360" w:lineRule="auto"/>
    </w:pPr>
    <w:rPr>
      <w:rFonts w:ascii="Arial" w:eastAsia="Times New Roman" w:hAnsi="Arial" w:cs="Arial"/>
      <w:bCs/>
      <w:color w:val="000000" w:themeColor="text1"/>
      <w:sz w:val="24"/>
      <w:szCs w:val="24"/>
    </w:rPr>
  </w:style>
  <w:style w:type="paragraph" w:styleId="Heading1">
    <w:name w:val="heading 1"/>
    <w:basedOn w:val="Normal"/>
    <w:next w:val="Normal"/>
    <w:link w:val="Heading1Char"/>
    <w:uiPriority w:val="9"/>
    <w:qFormat/>
    <w:rsid w:val="00D26FE0"/>
    <w:pPr>
      <w:spacing w:before="120"/>
      <w:jc w:val="both"/>
      <w:outlineLvl w:val="0"/>
    </w:pPr>
    <w:rPr>
      <w:b/>
      <w:bCs w:val="0"/>
      <w:sz w:val="28"/>
      <w:szCs w:val="28"/>
    </w:rPr>
  </w:style>
  <w:style w:type="paragraph" w:styleId="Heading2">
    <w:name w:val="heading 2"/>
    <w:basedOn w:val="Normal"/>
    <w:next w:val="Normal"/>
    <w:link w:val="Heading2Char"/>
    <w:uiPriority w:val="9"/>
    <w:unhideWhenUsed/>
    <w:qFormat/>
    <w:rsid w:val="00D26FE0"/>
    <w:pPr>
      <w:spacing w:before="120"/>
      <w:jc w:val="both"/>
      <w:outlineLvl w:val="1"/>
    </w:pPr>
    <w:rPr>
      <w:b/>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130EAE"/>
    <w:pPr>
      <w:ind w:left="720"/>
      <w:contextualSpacing/>
    </w:pPr>
  </w:style>
  <w:style w:type="paragraph" w:customStyle="1" w:styleId="Default">
    <w:name w:val="Default"/>
    <w:rsid w:val="008D4AAC"/>
    <w:pPr>
      <w:autoSpaceDE w:val="0"/>
      <w:autoSpaceDN w:val="0"/>
      <w:adjustRightInd w:val="0"/>
      <w:ind w:left="1418" w:hanging="1418"/>
    </w:pPr>
    <w:rPr>
      <w:rFonts w:ascii="Times New Roman" w:hAnsi="Times New Roman"/>
      <w:color w:val="000000"/>
      <w:sz w:val="24"/>
      <w:szCs w:val="24"/>
      <w:lang w:eastAsia="en-US"/>
    </w:rPr>
  </w:style>
  <w:style w:type="paragraph" w:customStyle="1" w:styleId="unumberedtext">
    <w:name w:val="unumbered text"/>
    <w:basedOn w:val="Normal"/>
    <w:rsid w:val="00B612D5"/>
    <w:pPr>
      <w:tabs>
        <w:tab w:val="left" w:pos="567"/>
      </w:tabs>
      <w:spacing w:after="240"/>
      <w:ind w:left="567"/>
    </w:pPr>
    <w:rPr>
      <w:szCs w:val="20"/>
    </w:rPr>
  </w:style>
  <w:style w:type="character" w:styleId="CommentReference">
    <w:name w:val="annotation reference"/>
    <w:basedOn w:val="DefaultParagraphFont"/>
    <w:uiPriority w:val="99"/>
    <w:semiHidden/>
    <w:unhideWhenUsed/>
    <w:rsid w:val="00D16FC2"/>
    <w:rPr>
      <w:sz w:val="16"/>
      <w:szCs w:val="16"/>
    </w:rPr>
  </w:style>
  <w:style w:type="paragraph" w:styleId="CommentText">
    <w:name w:val="annotation text"/>
    <w:basedOn w:val="Normal"/>
    <w:link w:val="CommentTextChar"/>
    <w:uiPriority w:val="99"/>
    <w:unhideWhenUsed/>
    <w:rsid w:val="00D16FC2"/>
    <w:rPr>
      <w:sz w:val="20"/>
      <w:szCs w:val="20"/>
    </w:rPr>
  </w:style>
  <w:style w:type="character" w:customStyle="1" w:styleId="CommentTextChar">
    <w:name w:val="Comment Text Char"/>
    <w:basedOn w:val="DefaultParagraphFont"/>
    <w:link w:val="CommentText"/>
    <w:uiPriority w:val="99"/>
    <w:rsid w:val="00D16FC2"/>
    <w:rPr>
      <w:rFonts w:ascii="Times New Roman" w:eastAsia="Times New Roman" w:hAnsi="Times New Roman"/>
      <w:lang w:eastAsia="en-US"/>
    </w:rPr>
  </w:style>
  <w:style w:type="paragraph" w:styleId="BodyTextIndent">
    <w:name w:val="Body Text Indent"/>
    <w:basedOn w:val="Normal"/>
    <w:link w:val="BodyTextIndentChar"/>
    <w:rsid w:val="00852482"/>
    <w:pPr>
      <w:ind w:left="720"/>
    </w:pPr>
    <w:rPr>
      <w:szCs w:val="20"/>
    </w:rPr>
  </w:style>
  <w:style w:type="character" w:customStyle="1" w:styleId="BodyTextIndentChar">
    <w:name w:val="Body Text Indent Char"/>
    <w:basedOn w:val="DefaultParagraphFont"/>
    <w:link w:val="BodyTextIndent"/>
    <w:rsid w:val="00852482"/>
    <w:rPr>
      <w:rFonts w:ascii="Times New Roman" w:eastAsia="Times New Roman" w:hAnsi="Times New Roman"/>
      <w:sz w:val="24"/>
      <w:lang w:eastAsia="en-US"/>
    </w:rPr>
  </w:style>
  <w:style w:type="table" w:styleId="TableGrid">
    <w:name w:val="Table Grid"/>
    <w:basedOn w:val="TableNormal"/>
    <w:uiPriority w:val="39"/>
    <w:rsid w:val="00D4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78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C5D"/>
    <w:rPr>
      <w:color w:val="0000FF" w:themeColor="hyperlink"/>
      <w:u w:val="single"/>
    </w:rPr>
  </w:style>
  <w:style w:type="paragraph" w:customStyle="1" w:styleId="paragraph">
    <w:name w:val="paragraph"/>
    <w:basedOn w:val="Normal"/>
    <w:rsid w:val="00F85337"/>
    <w:pPr>
      <w:spacing w:before="100" w:beforeAutospacing="1" w:after="100" w:afterAutospacing="1"/>
    </w:pPr>
  </w:style>
  <w:style w:type="character" w:customStyle="1" w:styleId="normaltextrun">
    <w:name w:val="normaltextrun"/>
    <w:basedOn w:val="DefaultParagraphFont"/>
    <w:rsid w:val="00F85337"/>
  </w:style>
  <w:style w:type="character" w:customStyle="1" w:styleId="eop">
    <w:name w:val="eop"/>
    <w:basedOn w:val="DefaultParagraphFont"/>
    <w:rsid w:val="00F85337"/>
  </w:style>
  <w:style w:type="table" w:customStyle="1" w:styleId="TableGrid3">
    <w:name w:val="Table Grid3"/>
    <w:basedOn w:val="TableNormal"/>
    <w:next w:val="TableGrid"/>
    <w:uiPriority w:val="39"/>
    <w:rsid w:val="00FA5F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5FC4"/>
    <w:rPr>
      <w:rFonts w:ascii="Calibri" w:eastAsiaTheme="minorHAnsi" w:hAnsi="Calibri" w:cs="Calibri"/>
      <w:sz w:val="22"/>
      <w:szCs w:val="22"/>
    </w:rPr>
  </w:style>
  <w:style w:type="paragraph" w:customStyle="1" w:styleId="xxxmsonormal">
    <w:name w:val="x_x_x_msonormal"/>
    <w:basedOn w:val="Normal"/>
    <w:rsid w:val="006A7A2C"/>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EE0DE0"/>
    <w:rPr>
      <w:b/>
      <w:bCs w:val="0"/>
    </w:rPr>
  </w:style>
  <w:style w:type="character" w:customStyle="1" w:styleId="CommentSubjectChar">
    <w:name w:val="Comment Subject Char"/>
    <w:basedOn w:val="CommentTextChar"/>
    <w:link w:val="CommentSubject"/>
    <w:uiPriority w:val="99"/>
    <w:semiHidden/>
    <w:rsid w:val="00EE0DE0"/>
    <w:rPr>
      <w:rFonts w:ascii="Times New Roman" w:eastAsia="Times New Roman" w:hAnsi="Times New Roman"/>
      <w:b/>
      <w:bCs/>
      <w:lang w:eastAsia="en-US"/>
    </w:rPr>
  </w:style>
  <w:style w:type="table" w:customStyle="1" w:styleId="TableGrid4">
    <w:name w:val="Table Grid4"/>
    <w:basedOn w:val="TableNormal"/>
    <w:next w:val="TableGrid"/>
    <w:uiPriority w:val="39"/>
    <w:rsid w:val="004A58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6FE0"/>
    <w:rPr>
      <w:rFonts w:ascii="Arial" w:eastAsia="Times New Roman" w:hAnsi="Arial" w:cs="Arial"/>
      <w:b/>
      <w:bCs/>
      <w:color w:val="000000" w:themeColor="text1"/>
      <w:sz w:val="28"/>
      <w:szCs w:val="28"/>
    </w:rPr>
  </w:style>
  <w:style w:type="character" w:customStyle="1" w:styleId="Heading2Char">
    <w:name w:val="Heading 2 Char"/>
    <w:basedOn w:val="DefaultParagraphFont"/>
    <w:link w:val="Heading2"/>
    <w:uiPriority w:val="9"/>
    <w:rsid w:val="00D26FE0"/>
    <w:rPr>
      <w:rFonts w:ascii="Arial" w:eastAsia="Times New Roman" w:hAnsi="Arial" w:cs="Arial"/>
      <w:b/>
      <w:bCs/>
      <w:color w:val="000000" w:themeColor="text1"/>
      <w:sz w:val="28"/>
      <w:szCs w:val="28"/>
    </w:rPr>
  </w:style>
  <w:style w:type="paragraph" w:styleId="NoSpacing">
    <w:name w:val="No Spacing"/>
    <w:uiPriority w:val="1"/>
    <w:qFormat/>
    <w:rsid w:val="008945A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1214">
      <w:bodyDiv w:val="1"/>
      <w:marLeft w:val="0"/>
      <w:marRight w:val="0"/>
      <w:marTop w:val="0"/>
      <w:marBottom w:val="0"/>
      <w:divBdr>
        <w:top w:val="none" w:sz="0" w:space="0" w:color="auto"/>
        <w:left w:val="none" w:sz="0" w:space="0" w:color="auto"/>
        <w:bottom w:val="none" w:sz="0" w:space="0" w:color="auto"/>
        <w:right w:val="none" w:sz="0" w:space="0" w:color="auto"/>
      </w:divBdr>
    </w:div>
    <w:div w:id="164325644">
      <w:bodyDiv w:val="1"/>
      <w:marLeft w:val="0"/>
      <w:marRight w:val="0"/>
      <w:marTop w:val="0"/>
      <w:marBottom w:val="0"/>
      <w:divBdr>
        <w:top w:val="none" w:sz="0" w:space="0" w:color="auto"/>
        <w:left w:val="none" w:sz="0" w:space="0" w:color="auto"/>
        <w:bottom w:val="none" w:sz="0" w:space="0" w:color="auto"/>
        <w:right w:val="none" w:sz="0" w:space="0" w:color="auto"/>
      </w:divBdr>
    </w:div>
    <w:div w:id="292565038">
      <w:bodyDiv w:val="1"/>
      <w:marLeft w:val="0"/>
      <w:marRight w:val="0"/>
      <w:marTop w:val="0"/>
      <w:marBottom w:val="0"/>
      <w:divBdr>
        <w:top w:val="none" w:sz="0" w:space="0" w:color="auto"/>
        <w:left w:val="none" w:sz="0" w:space="0" w:color="auto"/>
        <w:bottom w:val="none" w:sz="0" w:space="0" w:color="auto"/>
        <w:right w:val="none" w:sz="0" w:space="0" w:color="auto"/>
      </w:divBdr>
    </w:div>
    <w:div w:id="345330370">
      <w:bodyDiv w:val="1"/>
      <w:marLeft w:val="0"/>
      <w:marRight w:val="0"/>
      <w:marTop w:val="0"/>
      <w:marBottom w:val="0"/>
      <w:divBdr>
        <w:top w:val="none" w:sz="0" w:space="0" w:color="auto"/>
        <w:left w:val="none" w:sz="0" w:space="0" w:color="auto"/>
        <w:bottom w:val="none" w:sz="0" w:space="0" w:color="auto"/>
        <w:right w:val="none" w:sz="0" w:space="0" w:color="auto"/>
      </w:divBdr>
    </w:div>
    <w:div w:id="392971937">
      <w:bodyDiv w:val="1"/>
      <w:marLeft w:val="0"/>
      <w:marRight w:val="0"/>
      <w:marTop w:val="0"/>
      <w:marBottom w:val="0"/>
      <w:divBdr>
        <w:top w:val="none" w:sz="0" w:space="0" w:color="auto"/>
        <w:left w:val="none" w:sz="0" w:space="0" w:color="auto"/>
        <w:bottom w:val="none" w:sz="0" w:space="0" w:color="auto"/>
        <w:right w:val="none" w:sz="0" w:space="0" w:color="auto"/>
      </w:divBdr>
    </w:div>
    <w:div w:id="522522801">
      <w:bodyDiv w:val="1"/>
      <w:marLeft w:val="0"/>
      <w:marRight w:val="0"/>
      <w:marTop w:val="0"/>
      <w:marBottom w:val="0"/>
      <w:divBdr>
        <w:top w:val="none" w:sz="0" w:space="0" w:color="auto"/>
        <w:left w:val="none" w:sz="0" w:space="0" w:color="auto"/>
        <w:bottom w:val="none" w:sz="0" w:space="0" w:color="auto"/>
        <w:right w:val="none" w:sz="0" w:space="0" w:color="auto"/>
      </w:divBdr>
    </w:div>
    <w:div w:id="536938774">
      <w:bodyDiv w:val="1"/>
      <w:marLeft w:val="0"/>
      <w:marRight w:val="0"/>
      <w:marTop w:val="0"/>
      <w:marBottom w:val="0"/>
      <w:divBdr>
        <w:top w:val="none" w:sz="0" w:space="0" w:color="auto"/>
        <w:left w:val="none" w:sz="0" w:space="0" w:color="auto"/>
        <w:bottom w:val="none" w:sz="0" w:space="0" w:color="auto"/>
        <w:right w:val="none" w:sz="0" w:space="0" w:color="auto"/>
      </w:divBdr>
    </w:div>
    <w:div w:id="579951940">
      <w:bodyDiv w:val="1"/>
      <w:marLeft w:val="0"/>
      <w:marRight w:val="0"/>
      <w:marTop w:val="0"/>
      <w:marBottom w:val="0"/>
      <w:divBdr>
        <w:top w:val="none" w:sz="0" w:space="0" w:color="auto"/>
        <w:left w:val="none" w:sz="0" w:space="0" w:color="auto"/>
        <w:bottom w:val="none" w:sz="0" w:space="0" w:color="auto"/>
        <w:right w:val="none" w:sz="0" w:space="0" w:color="auto"/>
      </w:divBdr>
    </w:div>
    <w:div w:id="593123903">
      <w:bodyDiv w:val="1"/>
      <w:marLeft w:val="0"/>
      <w:marRight w:val="0"/>
      <w:marTop w:val="0"/>
      <w:marBottom w:val="0"/>
      <w:divBdr>
        <w:top w:val="none" w:sz="0" w:space="0" w:color="auto"/>
        <w:left w:val="none" w:sz="0" w:space="0" w:color="auto"/>
        <w:bottom w:val="none" w:sz="0" w:space="0" w:color="auto"/>
        <w:right w:val="none" w:sz="0" w:space="0" w:color="auto"/>
      </w:divBdr>
    </w:div>
    <w:div w:id="632833085">
      <w:bodyDiv w:val="1"/>
      <w:marLeft w:val="0"/>
      <w:marRight w:val="0"/>
      <w:marTop w:val="0"/>
      <w:marBottom w:val="0"/>
      <w:divBdr>
        <w:top w:val="none" w:sz="0" w:space="0" w:color="auto"/>
        <w:left w:val="none" w:sz="0" w:space="0" w:color="auto"/>
        <w:bottom w:val="none" w:sz="0" w:space="0" w:color="auto"/>
        <w:right w:val="none" w:sz="0" w:space="0" w:color="auto"/>
      </w:divBdr>
    </w:div>
    <w:div w:id="763497757">
      <w:bodyDiv w:val="1"/>
      <w:marLeft w:val="0"/>
      <w:marRight w:val="0"/>
      <w:marTop w:val="0"/>
      <w:marBottom w:val="0"/>
      <w:divBdr>
        <w:top w:val="none" w:sz="0" w:space="0" w:color="auto"/>
        <w:left w:val="none" w:sz="0" w:space="0" w:color="auto"/>
        <w:bottom w:val="none" w:sz="0" w:space="0" w:color="auto"/>
        <w:right w:val="none" w:sz="0" w:space="0" w:color="auto"/>
      </w:divBdr>
    </w:div>
    <w:div w:id="866023262">
      <w:bodyDiv w:val="1"/>
      <w:marLeft w:val="0"/>
      <w:marRight w:val="0"/>
      <w:marTop w:val="0"/>
      <w:marBottom w:val="0"/>
      <w:divBdr>
        <w:top w:val="none" w:sz="0" w:space="0" w:color="auto"/>
        <w:left w:val="none" w:sz="0" w:space="0" w:color="auto"/>
        <w:bottom w:val="none" w:sz="0" w:space="0" w:color="auto"/>
        <w:right w:val="none" w:sz="0" w:space="0" w:color="auto"/>
      </w:divBdr>
    </w:div>
    <w:div w:id="950091860">
      <w:bodyDiv w:val="1"/>
      <w:marLeft w:val="0"/>
      <w:marRight w:val="0"/>
      <w:marTop w:val="0"/>
      <w:marBottom w:val="0"/>
      <w:divBdr>
        <w:top w:val="none" w:sz="0" w:space="0" w:color="auto"/>
        <w:left w:val="none" w:sz="0" w:space="0" w:color="auto"/>
        <w:bottom w:val="none" w:sz="0" w:space="0" w:color="auto"/>
        <w:right w:val="none" w:sz="0" w:space="0" w:color="auto"/>
      </w:divBdr>
    </w:div>
    <w:div w:id="1049652232">
      <w:bodyDiv w:val="1"/>
      <w:marLeft w:val="0"/>
      <w:marRight w:val="0"/>
      <w:marTop w:val="0"/>
      <w:marBottom w:val="0"/>
      <w:divBdr>
        <w:top w:val="none" w:sz="0" w:space="0" w:color="auto"/>
        <w:left w:val="none" w:sz="0" w:space="0" w:color="auto"/>
        <w:bottom w:val="none" w:sz="0" w:space="0" w:color="auto"/>
        <w:right w:val="none" w:sz="0" w:space="0" w:color="auto"/>
      </w:divBdr>
      <w:divsChild>
        <w:div w:id="20325916">
          <w:marLeft w:val="0"/>
          <w:marRight w:val="0"/>
          <w:marTop w:val="0"/>
          <w:marBottom w:val="0"/>
          <w:divBdr>
            <w:top w:val="none" w:sz="0" w:space="0" w:color="auto"/>
            <w:left w:val="none" w:sz="0" w:space="0" w:color="auto"/>
            <w:bottom w:val="none" w:sz="0" w:space="0" w:color="auto"/>
            <w:right w:val="none" w:sz="0" w:space="0" w:color="auto"/>
          </w:divBdr>
        </w:div>
        <w:div w:id="492382060">
          <w:marLeft w:val="0"/>
          <w:marRight w:val="0"/>
          <w:marTop w:val="0"/>
          <w:marBottom w:val="0"/>
          <w:divBdr>
            <w:top w:val="none" w:sz="0" w:space="0" w:color="auto"/>
            <w:left w:val="none" w:sz="0" w:space="0" w:color="auto"/>
            <w:bottom w:val="none" w:sz="0" w:space="0" w:color="auto"/>
            <w:right w:val="none" w:sz="0" w:space="0" w:color="auto"/>
          </w:divBdr>
        </w:div>
        <w:div w:id="1464809305">
          <w:marLeft w:val="0"/>
          <w:marRight w:val="0"/>
          <w:marTop w:val="0"/>
          <w:marBottom w:val="0"/>
          <w:divBdr>
            <w:top w:val="none" w:sz="0" w:space="0" w:color="auto"/>
            <w:left w:val="none" w:sz="0" w:space="0" w:color="auto"/>
            <w:bottom w:val="none" w:sz="0" w:space="0" w:color="auto"/>
            <w:right w:val="none" w:sz="0" w:space="0" w:color="auto"/>
          </w:divBdr>
        </w:div>
        <w:div w:id="1621447470">
          <w:marLeft w:val="0"/>
          <w:marRight w:val="0"/>
          <w:marTop w:val="0"/>
          <w:marBottom w:val="0"/>
          <w:divBdr>
            <w:top w:val="none" w:sz="0" w:space="0" w:color="auto"/>
            <w:left w:val="none" w:sz="0" w:space="0" w:color="auto"/>
            <w:bottom w:val="none" w:sz="0" w:space="0" w:color="auto"/>
            <w:right w:val="none" w:sz="0" w:space="0" w:color="auto"/>
          </w:divBdr>
        </w:div>
        <w:div w:id="1848598521">
          <w:marLeft w:val="0"/>
          <w:marRight w:val="0"/>
          <w:marTop w:val="0"/>
          <w:marBottom w:val="0"/>
          <w:divBdr>
            <w:top w:val="none" w:sz="0" w:space="0" w:color="auto"/>
            <w:left w:val="none" w:sz="0" w:space="0" w:color="auto"/>
            <w:bottom w:val="none" w:sz="0" w:space="0" w:color="auto"/>
            <w:right w:val="none" w:sz="0" w:space="0" w:color="auto"/>
          </w:divBdr>
        </w:div>
        <w:div w:id="2083939557">
          <w:marLeft w:val="0"/>
          <w:marRight w:val="0"/>
          <w:marTop w:val="0"/>
          <w:marBottom w:val="0"/>
          <w:divBdr>
            <w:top w:val="none" w:sz="0" w:space="0" w:color="auto"/>
            <w:left w:val="none" w:sz="0" w:space="0" w:color="auto"/>
            <w:bottom w:val="none" w:sz="0" w:space="0" w:color="auto"/>
            <w:right w:val="none" w:sz="0" w:space="0" w:color="auto"/>
          </w:divBdr>
        </w:div>
      </w:divsChild>
    </w:div>
    <w:div w:id="1104302458">
      <w:bodyDiv w:val="1"/>
      <w:marLeft w:val="0"/>
      <w:marRight w:val="0"/>
      <w:marTop w:val="0"/>
      <w:marBottom w:val="0"/>
      <w:divBdr>
        <w:top w:val="none" w:sz="0" w:space="0" w:color="auto"/>
        <w:left w:val="none" w:sz="0" w:space="0" w:color="auto"/>
        <w:bottom w:val="none" w:sz="0" w:space="0" w:color="auto"/>
        <w:right w:val="none" w:sz="0" w:space="0" w:color="auto"/>
      </w:divBdr>
    </w:div>
    <w:div w:id="1228417238">
      <w:bodyDiv w:val="1"/>
      <w:marLeft w:val="0"/>
      <w:marRight w:val="0"/>
      <w:marTop w:val="0"/>
      <w:marBottom w:val="0"/>
      <w:divBdr>
        <w:top w:val="none" w:sz="0" w:space="0" w:color="auto"/>
        <w:left w:val="none" w:sz="0" w:space="0" w:color="auto"/>
        <w:bottom w:val="none" w:sz="0" w:space="0" w:color="auto"/>
        <w:right w:val="none" w:sz="0" w:space="0" w:color="auto"/>
      </w:divBdr>
    </w:div>
    <w:div w:id="1279486681">
      <w:bodyDiv w:val="1"/>
      <w:marLeft w:val="0"/>
      <w:marRight w:val="0"/>
      <w:marTop w:val="0"/>
      <w:marBottom w:val="0"/>
      <w:divBdr>
        <w:top w:val="none" w:sz="0" w:space="0" w:color="auto"/>
        <w:left w:val="none" w:sz="0" w:space="0" w:color="auto"/>
        <w:bottom w:val="none" w:sz="0" w:space="0" w:color="auto"/>
        <w:right w:val="none" w:sz="0" w:space="0" w:color="auto"/>
      </w:divBdr>
    </w:div>
    <w:div w:id="1428767690">
      <w:bodyDiv w:val="1"/>
      <w:marLeft w:val="0"/>
      <w:marRight w:val="0"/>
      <w:marTop w:val="0"/>
      <w:marBottom w:val="0"/>
      <w:divBdr>
        <w:top w:val="none" w:sz="0" w:space="0" w:color="auto"/>
        <w:left w:val="none" w:sz="0" w:space="0" w:color="auto"/>
        <w:bottom w:val="none" w:sz="0" w:space="0" w:color="auto"/>
        <w:right w:val="none" w:sz="0" w:space="0" w:color="auto"/>
      </w:divBdr>
    </w:div>
    <w:div w:id="1648053121">
      <w:bodyDiv w:val="1"/>
      <w:marLeft w:val="0"/>
      <w:marRight w:val="0"/>
      <w:marTop w:val="0"/>
      <w:marBottom w:val="0"/>
      <w:divBdr>
        <w:top w:val="none" w:sz="0" w:space="0" w:color="auto"/>
        <w:left w:val="none" w:sz="0" w:space="0" w:color="auto"/>
        <w:bottom w:val="none" w:sz="0" w:space="0" w:color="auto"/>
        <w:right w:val="none" w:sz="0" w:space="0" w:color="auto"/>
      </w:divBdr>
    </w:div>
    <w:div w:id="1656374944">
      <w:bodyDiv w:val="1"/>
      <w:marLeft w:val="0"/>
      <w:marRight w:val="0"/>
      <w:marTop w:val="0"/>
      <w:marBottom w:val="0"/>
      <w:divBdr>
        <w:top w:val="none" w:sz="0" w:space="0" w:color="auto"/>
        <w:left w:val="none" w:sz="0" w:space="0" w:color="auto"/>
        <w:bottom w:val="none" w:sz="0" w:space="0" w:color="auto"/>
        <w:right w:val="none" w:sz="0" w:space="0" w:color="auto"/>
      </w:divBdr>
    </w:div>
    <w:div w:id="1715957779">
      <w:bodyDiv w:val="1"/>
      <w:marLeft w:val="0"/>
      <w:marRight w:val="0"/>
      <w:marTop w:val="0"/>
      <w:marBottom w:val="0"/>
      <w:divBdr>
        <w:top w:val="none" w:sz="0" w:space="0" w:color="auto"/>
        <w:left w:val="none" w:sz="0" w:space="0" w:color="auto"/>
        <w:bottom w:val="none" w:sz="0" w:space="0" w:color="auto"/>
        <w:right w:val="none" w:sz="0" w:space="0" w:color="auto"/>
      </w:divBdr>
    </w:div>
    <w:div w:id="1786584393">
      <w:bodyDiv w:val="1"/>
      <w:marLeft w:val="0"/>
      <w:marRight w:val="0"/>
      <w:marTop w:val="0"/>
      <w:marBottom w:val="0"/>
      <w:divBdr>
        <w:top w:val="none" w:sz="0" w:space="0" w:color="auto"/>
        <w:left w:val="none" w:sz="0" w:space="0" w:color="auto"/>
        <w:bottom w:val="none" w:sz="0" w:space="0" w:color="auto"/>
        <w:right w:val="none" w:sz="0" w:space="0" w:color="auto"/>
      </w:divBdr>
    </w:div>
    <w:div w:id="18126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orgiar\Desktop\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1F622F4-CD43-4E29-BBFD-25E9D12A0E1D}">
  <ds:schemaRefs>
    <ds:schemaRef ds:uri="http://schemas.microsoft.com/sharepoint/v3/contenttype/forms"/>
  </ds:schemaRefs>
</ds:datastoreItem>
</file>

<file path=customXml/itemProps2.xml><?xml version="1.0" encoding="utf-8"?>
<ds:datastoreItem xmlns:ds="http://schemas.openxmlformats.org/officeDocument/2006/customXml" ds:itemID="{15BBC67E-9AF4-483C-B8E3-E19DDD79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8AA5A-15C2-49F8-8173-204C1FECFE61}">
  <ds:schemaRefs>
    <ds:schemaRef ds:uri="9285eb14-a455-4c6a-9f1b-df6e37fc41b9"/>
    <ds:schemaRef ds:uri="http://schemas.microsoft.com/office/2006/documentManagement/types"/>
    <ds:schemaRef ds:uri="http://purl.org/dc/terms/"/>
    <ds:schemaRef ds:uri="http://purl.org/dc/dcmitype/"/>
    <ds:schemaRef ds:uri="http://schemas.microsoft.com/office/infopath/2007/PartnerControls"/>
    <ds:schemaRef ds:uri="b10eb608-c94a-4248-88a2-3b7660aca961"/>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C874586-6BEA-4ED0-A66C-4C80568D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937</TotalTime>
  <Pages>9</Pages>
  <Words>2384</Words>
  <Characters>13595</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Raeburn</dc:creator>
  <cp:keywords/>
  <cp:lastModifiedBy>Georgia Raeburn</cp:lastModifiedBy>
  <cp:revision>171</cp:revision>
  <cp:lastPrinted>2020-02-07T03:06:00Z</cp:lastPrinted>
  <dcterms:created xsi:type="dcterms:W3CDTF">2021-06-23T14:48:00Z</dcterms:created>
  <dcterms:modified xsi:type="dcterms:W3CDTF">2021-06-25T09:20:00Z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