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01C4" w14:textId="597D9837" w:rsidR="00044FA1" w:rsidRDefault="00044FA1" w:rsidP="004E3233">
      <w:pPr>
        <w:spacing w:after="120" w:line="360" w:lineRule="auto"/>
        <w:ind w:right="-188"/>
        <w:jc w:val="both"/>
        <w:rPr>
          <w:rFonts w:ascii="Arial" w:hAnsi="Arial" w:cs="Arial"/>
          <w:b/>
          <w:noProof/>
          <w:sz w:val="24"/>
          <w:szCs w:val="24"/>
        </w:rPr>
      </w:pPr>
    </w:p>
    <w:p w14:paraId="78647956" w14:textId="77777777" w:rsidR="00044FA1" w:rsidRDefault="00044FA1" w:rsidP="00044FA1">
      <w:pPr>
        <w:keepNext/>
        <w:spacing w:after="0" w:line="360" w:lineRule="auto"/>
        <w:jc w:val="center"/>
        <w:outlineLvl w:val="1"/>
        <w:rPr>
          <w:rFonts w:ascii="Arial" w:hAnsi="Arial" w:cs="Arial"/>
          <w:b/>
          <w:bCs/>
          <w:color w:val="000000"/>
          <w:sz w:val="24"/>
          <w:szCs w:val="24"/>
        </w:rPr>
      </w:pPr>
      <w:bookmarkStart w:id="0" w:name="_Hlk115767823"/>
      <w:r>
        <w:rPr>
          <w:rFonts w:ascii="Arial" w:hAnsi="Arial" w:cs="Arial"/>
          <w:b/>
          <w:bCs/>
          <w:noProof/>
          <w:color w:val="000000"/>
          <w:sz w:val="24"/>
          <w:szCs w:val="24"/>
        </w:rPr>
        <w:drawing>
          <wp:anchor distT="0" distB="0" distL="114300" distR="114300" simplePos="0" relativeHeight="251659264" behindDoc="0" locked="0" layoutInCell="1" allowOverlap="1" wp14:anchorId="7FA0EFAB" wp14:editId="5C176C47">
            <wp:simplePos x="0" y="0"/>
            <wp:positionH relativeFrom="column">
              <wp:posOffset>1475740</wp:posOffset>
            </wp:positionH>
            <wp:positionV relativeFrom="paragraph">
              <wp:posOffset>-159385</wp:posOffset>
            </wp:positionV>
            <wp:extent cx="2794409" cy="212407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94409" cy="2124075"/>
                    </a:xfrm>
                    <a:prstGeom prst="rect">
                      <a:avLst/>
                    </a:prstGeom>
                  </pic:spPr>
                </pic:pic>
              </a:graphicData>
            </a:graphic>
            <wp14:sizeRelH relativeFrom="page">
              <wp14:pctWidth>0</wp14:pctWidth>
            </wp14:sizeRelH>
            <wp14:sizeRelV relativeFrom="page">
              <wp14:pctHeight>0</wp14:pctHeight>
            </wp14:sizeRelV>
          </wp:anchor>
        </w:drawing>
      </w:r>
    </w:p>
    <w:p w14:paraId="418FD7B2" w14:textId="77777777" w:rsidR="00044FA1" w:rsidRDefault="00044FA1" w:rsidP="00044FA1">
      <w:pPr>
        <w:keepNext/>
        <w:spacing w:after="0" w:line="360" w:lineRule="auto"/>
        <w:jc w:val="center"/>
        <w:outlineLvl w:val="1"/>
        <w:rPr>
          <w:rFonts w:ascii="Arial" w:hAnsi="Arial" w:cs="Arial"/>
          <w:b/>
          <w:bCs/>
          <w:color w:val="000000"/>
          <w:sz w:val="24"/>
          <w:szCs w:val="24"/>
        </w:rPr>
      </w:pPr>
    </w:p>
    <w:p w14:paraId="4652A074" w14:textId="77777777" w:rsidR="00044FA1" w:rsidRDefault="00044FA1" w:rsidP="00044FA1">
      <w:pPr>
        <w:keepNext/>
        <w:spacing w:after="0" w:line="360" w:lineRule="auto"/>
        <w:jc w:val="center"/>
        <w:outlineLvl w:val="1"/>
        <w:rPr>
          <w:rFonts w:ascii="Arial" w:hAnsi="Arial" w:cs="Arial"/>
          <w:b/>
          <w:bCs/>
          <w:color w:val="000000"/>
          <w:sz w:val="24"/>
          <w:szCs w:val="24"/>
        </w:rPr>
      </w:pPr>
    </w:p>
    <w:p w14:paraId="6AE26558" w14:textId="77777777" w:rsidR="00044FA1" w:rsidRDefault="00044FA1" w:rsidP="00044FA1">
      <w:pPr>
        <w:keepNext/>
        <w:spacing w:after="0" w:line="360" w:lineRule="auto"/>
        <w:jc w:val="center"/>
        <w:outlineLvl w:val="1"/>
        <w:rPr>
          <w:rFonts w:ascii="Arial" w:hAnsi="Arial" w:cs="Arial"/>
          <w:b/>
          <w:bCs/>
          <w:color w:val="000000"/>
          <w:sz w:val="24"/>
          <w:szCs w:val="24"/>
        </w:rPr>
      </w:pPr>
    </w:p>
    <w:p w14:paraId="0A56CDB1" w14:textId="77777777" w:rsidR="00044FA1" w:rsidRDefault="00044FA1" w:rsidP="00044FA1">
      <w:pPr>
        <w:keepNext/>
        <w:spacing w:after="0" w:line="360" w:lineRule="auto"/>
        <w:jc w:val="center"/>
        <w:outlineLvl w:val="1"/>
        <w:rPr>
          <w:rFonts w:ascii="Arial" w:hAnsi="Arial" w:cs="Arial"/>
          <w:b/>
          <w:bCs/>
          <w:color w:val="000000"/>
          <w:sz w:val="24"/>
          <w:szCs w:val="24"/>
        </w:rPr>
      </w:pPr>
    </w:p>
    <w:p w14:paraId="3F1DC85B" w14:textId="77777777" w:rsidR="00044FA1" w:rsidRDefault="00044FA1" w:rsidP="00044FA1">
      <w:pPr>
        <w:keepNext/>
        <w:spacing w:after="0" w:line="360" w:lineRule="auto"/>
        <w:jc w:val="center"/>
        <w:outlineLvl w:val="1"/>
        <w:rPr>
          <w:rFonts w:ascii="Arial" w:hAnsi="Arial" w:cs="Arial"/>
          <w:b/>
          <w:bCs/>
          <w:color w:val="000000"/>
          <w:sz w:val="24"/>
          <w:szCs w:val="24"/>
        </w:rPr>
      </w:pPr>
    </w:p>
    <w:p w14:paraId="749C28B7" w14:textId="77777777" w:rsidR="00044FA1" w:rsidRDefault="00044FA1" w:rsidP="00044FA1">
      <w:pPr>
        <w:keepNext/>
        <w:spacing w:after="0" w:line="360" w:lineRule="auto"/>
        <w:jc w:val="center"/>
        <w:outlineLvl w:val="1"/>
        <w:rPr>
          <w:rFonts w:ascii="Arial" w:hAnsi="Arial" w:cs="Arial"/>
          <w:b/>
          <w:bCs/>
          <w:color w:val="000000"/>
          <w:sz w:val="28"/>
          <w:szCs w:val="28"/>
        </w:rPr>
      </w:pPr>
    </w:p>
    <w:p w14:paraId="25D2F6A2" w14:textId="77777777" w:rsidR="00044FA1" w:rsidRDefault="00044FA1" w:rsidP="00044FA1">
      <w:pPr>
        <w:keepNext/>
        <w:spacing w:after="0" w:line="360" w:lineRule="auto"/>
        <w:jc w:val="center"/>
        <w:outlineLvl w:val="1"/>
        <w:rPr>
          <w:rFonts w:ascii="Arial" w:hAnsi="Arial" w:cs="Arial"/>
          <w:b/>
          <w:bCs/>
          <w:color w:val="000000"/>
          <w:sz w:val="28"/>
          <w:szCs w:val="28"/>
        </w:rPr>
      </w:pPr>
    </w:p>
    <w:bookmarkEnd w:id="0"/>
    <w:p w14:paraId="0CC54615" w14:textId="77777777" w:rsidR="009334EE" w:rsidRPr="00B851B1" w:rsidRDefault="009334EE" w:rsidP="009334EE">
      <w:pPr>
        <w:keepNext/>
        <w:spacing w:after="0" w:line="360" w:lineRule="auto"/>
        <w:jc w:val="center"/>
        <w:outlineLvl w:val="1"/>
        <w:rPr>
          <w:rFonts w:ascii="Arial" w:hAnsi="Arial" w:cs="Arial"/>
          <w:b/>
          <w:bCs/>
          <w:color w:val="000000"/>
          <w:sz w:val="32"/>
          <w:szCs w:val="32"/>
        </w:rPr>
      </w:pPr>
      <w:r>
        <w:rPr>
          <w:rFonts w:ascii="Arial" w:hAnsi="Arial" w:cs="Arial"/>
          <w:b/>
          <w:bCs/>
          <w:color w:val="000000"/>
          <w:sz w:val="32"/>
          <w:szCs w:val="32"/>
        </w:rPr>
        <w:t>Discretionary Grants Policy</w:t>
      </w:r>
    </w:p>
    <w:p w14:paraId="071E51E6" w14:textId="77777777" w:rsidR="009334EE" w:rsidRDefault="009334EE" w:rsidP="009334EE">
      <w:pPr>
        <w:keepNext/>
        <w:spacing w:after="0" w:line="360" w:lineRule="auto"/>
        <w:outlineLvl w:val="1"/>
        <w:rPr>
          <w:rFonts w:ascii="Arial" w:hAnsi="Arial" w:cs="Arial"/>
          <w:b/>
          <w:bCs/>
          <w:color w:val="000000"/>
          <w:sz w:val="28"/>
          <w:szCs w:val="28"/>
        </w:rPr>
      </w:pPr>
    </w:p>
    <w:p w14:paraId="313895DC" w14:textId="77777777" w:rsidR="009334EE" w:rsidRDefault="009334EE" w:rsidP="009334EE">
      <w:pPr>
        <w:keepNext/>
        <w:spacing w:after="0" w:line="360" w:lineRule="auto"/>
        <w:outlineLvl w:val="1"/>
        <w:rPr>
          <w:rFonts w:ascii="Arial" w:hAnsi="Arial" w:cs="Arial"/>
          <w:b/>
          <w:bCs/>
          <w:color w:val="000000"/>
          <w:sz w:val="28"/>
          <w:szCs w:val="28"/>
        </w:rPr>
      </w:pPr>
    </w:p>
    <w:tbl>
      <w:tblPr>
        <w:tblStyle w:val="TableGrid"/>
        <w:tblW w:w="0" w:type="auto"/>
        <w:tblLook w:val="04A0" w:firstRow="1" w:lastRow="0" w:firstColumn="1" w:lastColumn="0" w:noHBand="0" w:noVBand="1"/>
      </w:tblPr>
      <w:tblGrid>
        <w:gridCol w:w="3397"/>
        <w:gridCol w:w="5619"/>
      </w:tblGrid>
      <w:tr w:rsidR="009334EE" w14:paraId="52015DE0" w14:textId="77777777" w:rsidTr="00AF1AA6">
        <w:tc>
          <w:tcPr>
            <w:tcW w:w="3397" w:type="dxa"/>
          </w:tcPr>
          <w:p w14:paraId="62D9E054" w14:textId="77777777" w:rsidR="009334EE" w:rsidRDefault="009334EE" w:rsidP="00AF1AA6">
            <w:pPr>
              <w:keepNext/>
              <w:spacing w:line="360" w:lineRule="auto"/>
              <w:outlineLvl w:val="1"/>
              <w:rPr>
                <w:rFonts w:ascii="Arial" w:hAnsi="Arial" w:cs="Arial"/>
                <w:b/>
                <w:bCs/>
                <w:color w:val="000000"/>
                <w:sz w:val="28"/>
                <w:szCs w:val="28"/>
              </w:rPr>
            </w:pPr>
            <w:r>
              <w:rPr>
                <w:rFonts w:ascii="Arial" w:hAnsi="Arial" w:cs="Arial"/>
                <w:b/>
                <w:bCs/>
                <w:color w:val="000000"/>
                <w:sz w:val="28"/>
                <w:szCs w:val="28"/>
              </w:rPr>
              <w:t>Policy Ref.</w:t>
            </w:r>
          </w:p>
        </w:tc>
        <w:tc>
          <w:tcPr>
            <w:tcW w:w="5619" w:type="dxa"/>
          </w:tcPr>
          <w:p w14:paraId="5B7FD453" w14:textId="77777777" w:rsidR="009334EE" w:rsidRDefault="009334EE" w:rsidP="00AF1AA6">
            <w:pPr>
              <w:keepNext/>
              <w:spacing w:line="360" w:lineRule="auto"/>
              <w:outlineLvl w:val="1"/>
              <w:rPr>
                <w:rFonts w:ascii="Arial" w:hAnsi="Arial" w:cs="Arial"/>
                <w:color w:val="000000"/>
                <w:sz w:val="28"/>
                <w:szCs w:val="28"/>
              </w:rPr>
            </w:pPr>
            <w:r>
              <w:rPr>
                <w:rFonts w:ascii="Arial" w:hAnsi="Arial" w:cs="Arial"/>
                <w:color w:val="000000"/>
                <w:sz w:val="28"/>
                <w:szCs w:val="28"/>
              </w:rPr>
              <w:t>F7</w:t>
            </w:r>
          </w:p>
        </w:tc>
      </w:tr>
      <w:tr w:rsidR="009334EE" w14:paraId="60AE9C8C" w14:textId="77777777" w:rsidTr="00AF1AA6">
        <w:tc>
          <w:tcPr>
            <w:tcW w:w="3397" w:type="dxa"/>
          </w:tcPr>
          <w:p w14:paraId="197B3F88" w14:textId="77777777" w:rsidR="009334EE" w:rsidRDefault="009334EE" w:rsidP="00AF1AA6">
            <w:pPr>
              <w:keepNext/>
              <w:spacing w:line="360" w:lineRule="auto"/>
              <w:outlineLvl w:val="1"/>
              <w:rPr>
                <w:rFonts w:ascii="Arial" w:hAnsi="Arial" w:cs="Arial"/>
                <w:b/>
                <w:bCs/>
                <w:color w:val="000000"/>
                <w:sz w:val="28"/>
                <w:szCs w:val="28"/>
              </w:rPr>
            </w:pPr>
            <w:r>
              <w:rPr>
                <w:rFonts w:ascii="Arial" w:hAnsi="Arial" w:cs="Arial"/>
                <w:b/>
                <w:bCs/>
                <w:color w:val="000000"/>
                <w:sz w:val="28"/>
                <w:szCs w:val="28"/>
              </w:rPr>
              <w:t>Date Last Adopted</w:t>
            </w:r>
          </w:p>
        </w:tc>
        <w:tc>
          <w:tcPr>
            <w:tcW w:w="5619" w:type="dxa"/>
          </w:tcPr>
          <w:p w14:paraId="28410020" w14:textId="71FA5DC6" w:rsidR="009334EE" w:rsidRPr="005B4DD1" w:rsidRDefault="00AA0CD4" w:rsidP="00AF1AA6">
            <w:pPr>
              <w:keepNext/>
              <w:spacing w:line="360" w:lineRule="auto"/>
              <w:outlineLvl w:val="1"/>
              <w:rPr>
                <w:rFonts w:ascii="Arial" w:hAnsi="Arial" w:cs="Arial"/>
                <w:color w:val="000000"/>
                <w:sz w:val="28"/>
                <w:szCs w:val="28"/>
              </w:rPr>
            </w:pPr>
            <w:r>
              <w:rPr>
                <w:rFonts w:ascii="Arial" w:hAnsi="Arial" w:cs="Arial"/>
                <w:color w:val="000000"/>
                <w:sz w:val="28"/>
                <w:szCs w:val="28"/>
              </w:rPr>
              <w:t>March 2023</w:t>
            </w:r>
          </w:p>
        </w:tc>
      </w:tr>
      <w:tr w:rsidR="009334EE" w14:paraId="177726CC" w14:textId="77777777" w:rsidTr="00AF1AA6">
        <w:tc>
          <w:tcPr>
            <w:tcW w:w="3397" w:type="dxa"/>
          </w:tcPr>
          <w:p w14:paraId="25B8874B" w14:textId="77777777" w:rsidR="009334EE" w:rsidRDefault="009334EE" w:rsidP="00AF1AA6">
            <w:pPr>
              <w:keepNext/>
              <w:spacing w:line="360" w:lineRule="auto"/>
              <w:outlineLvl w:val="1"/>
              <w:rPr>
                <w:rFonts w:ascii="Arial" w:hAnsi="Arial" w:cs="Arial"/>
                <w:b/>
                <w:bCs/>
                <w:color w:val="000000"/>
                <w:sz w:val="28"/>
                <w:szCs w:val="28"/>
              </w:rPr>
            </w:pPr>
            <w:r>
              <w:rPr>
                <w:rFonts w:ascii="Arial" w:hAnsi="Arial" w:cs="Arial"/>
                <w:b/>
                <w:bCs/>
                <w:color w:val="000000"/>
                <w:sz w:val="28"/>
                <w:szCs w:val="28"/>
              </w:rPr>
              <w:t>Date of Next Review</w:t>
            </w:r>
          </w:p>
        </w:tc>
        <w:tc>
          <w:tcPr>
            <w:tcW w:w="5619" w:type="dxa"/>
          </w:tcPr>
          <w:p w14:paraId="332B1952" w14:textId="026D8E8E" w:rsidR="009334EE" w:rsidRPr="005B4DD1" w:rsidRDefault="00AA0CD4" w:rsidP="00AF1AA6">
            <w:pPr>
              <w:keepNext/>
              <w:spacing w:line="360" w:lineRule="auto"/>
              <w:outlineLvl w:val="1"/>
              <w:rPr>
                <w:rFonts w:ascii="Arial" w:hAnsi="Arial" w:cs="Arial"/>
                <w:color w:val="000000"/>
                <w:sz w:val="28"/>
                <w:szCs w:val="28"/>
              </w:rPr>
            </w:pPr>
            <w:r>
              <w:rPr>
                <w:rFonts w:ascii="Arial" w:hAnsi="Arial" w:cs="Arial"/>
                <w:color w:val="000000"/>
                <w:sz w:val="28"/>
                <w:szCs w:val="28"/>
              </w:rPr>
              <w:t>Before 2024 – 2025 grants scheme</w:t>
            </w:r>
          </w:p>
        </w:tc>
      </w:tr>
      <w:tr w:rsidR="009334EE" w14:paraId="177F8E7D" w14:textId="77777777" w:rsidTr="00AF1AA6">
        <w:tc>
          <w:tcPr>
            <w:tcW w:w="3397" w:type="dxa"/>
          </w:tcPr>
          <w:p w14:paraId="511828F0" w14:textId="77777777" w:rsidR="009334EE" w:rsidRDefault="009334EE" w:rsidP="00AF1AA6">
            <w:pPr>
              <w:keepNext/>
              <w:spacing w:line="360" w:lineRule="auto"/>
              <w:outlineLvl w:val="1"/>
              <w:rPr>
                <w:rFonts w:ascii="Arial" w:hAnsi="Arial" w:cs="Arial"/>
                <w:b/>
                <w:bCs/>
                <w:color w:val="000000"/>
                <w:sz w:val="28"/>
                <w:szCs w:val="28"/>
              </w:rPr>
            </w:pPr>
            <w:r>
              <w:rPr>
                <w:rFonts w:ascii="Arial" w:hAnsi="Arial" w:cs="Arial"/>
                <w:b/>
                <w:bCs/>
                <w:color w:val="000000"/>
                <w:sz w:val="28"/>
                <w:szCs w:val="28"/>
              </w:rPr>
              <w:t>Possible Prompts for Earlier Review</w:t>
            </w:r>
          </w:p>
        </w:tc>
        <w:tc>
          <w:tcPr>
            <w:tcW w:w="5619" w:type="dxa"/>
          </w:tcPr>
          <w:p w14:paraId="26E76E4F" w14:textId="77777777" w:rsidR="009334EE" w:rsidRPr="004B5DE7" w:rsidRDefault="009334EE" w:rsidP="009334EE">
            <w:pPr>
              <w:pStyle w:val="ListParagraph"/>
              <w:keepNext/>
              <w:numPr>
                <w:ilvl w:val="0"/>
                <w:numId w:val="16"/>
              </w:numPr>
              <w:spacing w:line="360" w:lineRule="auto"/>
              <w:ind w:left="319" w:hanging="284"/>
              <w:outlineLvl w:val="1"/>
              <w:rPr>
                <w:rFonts w:ascii="Arial" w:hAnsi="Arial" w:cs="Arial"/>
                <w:color w:val="000000"/>
                <w:sz w:val="28"/>
                <w:szCs w:val="28"/>
              </w:rPr>
            </w:pPr>
            <w:r>
              <w:rPr>
                <w:rFonts w:ascii="Arial" w:hAnsi="Arial" w:cs="Arial"/>
                <w:color w:val="000000"/>
                <w:sz w:val="28"/>
                <w:szCs w:val="28"/>
              </w:rPr>
              <w:t>Change in internal processes or recommended best practice / legislation</w:t>
            </w:r>
          </w:p>
        </w:tc>
      </w:tr>
      <w:tr w:rsidR="009334EE" w14:paraId="621EBDEA" w14:textId="77777777" w:rsidTr="00AF1AA6">
        <w:tc>
          <w:tcPr>
            <w:tcW w:w="3397" w:type="dxa"/>
          </w:tcPr>
          <w:p w14:paraId="138A1752" w14:textId="77777777" w:rsidR="009334EE" w:rsidRDefault="009334EE" w:rsidP="00AF1AA6">
            <w:pPr>
              <w:keepNext/>
              <w:spacing w:line="360" w:lineRule="auto"/>
              <w:outlineLvl w:val="1"/>
              <w:rPr>
                <w:rFonts w:ascii="Arial" w:hAnsi="Arial" w:cs="Arial"/>
                <w:b/>
                <w:bCs/>
                <w:color w:val="000000"/>
                <w:sz w:val="28"/>
                <w:szCs w:val="28"/>
              </w:rPr>
            </w:pPr>
            <w:r>
              <w:rPr>
                <w:rFonts w:ascii="Arial" w:hAnsi="Arial" w:cs="Arial"/>
                <w:b/>
                <w:bCs/>
                <w:color w:val="000000"/>
                <w:sz w:val="28"/>
                <w:szCs w:val="28"/>
              </w:rPr>
              <w:t>Previous Adoption Dates</w:t>
            </w:r>
          </w:p>
        </w:tc>
        <w:tc>
          <w:tcPr>
            <w:tcW w:w="5619" w:type="dxa"/>
          </w:tcPr>
          <w:p w14:paraId="6B0BDCB8" w14:textId="6B93FB40" w:rsidR="007E6748" w:rsidRDefault="007E6748" w:rsidP="00AF1AA6">
            <w:pPr>
              <w:keepNext/>
              <w:spacing w:line="360" w:lineRule="auto"/>
              <w:outlineLvl w:val="1"/>
              <w:rPr>
                <w:rFonts w:ascii="Arial" w:hAnsi="Arial" w:cs="Arial"/>
                <w:color w:val="000000"/>
                <w:sz w:val="28"/>
                <w:szCs w:val="28"/>
              </w:rPr>
            </w:pPr>
            <w:r>
              <w:rPr>
                <w:rFonts w:ascii="Arial" w:hAnsi="Arial" w:cs="Arial"/>
                <w:color w:val="000000"/>
                <w:sz w:val="28"/>
                <w:szCs w:val="28"/>
              </w:rPr>
              <w:t>May 2021</w:t>
            </w:r>
          </w:p>
          <w:p w14:paraId="271AB72B" w14:textId="26F9F3EF" w:rsidR="007E6748" w:rsidRDefault="007E6748" w:rsidP="00AF1AA6">
            <w:pPr>
              <w:keepNext/>
              <w:spacing w:line="360" w:lineRule="auto"/>
              <w:outlineLvl w:val="1"/>
              <w:rPr>
                <w:rFonts w:ascii="Arial" w:hAnsi="Arial" w:cs="Arial"/>
                <w:color w:val="000000"/>
                <w:sz w:val="28"/>
                <w:szCs w:val="28"/>
              </w:rPr>
            </w:pPr>
            <w:r>
              <w:rPr>
                <w:rFonts w:ascii="Arial" w:hAnsi="Arial" w:cs="Arial"/>
                <w:color w:val="000000"/>
                <w:sz w:val="28"/>
                <w:szCs w:val="28"/>
              </w:rPr>
              <w:t>August 2017</w:t>
            </w:r>
          </w:p>
          <w:p w14:paraId="1ED4BB36" w14:textId="53E23A2F" w:rsidR="00AA0CD4" w:rsidRPr="005B4DD1" w:rsidRDefault="007E6748" w:rsidP="00AF1AA6">
            <w:pPr>
              <w:keepNext/>
              <w:spacing w:line="360" w:lineRule="auto"/>
              <w:outlineLvl w:val="1"/>
              <w:rPr>
                <w:rFonts w:ascii="Arial" w:hAnsi="Arial" w:cs="Arial"/>
                <w:color w:val="000000"/>
                <w:sz w:val="28"/>
                <w:szCs w:val="28"/>
              </w:rPr>
            </w:pPr>
            <w:r>
              <w:rPr>
                <w:rFonts w:ascii="Arial" w:hAnsi="Arial" w:cs="Arial"/>
                <w:color w:val="000000"/>
                <w:sz w:val="28"/>
                <w:szCs w:val="28"/>
              </w:rPr>
              <w:t>May 2015</w:t>
            </w:r>
          </w:p>
        </w:tc>
      </w:tr>
      <w:tr w:rsidR="009334EE" w14:paraId="6C259868" w14:textId="77777777" w:rsidTr="00AF1AA6">
        <w:tc>
          <w:tcPr>
            <w:tcW w:w="3397" w:type="dxa"/>
          </w:tcPr>
          <w:p w14:paraId="506895CB" w14:textId="77777777" w:rsidR="009334EE" w:rsidRDefault="009334EE" w:rsidP="00AF1AA6">
            <w:pPr>
              <w:keepNext/>
              <w:spacing w:line="360" w:lineRule="auto"/>
              <w:outlineLvl w:val="1"/>
              <w:rPr>
                <w:rFonts w:ascii="Arial" w:hAnsi="Arial" w:cs="Arial"/>
                <w:b/>
                <w:bCs/>
                <w:color w:val="000000"/>
                <w:sz w:val="28"/>
                <w:szCs w:val="28"/>
              </w:rPr>
            </w:pPr>
            <w:r>
              <w:rPr>
                <w:rFonts w:ascii="Arial" w:hAnsi="Arial" w:cs="Arial"/>
                <w:b/>
                <w:bCs/>
                <w:color w:val="000000"/>
                <w:sz w:val="28"/>
                <w:szCs w:val="28"/>
              </w:rPr>
              <w:t>Author</w:t>
            </w:r>
          </w:p>
        </w:tc>
        <w:tc>
          <w:tcPr>
            <w:tcW w:w="5619" w:type="dxa"/>
          </w:tcPr>
          <w:p w14:paraId="57477A24" w14:textId="77777777" w:rsidR="009334EE" w:rsidRDefault="009334EE" w:rsidP="00AF1AA6">
            <w:pPr>
              <w:keepNext/>
              <w:spacing w:line="360" w:lineRule="auto"/>
              <w:outlineLvl w:val="1"/>
              <w:rPr>
                <w:rFonts w:ascii="Arial" w:hAnsi="Arial" w:cs="Arial"/>
                <w:color w:val="000000"/>
                <w:sz w:val="28"/>
                <w:szCs w:val="28"/>
              </w:rPr>
            </w:pPr>
            <w:r>
              <w:rPr>
                <w:rFonts w:ascii="Arial" w:hAnsi="Arial" w:cs="Arial"/>
                <w:color w:val="000000"/>
                <w:sz w:val="28"/>
                <w:szCs w:val="28"/>
              </w:rPr>
              <w:t>Responsible Financial Officer</w:t>
            </w:r>
          </w:p>
        </w:tc>
      </w:tr>
    </w:tbl>
    <w:p w14:paraId="7954CC1B" w14:textId="77777777" w:rsidR="009334EE" w:rsidRDefault="009334EE" w:rsidP="009334EE">
      <w:pPr>
        <w:keepNext/>
        <w:spacing w:after="0" w:line="360" w:lineRule="auto"/>
        <w:outlineLvl w:val="1"/>
        <w:rPr>
          <w:rFonts w:ascii="Arial" w:hAnsi="Arial" w:cs="Arial"/>
          <w:b/>
          <w:bCs/>
          <w:color w:val="000000"/>
          <w:sz w:val="28"/>
          <w:szCs w:val="28"/>
        </w:rPr>
      </w:pPr>
    </w:p>
    <w:p w14:paraId="4527319A" w14:textId="77777777" w:rsidR="009334EE" w:rsidRDefault="009334EE" w:rsidP="009334EE">
      <w:pPr>
        <w:spacing w:after="120" w:line="360" w:lineRule="auto"/>
        <w:ind w:right="-188"/>
        <w:jc w:val="both"/>
        <w:rPr>
          <w:rFonts w:ascii="Arial" w:hAnsi="Arial" w:cs="Arial"/>
          <w:b/>
          <w:sz w:val="24"/>
          <w:szCs w:val="24"/>
        </w:rPr>
      </w:pPr>
    </w:p>
    <w:p w14:paraId="0BA6BC49" w14:textId="77777777" w:rsidR="009334EE" w:rsidRDefault="009334EE" w:rsidP="009334EE">
      <w:pPr>
        <w:spacing w:after="120" w:line="360" w:lineRule="auto"/>
        <w:ind w:right="-188"/>
        <w:jc w:val="both"/>
        <w:rPr>
          <w:rFonts w:ascii="Arial" w:hAnsi="Arial" w:cs="Arial"/>
          <w:b/>
          <w:sz w:val="24"/>
          <w:szCs w:val="24"/>
        </w:rPr>
      </w:pPr>
    </w:p>
    <w:p w14:paraId="68AAA5E7" w14:textId="77777777" w:rsidR="00044FA1" w:rsidRPr="00861759" w:rsidRDefault="00044FA1" w:rsidP="009334EE">
      <w:pPr>
        <w:spacing w:after="120" w:line="360" w:lineRule="auto"/>
        <w:ind w:right="-188"/>
        <w:jc w:val="both"/>
        <w:rPr>
          <w:rFonts w:ascii="Arial" w:hAnsi="Arial" w:cs="Arial"/>
          <w:b/>
          <w:sz w:val="24"/>
          <w:szCs w:val="24"/>
        </w:rPr>
      </w:pPr>
    </w:p>
    <w:p w14:paraId="235FDB52" w14:textId="77777777" w:rsidR="00245041" w:rsidRPr="00861759" w:rsidRDefault="00245041" w:rsidP="004E3233">
      <w:pPr>
        <w:spacing w:after="120" w:line="360" w:lineRule="auto"/>
        <w:ind w:right="-188"/>
        <w:jc w:val="both"/>
        <w:rPr>
          <w:rFonts w:ascii="Arial" w:hAnsi="Arial" w:cs="Arial"/>
          <w:b/>
          <w:sz w:val="24"/>
          <w:szCs w:val="24"/>
        </w:rPr>
      </w:pPr>
    </w:p>
    <w:p w14:paraId="26B162BB" w14:textId="4961EA5D" w:rsidR="004E3233" w:rsidRDefault="004E3233" w:rsidP="004E3233">
      <w:pPr>
        <w:spacing w:after="120" w:line="360" w:lineRule="auto"/>
        <w:ind w:right="-188"/>
        <w:jc w:val="center"/>
        <w:rPr>
          <w:rFonts w:ascii="Arial" w:hAnsi="Arial" w:cs="Arial"/>
          <w:b/>
          <w:sz w:val="28"/>
          <w:szCs w:val="24"/>
        </w:rPr>
      </w:pPr>
    </w:p>
    <w:p w14:paraId="4C68C6AE" w14:textId="7942A92F" w:rsidR="00044FA1" w:rsidRDefault="00044FA1" w:rsidP="004E3233">
      <w:pPr>
        <w:spacing w:after="120" w:line="360" w:lineRule="auto"/>
        <w:ind w:right="-188"/>
        <w:jc w:val="center"/>
        <w:rPr>
          <w:rFonts w:ascii="Arial" w:hAnsi="Arial" w:cs="Arial"/>
          <w:b/>
          <w:sz w:val="28"/>
          <w:szCs w:val="24"/>
        </w:rPr>
      </w:pPr>
    </w:p>
    <w:p w14:paraId="199973A5" w14:textId="77777777" w:rsidR="004C1922" w:rsidRPr="00861759" w:rsidRDefault="00FE249E" w:rsidP="004E3233">
      <w:pPr>
        <w:spacing w:after="120" w:line="360" w:lineRule="auto"/>
        <w:ind w:right="-188"/>
        <w:jc w:val="center"/>
        <w:rPr>
          <w:rFonts w:ascii="Arial" w:hAnsi="Arial" w:cs="Arial"/>
          <w:b/>
          <w:sz w:val="28"/>
          <w:szCs w:val="24"/>
        </w:rPr>
      </w:pPr>
      <w:r w:rsidRPr="00861759">
        <w:rPr>
          <w:rFonts w:ascii="Arial" w:hAnsi="Arial" w:cs="Arial"/>
          <w:b/>
          <w:sz w:val="28"/>
          <w:szCs w:val="24"/>
        </w:rPr>
        <w:lastRenderedPageBreak/>
        <w:t xml:space="preserve">Discretionary </w:t>
      </w:r>
      <w:r w:rsidR="004C1922" w:rsidRPr="00861759">
        <w:rPr>
          <w:rFonts w:ascii="Arial" w:hAnsi="Arial" w:cs="Arial"/>
          <w:b/>
          <w:sz w:val="28"/>
          <w:szCs w:val="24"/>
        </w:rPr>
        <w:t>Grants Policy</w:t>
      </w:r>
    </w:p>
    <w:p w14:paraId="2EF63731" w14:textId="77777777" w:rsidR="003C7CC6" w:rsidRPr="0025305E" w:rsidRDefault="001B64F2" w:rsidP="004E3233">
      <w:pPr>
        <w:pStyle w:val="ListParagraph"/>
        <w:numPr>
          <w:ilvl w:val="0"/>
          <w:numId w:val="13"/>
        </w:numPr>
        <w:spacing w:after="120" w:line="360" w:lineRule="auto"/>
        <w:ind w:left="0" w:right="-188" w:hanging="426"/>
        <w:contextualSpacing w:val="0"/>
        <w:jc w:val="both"/>
        <w:rPr>
          <w:rFonts w:ascii="Arial" w:hAnsi="Arial" w:cs="Arial"/>
          <w:b/>
          <w:sz w:val="24"/>
          <w:szCs w:val="24"/>
        </w:rPr>
      </w:pPr>
      <w:r w:rsidRPr="0025305E">
        <w:rPr>
          <w:rFonts w:ascii="Arial" w:hAnsi="Arial" w:cs="Arial"/>
          <w:b/>
          <w:sz w:val="24"/>
          <w:szCs w:val="24"/>
        </w:rPr>
        <w:t>INTRODUCTION</w:t>
      </w:r>
      <w:r w:rsidR="00814441" w:rsidRPr="0025305E">
        <w:rPr>
          <w:rFonts w:ascii="Arial" w:hAnsi="Arial" w:cs="Arial"/>
          <w:b/>
          <w:sz w:val="24"/>
          <w:szCs w:val="24"/>
        </w:rPr>
        <w:t>:</w:t>
      </w:r>
    </w:p>
    <w:p w14:paraId="36B019C2" w14:textId="77777777" w:rsidR="00814441" w:rsidRPr="0025305E" w:rsidRDefault="00814441" w:rsidP="004E3233">
      <w:pPr>
        <w:pStyle w:val="ListParagraph"/>
        <w:spacing w:after="0" w:line="360" w:lineRule="auto"/>
        <w:ind w:left="0" w:right="-187"/>
        <w:contextualSpacing w:val="0"/>
        <w:jc w:val="both"/>
        <w:rPr>
          <w:rFonts w:ascii="Arial" w:hAnsi="Arial" w:cs="Arial"/>
          <w:sz w:val="24"/>
          <w:szCs w:val="24"/>
        </w:rPr>
      </w:pPr>
      <w:r w:rsidRPr="0025305E">
        <w:rPr>
          <w:rFonts w:ascii="Arial" w:hAnsi="Arial" w:cs="Arial"/>
          <w:sz w:val="24"/>
          <w:szCs w:val="24"/>
        </w:rPr>
        <w:t>DEFINITION:</w:t>
      </w:r>
    </w:p>
    <w:p w14:paraId="1CD901D8" w14:textId="77777777" w:rsidR="00245041" w:rsidRPr="0025305E" w:rsidRDefault="0043259D" w:rsidP="004E3233">
      <w:pPr>
        <w:pStyle w:val="ListParagraph"/>
        <w:spacing w:after="120" w:line="360" w:lineRule="auto"/>
        <w:ind w:left="0" w:right="-188"/>
        <w:contextualSpacing w:val="0"/>
        <w:jc w:val="both"/>
        <w:rPr>
          <w:rFonts w:ascii="Arial" w:hAnsi="Arial" w:cs="Arial"/>
          <w:sz w:val="24"/>
          <w:szCs w:val="24"/>
        </w:rPr>
      </w:pPr>
      <w:r w:rsidRPr="0025305E">
        <w:rPr>
          <w:rFonts w:ascii="Arial" w:hAnsi="Arial" w:cs="Arial"/>
          <w:sz w:val="24"/>
          <w:szCs w:val="24"/>
        </w:rPr>
        <w:t xml:space="preserve">A grant is any </w:t>
      </w:r>
      <w:r w:rsidR="00FE249E" w:rsidRPr="0025305E">
        <w:rPr>
          <w:rFonts w:ascii="Arial" w:hAnsi="Arial" w:cs="Arial"/>
          <w:sz w:val="24"/>
          <w:szCs w:val="24"/>
        </w:rPr>
        <w:t xml:space="preserve">discretionary donation </w:t>
      </w:r>
      <w:r w:rsidRPr="0025305E">
        <w:rPr>
          <w:rFonts w:ascii="Arial" w:hAnsi="Arial" w:cs="Arial"/>
          <w:sz w:val="24"/>
          <w:szCs w:val="24"/>
        </w:rPr>
        <w:t xml:space="preserve">made by the Council for the specific purpose it </w:t>
      </w:r>
      <w:r w:rsidR="003C7CC6" w:rsidRPr="0025305E">
        <w:rPr>
          <w:rFonts w:ascii="Arial" w:hAnsi="Arial" w:cs="Arial"/>
          <w:sz w:val="24"/>
          <w:szCs w:val="24"/>
        </w:rPr>
        <w:t xml:space="preserve">is </w:t>
      </w:r>
      <w:r w:rsidR="00FE249E" w:rsidRPr="0025305E">
        <w:rPr>
          <w:rFonts w:ascii="Arial" w:hAnsi="Arial" w:cs="Arial"/>
          <w:sz w:val="24"/>
          <w:szCs w:val="24"/>
        </w:rPr>
        <w:t xml:space="preserve">applied </w:t>
      </w:r>
      <w:r w:rsidR="003C7CC6" w:rsidRPr="0025305E">
        <w:rPr>
          <w:rFonts w:ascii="Arial" w:hAnsi="Arial" w:cs="Arial"/>
          <w:sz w:val="24"/>
          <w:szCs w:val="24"/>
        </w:rPr>
        <w:t xml:space="preserve">for and </w:t>
      </w:r>
      <w:r w:rsidR="00FE249E" w:rsidRPr="0025305E">
        <w:rPr>
          <w:rFonts w:ascii="Arial" w:hAnsi="Arial" w:cs="Arial"/>
          <w:sz w:val="24"/>
          <w:szCs w:val="24"/>
        </w:rPr>
        <w:t xml:space="preserve">is generally </w:t>
      </w:r>
      <w:r w:rsidR="003C7CC6" w:rsidRPr="0025305E">
        <w:rPr>
          <w:rFonts w:ascii="Arial" w:hAnsi="Arial" w:cs="Arial"/>
          <w:sz w:val="24"/>
          <w:szCs w:val="24"/>
        </w:rPr>
        <w:t>for the well-</w:t>
      </w:r>
      <w:r w:rsidRPr="0025305E">
        <w:rPr>
          <w:rFonts w:ascii="Arial" w:hAnsi="Arial" w:cs="Arial"/>
          <w:sz w:val="24"/>
          <w:szCs w:val="24"/>
        </w:rPr>
        <w:t xml:space="preserve">being of the </w:t>
      </w:r>
      <w:r w:rsidR="00313B7D" w:rsidRPr="0025305E">
        <w:rPr>
          <w:rFonts w:ascii="Arial" w:hAnsi="Arial" w:cs="Arial"/>
          <w:sz w:val="24"/>
          <w:szCs w:val="24"/>
        </w:rPr>
        <w:t xml:space="preserve">Seaford </w:t>
      </w:r>
      <w:r w:rsidRPr="0025305E">
        <w:rPr>
          <w:rFonts w:ascii="Arial" w:hAnsi="Arial" w:cs="Arial"/>
          <w:sz w:val="24"/>
          <w:szCs w:val="24"/>
        </w:rPr>
        <w:t>community.</w:t>
      </w:r>
    </w:p>
    <w:p w14:paraId="4C287131" w14:textId="77777777" w:rsidR="00814441" w:rsidRPr="0025305E" w:rsidRDefault="00814441" w:rsidP="004E3233">
      <w:pPr>
        <w:pStyle w:val="ListParagraph"/>
        <w:spacing w:after="0" w:line="360" w:lineRule="auto"/>
        <w:ind w:left="0" w:right="-187"/>
        <w:contextualSpacing w:val="0"/>
        <w:jc w:val="both"/>
        <w:rPr>
          <w:rFonts w:ascii="Arial" w:hAnsi="Arial" w:cs="Arial"/>
          <w:sz w:val="24"/>
          <w:szCs w:val="24"/>
        </w:rPr>
      </w:pPr>
      <w:r w:rsidRPr="0025305E">
        <w:rPr>
          <w:rFonts w:ascii="Arial" w:hAnsi="Arial" w:cs="Arial"/>
          <w:sz w:val="24"/>
          <w:szCs w:val="24"/>
        </w:rPr>
        <w:t>OBJECTIVES:</w:t>
      </w:r>
    </w:p>
    <w:p w14:paraId="468B47B5" w14:textId="77777777" w:rsidR="00245041" w:rsidRPr="0025305E" w:rsidRDefault="00814441" w:rsidP="004E3233">
      <w:pPr>
        <w:pStyle w:val="ListParagraph"/>
        <w:spacing w:after="120" w:line="360" w:lineRule="auto"/>
        <w:ind w:left="0" w:right="-188"/>
        <w:contextualSpacing w:val="0"/>
        <w:jc w:val="both"/>
        <w:rPr>
          <w:rFonts w:ascii="Arial" w:hAnsi="Arial" w:cs="Arial"/>
          <w:sz w:val="24"/>
          <w:szCs w:val="24"/>
        </w:rPr>
      </w:pPr>
      <w:r w:rsidRPr="0025305E">
        <w:rPr>
          <w:rFonts w:ascii="Arial" w:hAnsi="Arial" w:cs="Arial"/>
          <w:sz w:val="24"/>
          <w:szCs w:val="24"/>
        </w:rPr>
        <w:t>The Council is com</w:t>
      </w:r>
      <w:r w:rsidR="003C7CC6" w:rsidRPr="0025305E">
        <w:rPr>
          <w:rFonts w:ascii="Arial" w:hAnsi="Arial" w:cs="Arial"/>
          <w:sz w:val="24"/>
          <w:szCs w:val="24"/>
        </w:rPr>
        <w:t xml:space="preserve">mitted, through this policy, to </w:t>
      </w:r>
      <w:r w:rsidRPr="0025305E">
        <w:rPr>
          <w:rFonts w:ascii="Arial" w:hAnsi="Arial" w:cs="Arial"/>
          <w:sz w:val="24"/>
          <w:szCs w:val="24"/>
        </w:rPr>
        <w:t>promote Seaford as a vibrant, active and sustainable</w:t>
      </w:r>
      <w:r w:rsidR="003C7CC6" w:rsidRPr="0025305E">
        <w:rPr>
          <w:rFonts w:ascii="Arial" w:hAnsi="Arial" w:cs="Arial"/>
          <w:sz w:val="24"/>
          <w:szCs w:val="24"/>
        </w:rPr>
        <w:t xml:space="preserve"> </w:t>
      </w:r>
      <w:r w:rsidR="00406140" w:rsidRPr="0025305E">
        <w:rPr>
          <w:rFonts w:ascii="Arial" w:hAnsi="Arial" w:cs="Arial"/>
          <w:sz w:val="24"/>
          <w:szCs w:val="24"/>
        </w:rPr>
        <w:t>community</w:t>
      </w:r>
      <w:r w:rsidR="003C7CC6" w:rsidRPr="0025305E">
        <w:rPr>
          <w:rFonts w:ascii="Arial" w:hAnsi="Arial" w:cs="Arial"/>
          <w:sz w:val="24"/>
          <w:szCs w:val="24"/>
        </w:rPr>
        <w:t xml:space="preserve">, and </w:t>
      </w:r>
      <w:r w:rsidRPr="0025305E">
        <w:rPr>
          <w:rFonts w:ascii="Arial" w:hAnsi="Arial" w:cs="Arial"/>
          <w:sz w:val="24"/>
          <w:szCs w:val="24"/>
        </w:rPr>
        <w:t xml:space="preserve">contribute to </w:t>
      </w:r>
      <w:r w:rsidR="00A96D8B" w:rsidRPr="0025305E">
        <w:rPr>
          <w:rFonts w:ascii="Arial" w:hAnsi="Arial" w:cs="Arial"/>
          <w:sz w:val="24"/>
          <w:szCs w:val="24"/>
        </w:rPr>
        <w:t xml:space="preserve">the </w:t>
      </w:r>
      <w:r w:rsidRPr="0025305E">
        <w:rPr>
          <w:rFonts w:ascii="Arial" w:hAnsi="Arial" w:cs="Arial"/>
          <w:sz w:val="24"/>
          <w:szCs w:val="24"/>
        </w:rPr>
        <w:t>development</w:t>
      </w:r>
      <w:r w:rsidR="003C7CC6" w:rsidRPr="0025305E">
        <w:rPr>
          <w:rFonts w:ascii="Arial" w:hAnsi="Arial" w:cs="Arial"/>
          <w:sz w:val="24"/>
          <w:szCs w:val="24"/>
        </w:rPr>
        <w:t xml:space="preserve"> of </w:t>
      </w:r>
      <w:r w:rsidR="00313B7D" w:rsidRPr="0025305E">
        <w:rPr>
          <w:rFonts w:ascii="Arial" w:hAnsi="Arial" w:cs="Arial"/>
          <w:sz w:val="24"/>
          <w:szCs w:val="24"/>
        </w:rPr>
        <w:t>projects</w:t>
      </w:r>
      <w:r w:rsidR="007F7EE5" w:rsidRPr="0025305E">
        <w:rPr>
          <w:rFonts w:ascii="Arial" w:hAnsi="Arial" w:cs="Arial"/>
          <w:sz w:val="24"/>
          <w:szCs w:val="24"/>
        </w:rPr>
        <w:t xml:space="preserve"> and </w:t>
      </w:r>
      <w:r w:rsidR="00FE249E" w:rsidRPr="0025305E">
        <w:rPr>
          <w:rFonts w:ascii="Arial" w:hAnsi="Arial" w:cs="Arial"/>
          <w:sz w:val="24"/>
          <w:szCs w:val="24"/>
        </w:rPr>
        <w:t xml:space="preserve">activities (including </w:t>
      </w:r>
      <w:r w:rsidR="007F7EE5" w:rsidRPr="0025305E">
        <w:rPr>
          <w:rFonts w:ascii="Arial" w:hAnsi="Arial" w:cs="Arial"/>
          <w:sz w:val="24"/>
          <w:szCs w:val="24"/>
        </w:rPr>
        <w:t>services</w:t>
      </w:r>
      <w:r w:rsidR="00FE249E" w:rsidRPr="0025305E">
        <w:rPr>
          <w:rFonts w:ascii="Arial" w:hAnsi="Arial" w:cs="Arial"/>
          <w:sz w:val="24"/>
          <w:szCs w:val="24"/>
        </w:rPr>
        <w:t>)</w:t>
      </w:r>
      <w:r w:rsidR="007F7EE5" w:rsidRPr="0025305E">
        <w:rPr>
          <w:rFonts w:ascii="Arial" w:hAnsi="Arial" w:cs="Arial"/>
          <w:sz w:val="24"/>
          <w:szCs w:val="24"/>
        </w:rPr>
        <w:t xml:space="preserve"> </w:t>
      </w:r>
      <w:r w:rsidR="00CD5667" w:rsidRPr="0025305E">
        <w:rPr>
          <w:rFonts w:ascii="Arial" w:hAnsi="Arial" w:cs="Arial"/>
          <w:sz w:val="24"/>
          <w:szCs w:val="24"/>
        </w:rPr>
        <w:t xml:space="preserve">that benefit </w:t>
      </w:r>
      <w:r w:rsidR="00406140" w:rsidRPr="0025305E">
        <w:rPr>
          <w:rFonts w:ascii="Arial" w:hAnsi="Arial" w:cs="Arial"/>
          <w:sz w:val="24"/>
          <w:szCs w:val="24"/>
        </w:rPr>
        <w:t>that</w:t>
      </w:r>
      <w:r w:rsidR="00CD5667" w:rsidRPr="0025305E">
        <w:rPr>
          <w:rFonts w:ascii="Arial" w:hAnsi="Arial" w:cs="Arial"/>
          <w:sz w:val="24"/>
          <w:szCs w:val="24"/>
        </w:rPr>
        <w:t xml:space="preserve"> </w:t>
      </w:r>
      <w:r w:rsidR="003C7CC6" w:rsidRPr="0025305E">
        <w:rPr>
          <w:rFonts w:ascii="Arial" w:hAnsi="Arial" w:cs="Arial"/>
          <w:sz w:val="24"/>
          <w:szCs w:val="24"/>
        </w:rPr>
        <w:t>community</w:t>
      </w:r>
      <w:r w:rsidRPr="0025305E">
        <w:rPr>
          <w:rFonts w:ascii="Arial" w:hAnsi="Arial" w:cs="Arial"/>
          <w:sz w:val="24"/>
          <w:szCs w:val="24"/>
        </w:rPr>
        <w:t>.</w:t>
      </w:r>
      <w:r w:rsidR="00A96D8B" w:rsidRPr="0025305E">
        <w:rPr>
          <w:rFonts w:ascii="Arial" w:hAnsi="Arial" w:cs="Arial"/>
          <w:sz w:val="24"/>
          <w:szCs w:val="24"/>
        </w:rPr>
        <w:t xml:space="preserve"> In doing so, the Council is aware of its responsibility for </w:t>
      </w:r>
      <w:r w:rsidR="00FE249E" w:rsidRPr="0025305E">
        <w:rPr>
          <w:rFonts w:ascii="Arial" w:hAnsi="Arial" w:cs="Arial"/>
          <w:sz w:val="24"/>
          <w:szCs w:val="24"/>
        </w:rPr>
        <w:t xml:space="preserve">the use of </w:t>
      </w:r>
      <w:r w:rsidR="00A96D8B" w:rsidRPr="0025305E">
        <w:rPr>
          <w:rFonts w:ascii="Arial" w:hAnsi="Arial" w:cs="Arial"/>
          <w:sz w:val="24"/>
          <w:szCs w:val="24"/>
        </w:rPr>
        <w:t xml:space="preserve">public funds and for the distribution of these funds to be managed </w:t>
      </w:r>
      <w:r w:rsidR="007F7EE5" w:rsidRPr="0025305E">
        <w:rPr>
          <w:rFonts w:ascii="Arial" w:hAnsi="Arial" w:cs="Arial"/>
          <w:sz w:val="24"/>
          <w:szCs w:val="24"/>
        </w:rPr>
        <w:t>in accordance with the law and proper standards</w:t>
      </w:r>
      <w:r w:rsidR="00A96D8B" w:rsidRPr="0025305E">
        <w:rPr>
          <w:rFonts w:ascii="Arial" w:hAnsi="Arial" w:cs="Arial"/>
          <w:sz w:val="24"/>
          <w:szCs w:val="24"/>
        </w:rPr>
        <w:t>.</w:t>
      </w:r>
    </w:p>
    <w:p w14:paraId="684ABB99" w14:textId="77777777" w:rsidR="00814441" w:rsidRPr="0025305E" w:rsidRDefault="00814441" w:rsidP="004E3233">
      <w:pPr>
        <w:pStyle w:val="ListParagraph"/>
        <w:spacing w:after="0" w:line="360" w:lineRule="auto"/>
        <w:ind w:left="0" w:right="-187"/>
        <w:contextualSpacing w:val="0"/>
        <w:jc w:val="both"/>
        <w:rPr>
          <w:rFonts w:ascii="Arial" w:hAnsi="Arial" w:cs="Arial"/>
          <w:sz w:val="24"/>
          <w:szCs w:val="24"/>
        </w:rPr>
      </w:pPr>
      <w:r w:rsidRPr="0025305E">
        <w:rPr>
          <w:rFonts w:ascii="Arial" w:hAnsi="Arial" w:cs="Arial"/>
          <w:sz w:val="24"/>
          <w:szCs w:val="24"/>
        </w:rPr>
        <w:t>RULES:</w:t>
      </w:r>
    </w:p>
    <w:p w14:paraId="160BDC6A" w14:textId="77777777" w:rsidR="001B64F2" w:rsidRPr="0025305E" w:rsidRDefault="00880217"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Financial grants are awarded by the</w:t>
      </w:r>
      <w:r w:rsidR="00FE249E" w:rsidRPr="0025305E">
        <w:rPr>
          <w:rFonts w:ascii="Arial" w:hAnsi="Arial" w:cs="Arial"/>
          <w:sz w:val="24"/>
          <w:szCs w:val="24"/>
        </w:rPr>
        <w:t xml:space="preserve"> Seaford Town Council</w:t>
      </w:r>
      <w:r w:rsidRPr="0025305E">
        <w:rPr>
          <w:rFonts w:ascii="Arial" w:hAnsi="Arial" w:cs="Arial"/>
          <w:sz w:val="24"/>
          <w:szCs w:val="24"/>
        </w:rPr>
        <w:t xml:space="preserve"> </w:t>
      </w:r>
      <w:r w:rsidR="00425A73" w:rsidRPr="0025305E">
        <w:rPr>
          <w:rFonts w:ascii="Arial" w:hAnsi="Arial" w:cs="Arial"/>
          <w:sz w:val="24"/>
          <w:szCs w:val="24"/>
        </w:rPr>
        <w:t xml:space="preserve">Finance &amp; General Purposes Committee (F&amp;GP) </w:t>
      </w:r>
      <w:r w:rsidRPr="0025305E">
        <w:rPr>
          <w:rFonts w:ascii="Arial" w:hAnsi="Arial" w:cs="Arial"/>
          <w:sz w:val="24"/>
          <w:szCs w:val="24"/>
        </w:rPr>
        <w:t xml:space="preserve">once a year; </w:t>
      </w:r>
      <w:r w:rsidR="00FE249E" w:rsidRPr="0025305E">
        <w:rPr>
          <w:rFonts w:ascii="Arial" w:hAnsi="Arial" w:cs="Arial"/>
          <w:sz w:val="24"/>
          <w:szCs w:val="24"/>
        </w:rPr>
        <w:t>the timetable for the process is covered in section 5.</w:t>
      </w:r>
    </w:p>
    <w:p w14:paraId="60137D56" w14:textId="77777777" w:rsidR="00FE249E" w:rsidRPr="0025305E" w:rsidRDefault="00FE249E"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The Council operates a fully documented and transparent policy for awarding grants to ensure fairness and equality throughout the process.</w:t>
      </w:r>
    </w:p>
    <w:p w14:paraId="66BC3A3C" w14:textId="790F85F0" w:rsidR="00FE249E" w:rsidRPr="0025305E" w:rsidRDefault="00FE249E"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The Council offers two types of financial grants; large grants (£501, up to £3,000) and small grants (up to £500).</w:t>
      </w:r>
    </w:p>
    <w:p w14:paraId="5E130283" w14:textId="77777777" w:rsidR="00FE249E" w:rsidRPr="0025305E" w:rsidRDefault="00FE249E"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All applications will be considered together on their individual merits. The final decision of assessment of applications and the level of any grant offered lies with the F&amp;GP Committee.</w:t>
      </w:r>
    </w:p>
    <w:p w14:paraId="1A5438F4" w14:textId="77777777" w:rsidR="00FE249E" w:rsidRPr="0025305E" w:rsidRDefault="00FE249E"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The F&amp;GP Committee will award a grant at a figure it deems suitable </w:t>
      </w:r>
      <w:proofErr w:type="gramStart"/>
      <w:r w:rsidRPr="0025305E">
        <w:rPr>
          <w:rFonts w:ascii="Arial" w:hAnsi="Arial" w:cs="Arial"/>
          <w:sz w:val="24"/>
          <w:szCs w:val="24"/>
        </w:rPr>
        <w:t>taking into account</w:t>
      </w:r>
      <w:proofErr w:type="gramEnd"/>
      <w:r w:rsidRPr="0025305E">
        <w:rPr>
          <w:rFonts w:ascii="Arial" w:hAnsi="Arial" w:cs="Arial"/>
          <w:sz w:val="24"/>
          <w:szCs w:val="24"/>
        </w:rPr>
        <w:t xml:space="preserve"> the contents of this policy and not necessarily the figure that has been applied for.</w:t>
      </w:r>
    </w:p>
    <w:p w14:paraId="2C19A88E" w14:textId="77777777" w:rsidR="00CD5667" w:rsidRPr="0025305E" w:rsidRDefault="00CD5667"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G</w:t>
      </w:r>
      <w:r w:rsidR="00814441" w:rsidRPr="0025305E">
        <w:rPr>
          <w:rFonts w:ascii="Arial" w:hAnsi="Arial" w:cs="Arial"/>
          <w:sz w:val="24"/>
          <w:szCs w:val="24"/>
        </w:rPr>
        <w:t>rants</w:t>
      </w:r>
      <w:r w:rsidRPr="0025305E">
        <w:rPr>
          <w:rFonts w:ascii="Arial" w:hAnsi="Arial" w:cs="Arial"/>
          <w:sz w:val="24"/>
          <w:szCs w:val="24"/>
        </w:rPr>
        <w:t xml:space="preserve"> will be judged </w:t>
      </w:r>
      <w:r w:rsidR="00313B7D" w:rsidRPr="0025305E">
        <w:rPr>
          <w:rFonts w:ascii="Arial" w:hAnsi="Arial" w:cs="Arial"/>
          <w:sz w:val="24"/>
          <w:szCs w:val="24"/>
        </w:rPr>
        <w:t>against clear and consistent criteria</w:t>
      </w:r>
      <w:r w:rsidR="00FA418D" w:rsidRPr="0025305E">
        <w:rPr>
          <w:rFonts w:ascii="Arial" w:hAnsi="Arial" w:cs="Arial"/>
          <w:sz w:val="24"/>
          <w:szCs w:val="24"/>
        </w:rPr>
        <w:t xml:space="preserve">, and the successful applicants are required to adhere to a number of conditions set out </w:t>
      </w:r>
      <w:r w:rsidR="00FE249E" w:rsidRPr="0025305E">
        <w:rPr>
          <w:rFonts w:ascii="Arial" w:hAnsi="Arial" w:cs="Arial"/>
          <w:sz w:val="24"/>
          <w:szCs w:val="24"/>
        </w:rPr>
        <w:t xml:space="preserve">below </w:t>
      </w:r>
      <w:r w:rsidR="00FA418D" w:rsidRPr="0025305E">
        <w:rPr>
          <w:rFonts w:ascii="Arial" w:hAnsi="Arial" w:cs="Arial"/>
          <w:sz w:val="24"/>
          <w:szCs w:val="24"/>
        </w:rPr>
        <w:t>in this policy</w:t>
      </w:r>
      <w:r w:rsidRPr="0025305E">
        <w:rPr>
          <w:rFonts w:ascii="Arial" w:hAnsi="Arial" w:cs="Arial"/>
          <w:sz w:val="24"/>
          <w:szCs w:val="24"/>
        </w:rPr>
        <w:t>.</w:t>
      </w:r>
    </w:p>
    <w:p w14:paraId="6F64271A" w14:textId="0264DDC4" w:rsidR="00FE249E" w:rsidRDefault="00FE249E" w:rsidP="009523E1">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Applications submitted without the necessary supporting documentation will not be able to be considered.</w:t>
      </w:r>
    </w:p>
    <w:p w14:paraId="729C67E4" w14:textId="77777777" w:rsidR="009523E1" w:rsidRPr="0025305E" w:rsidRDefault="009523E1" w:rsidP="009523E1">
      <w:pPr>
        <w:pStyle w:val="ListParagraph"/>
        <w:spacing w:after="120" w:line="360" w:lineRule="auto"/>
        <w:ind w:left="567" w:right="-188"/>
        <w:contextualSpacing w:val="0"/>
        <w:jc w:val="both"/>
        <w:rPr>
          <w:rFonts w:ascii="Arial" w:hAnsi="Arial" w:cs="Arial"/>
          <w:sz w:val="24"/>
          <w:szCs w:val="24"/>
        </w:rPr>
      </w:pPr>
    </w:p>
    <w:p w14:paraId="703CF047" w14:textId="77777777" w:rsidR="00FE249E" w:rsidRPr="0025305E" w:rsidRDefault="00FE249E"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The complete application and supporting documentation must be received on or before the closing date as advertised.</w:t>
      </w:r>
    </w:p>
    <w:p w14:paraId="6CDAB9EB" w14:textId="77777777" w:rsidR="00FE249E" w:rsidRPr="0025305E" w:rsidRDefault="00FE249E"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Only one application can be submitted from an organisation each year.</w:t>
      </w:r>
    </w:p>
    <w:p w14:paraId="1E1B5C64" w14:textId="77777777" w:rsidR="00313B7D" w:rsidRPr="0025305E" w:rsidRDefault="00814441"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The Council reserves the right to reclaim any grant not being used for the purpose specified on the application form.</w:t>
      </w:r>
    </w:p>
    <w:p w14:paraId="1AB43116" w14:textId="77777777" w:rsidR="00FE249E" w:rsidRPr="0025305E" w:rsidRDefault="00FE249E"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There are different application forms for small or large grants and the applicant must ensure they are using the correct form for their requirements; the two forms are available from the Council’s website when that years Grants scheme is running. Council staff can advise applicants as to which form to use.</w:t>
      </w:r>
    </w:p>
    <w:p w14:paraId="0DCBDAC8" w14:textId="77777777" w:rsidR="00E738C8" w:rsidRPr="0025305E" w:rsidRDefault="00E738C8"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The following </w:t>
      </w:r>
      <w:r w:rsidRPr="0025305E">
        <w:rPr>
          <w:rFonts w:ascii="Arial" w:hAnsi="Arial" w:cs="Arial"/>
          <w:b/>
          <w:sz w:val="24"/>
          <w:szCs w:val="24"/>
        </w:rPr>
        <w:t xml:space="preserve">are not </w:t>
      </w:r>
      <w:r w:rsidRPr="0025305E">
        <w:rPr>
          <w:rFonts w:ascii="Arial" w:hAnsi="Arial" w:cs="Arial"/>
          <w:sz w:val="24"/>
          <w:szCs w:val="24"/>
        </w:rPr>
        <w:t>eligible to apply for grants;</w:t>
      </w:r>
    </w:p>
    <w:p w14:paraId="6094F090" w14:textId="77777777" w:rsidR="00E738C8" w:rsidRPr="0025305E" w:rsidRDefault="00E738C8" w:rsidP="004E3233">
      <w:pPr>
        <w:pStyle w:val="ListParagraph"/>
        <w:spacing w:after="0" w:line="360" w:lineRule="auto"/>
        <w:ind w:left="851" w:right="-187" w:hanging="284"/>
        <w:contextualSpacing w:val="0"/>
        <w:jc w:val="both"/>
        <w:rPr>
          <w:rFonts w:ascii="Arial" w:hAnsi="Arial" w:cs="Arial"/>
          <w:b/>
          <w:sz w:val="24"/>
          <w:szCs w:val="24"/>
        </w:rPr>
      </w:pPr>
      <w:r w:rsidRPr="0025305E">
        <w:rPr>
          <w:rFonts w:ascii="Arial" w:hAnsi="Arial" w:cs="Arial"/>
          <w:sz w:val="24"/>
          <w:szCs w:val="24"/>
        </w:rPr>
        <w:t>a.</w:t>
      </w:r>
      <w:r w:rsidRPr="0025305E">
        <w:rPr>
          <w:rFonts w:ascii="Arial" w:hAnsi="Arial" w:cs="Arial"/>
          <w:sz w:val="24"/>
          <w:szCs w:val="24"/>
        </w:rPr>
        <w:tab/>
        <w:t xml:space="preserve">Individuals, businesses, commercial organisations, religious groups or political parties; </w:t>
      </w:r>
    </w:p>
    <w:p w14:paraId="4CDDB035" w14:textId="77777777" w:rsidR="00E738C8" w:rsidRPr="0025305E" w:rsidRDefault="00E738C8" w:rsidP="004E3233">
      <w:pPr>
        <w:pStyle w:val="ListParagraph"/>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b.</w:t>
      </w:r>
      <w:r w:rsidRPr="0025305E">
        <w:rPr>
          <w:rFonts w:ascii="Arial" w:hAnsi="Arial" w:cs="Arial"/>
          <w:sz w:val="24"/>
          <w:szCs w:val="24"/>
        </w:rPr>
        <w:tab/>
        <w:t>Projects that are the statutory responsibility of other authorities;</w:t>
      </w:r>
    </w:p>
    <w:p w14:paraId="6FBDD0AB" w14:textId="77777777" w:rsidR="00E738C8" w:rsidRPr="0025305E" w:rsidRDefault="00E738C8" w:rsidP="004E3233">
      <w:pPr>
        <w:pStyle w:val="ListParagraph"/>
        <w:spacing w:after="120" w:line="360" w:lineRule="auto"/>
        <w:ind w:left="851" w:right="-188" w:hanging="284"/>
        <w:contextualSpacing w:val="0"/>
        <w:jc w:val="both"/>
        <w:rPr>
          <w:rFonts w:ascii="Arial" w:hAnsi="Arial" w:cs="Arial"/>
          <w:sz w:val="24"/>
          <w:szCs w:val="24"/>
        </w:rPr>
      </w:pPr>
      <w:r w:rsidRPr="0025305E">
        <w:rPr>
          <w:rFonts w:ascii="Arial" w:hAnsi="Arial" w:cs="Arial"/>
          <w:sz w:val="24"/>
          <w:szCs w:val="24"/>
        </w:rPr>
        <w:t>c.</w:t>
      </w:r>
      <w:r w:rsidRPr="0025305E">
        <w:rPr>
          <w:rFonts w:ascii="Arial" w:hAnsi="Arial" w:cs="Arial"/>
          <w:sz w:val="24"/>
          <w:szCs w:val="24"/>
        </w:rPr>
        <w:tab/>
        <w:t>Applicants who have an outstanding loan</w:t>
      </w:r>
      <w:r w:rsidR="00151EF0" w:rsidRPr="0025305E">
        <w:rPr>
          <w:rFonts w:ascii="Arial" w:hAnsi="Arial" w:cs="Arial"/>
          <w:sz w:val="24"/>
          <w:szCs w:val="24"/>
        </w:rPr>
        <w:t xml:space="preserve"> with</w:t>
      </w:r>
      <w:r w:rsidRPr="0025305E">
        <w:rPr>
          <w:rFonts w:ascii="Arial" w:hAnsi="Arial" w:cs="Arial"/>
          <w:sz w:val="24"/>
          <w:szCs w:val="24"/>
        </w:rPr>
        <w:t xml:space="preserve"> or are financially indebted to the Council.</w:t>
      </w:r>
    </w:p>
    <w:p w14:paraId="5FFB3425" w14:textId="77777777" w:rsidR="001B64F2" w:rsidRPr="0025305E" w:rsidRDefault="00E738C8"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Grants will not usually be awarded for projects or </w:t>
      </w:r>
      <w:r w:rsidR="009D3609" w:rsidRPr="0025305E">
        <w:rPr>
          <w:rFonts w:ascii="Arial" w:hAnsi="Arial" w:cs="Arial"/>
          <w:sz w:val="24"/>
          <w:szCs w:val="24"/>
        </w:rPr>
        <w:t>activitie</w:t>
      </w:r>
      <w:r w:rsidRPr="0025305E">
        <w:rPr>
          <w:rFonts w:ascii="Arial" w:hAnsi="Arial" w:cs="Arial"/>
          <w:sz w:val="24"/>
          <w:szCs w:val="24"/>
        </w:rPr>
        <w:t>s already delivered</w:t>
      </w:r>
      <w:r w:rsidR="003B4307" w:rsidRPr="0025305E">
        <w:rPr>
          <w:rFonts w:ascii="Arial" w:hAnsi="Arial" w:cs="Arial"/>
          <w:sz w:val="24"/>
          <w:szCs w:val="24"/>
        </w:rPr>
        <w:t>.</w:t>
      </w:r>
    </w:p>
    <w:p w14:paraId="430C4B61" w14:textId="77777777" w:rsidR="00A2427C" w:rsidRPr="0025305E" w:rsidRDefault="00E738C8" w:rsidP="004E3233">
      <w:pPr>
        <w:pStyle w:val="ListParagraph"/>
        <w:numPr>
          <w:ilvl w:val="0"/>
          <w:numId w:val="3"/>
        </w:numPr>
        <w:spacing w:after="120" w:line="360" w:lineRule="auto"/>
        <w:ind w:left="0" w:right="-188"/>
        <w:contextualSpacing w:val="0"/>
        <w:jc w:val="both"/>
        <w:rPr>
          <w:rFonts w:ascii="Arial" w:hAnsi="Arial" w:cs="Arial"/>
          <w:sz w:val="24"/>
          <w:szCs w:val="24"/>
        </w:rPr>
      </w:pPr>
      <w:r w:rsidRPr="0025305E">
        <w:rPr>
          <w:rFonts w:ascii="Arial" w:hAnsi="Arial" w:cs="Arial"/>
          <w:b/>
          <w:sz w:val="24"/>
          <w:szCs w:val="24"/>
        </w:rPr>
        <w:t>LARGE GRANTS</w:t>
      </w:r>
    </w:p>
    <w:p w14:paraId="49B49D35" w14:textId="4192C61E" w:rsidR="00E738C8" w:rsidRPr="0025305E" w:rsidRDefault="00E738C8"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The maximum large grant amount that can be awarded by the F&amp;GP Committee is £3,000. Exceptionally grants over £3,000 may be considered but must be of benefit to potentially the whole town.</w:t>
      </w:r>
    </w:p>
    <w:p w14:paraId="30FFD358" w14:textId="77777777" w:rsidR="004C1922" w:rsidRPr="0025305E" w:rsidRDefault="00E5088C"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To</w:t>
      </w:r>
      <w:r w:rsidR="004C1922" w:rsidRPr="0025305E">
        <w:rPr>
          <w:rFonts w:ascii="Arial" w:hAnsi="Arial" w:cs="Arial"/>
          <w:sz w:val="24"/>
          <w:szCs w:val="24"/>
        </w:rPr>
        <w:t xml:space="preserve"> be eligible to apply for a</w:t>
      </w:r>
      <w:r w:rsidR="00FA418D" w:rsidRPr="0025305E">
        <w:rPr>
          <w:rFonts w:ascii="Arial" w:hAnsi="Arial" w:cs="Arial"/>
          <w:sz w:val="24"/>
          <w:szCs w:val="24"/>
        </w:rPr>
        <w:t xml:space="preserve"> </w:t>
      </w:r>
      <w:r w:rsidR="004C1C72" w:rsidRPr="0025305E">
        <w:rPr>
          <w:rFonts w:ascii="Arial" w:hAnsi="Arial" w:cs="Arial"/>
          <w:b/>
          <w:sz w:val="24"/>
          <w:szCs w:val="24"/>
        </w:rPr>
        <w:t>Large</w:t>
      </w:r>
      <w:r w:rsidRPr="0025305E">
        <w:rPr>
          <w:rFonts w:ascii="Arial" w:hAnsi="Arial" w:cs="Arial"/>
          <w:sz w:val="24"/>
          <w:szCs w:val="24"/>
        </w:rPr>
        <w:t xml:space="preserve"> </w:t>
      </w:r>
      <w:r w:rsidR="004C1922" w:rsidRPr="0025305E">
        <w:rPr>
          <w:rFonts w:ascii="Arial" w:hAnsi="Arial" w:cs="Arial"/>
          <w:sz w:val="24"/>
          <w:szCs w:val="24"/>
        </w:rPr>
        <w:t>grant from the Council, the applicant</w:t>
      </w:r>
      <w:r w:rsidR="001B64F2" w:rsidRPr="0025305E">
        <w:rPr>
          <w:rFonts w:ascii="Arial" w:hAnsi="Arial" w:cs="Arial"/>
          <w:sz w:val="24"/>
          <w:szCs w:val="24"/>
        </w:rPr>
        <w:t xml:space="preserve"> must</w:t>
      </w:r>
      <w:r w:rsidR="004C1922" w:rsidRPr="0025305E">
        <w:rPr>
          <w:rFonts w:ascii="Arial" w:hAnsi="Arial" w:cs="Arial"/>
          <w:sz w:val="24"/>
          <w:szCs w:val="24"/>
        </w:rPr>
        <w:t xml:space="preserve"> </w:t>
      </w:r>
      <w:r w:rsidR="00245041" w:rsidRPr="0025305E">
        <w:rPr>
          <w:rFonts w:ascii="Arial" w:hAnsi="Arial" w:cs="Arial"/>
          <w:sz w:val="24"/>
          <w:szCs w:val="24"/>
        </w:rPr>
        <w:t xml:space="preserve">be able to provide and/or </w:t>
      </w:r>
      <w:r w:rsidR="004C1922" w:rsidRPr="0025305E">
        <w:rPr>
          <w:rFonts w:ascii="Arial" w:hAnsi="Arial" w:cs="Arial"/>
          <w:sz w:val="24"/>
          <w:szCs w:val="24"/>
        </w:rPr>
        <w:t>meet</w:t>
      </w:r>
      <w:r w:rsidR="004C1C72" w:rsidRPr="0025305E">
        <w:rPr>
          <w:rFonts w:ascii="Arial" w:hAnsi="Arial" w:cs="Arial"/>
          <w:sz w:val="24"/>
          <w:szCs w:val="24"/>
        </w:rPr>
        <w:t xml:space="preserve"> all of</w:t>
      </w:r>
      <w:r w:rsidR="004C1922" w:rsidRPr="0025305E">
        <w:rPr>
          <w:rFonts w:ascii="Arial" w:hAnsi="Arial" w:cs="Arial"/>
          <w:sz w:val="24"/>
          <w:szCs w:val="24"/>
        </w:rPr>
        <w:t xml:space="preserve"> the following criteria</w:t>
      </w:r>
      <w:r w:rsidR="00E738C8" w:rsidRPr="0025305E">
        <w:rPr>
          <w:rFonts w:ascii="Arial" w:hAnsi="Arial" w:cs="Arial"/>
          <w:sz w:val="24"/>
          <w:szCs w:val="24"/>
        </w:rPr>
        <w:t>;</w:t>
      </w:r>
    </w:p>
    <w:p w14:paraId="615BAFAF" w14:textId="77777777" w:rsidR="00E738C8" w:rsidRPr="0025305E" w:rsidRDefault="00E738C8" w:rsidP="004E3233">
      <w:pPr>
        <w:pStyle w:val="ListParagraph"/>
        <w:numPr>
          <w:ilvl w:val="2"/>
          <w:numId w:val="3"/>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Be a voluntary/community group providing a service or activity for the benefit of the residents of Seaford;</w:t>
      </w:r>
    </w:p>
    <w:p w14:paraId="156FA8D0" w14:textId="77777777" w:rsidR="00E738C8" w:rsidRPr="0025305E" w:rsidRDefault="00E738C8" w:rsidP="004E3233">
      <w:pPr>
        <w:pStyle w:val="ListParagraph"/>
        <w:numPr>
          <w:ilvl w:val="2"/>
          <w:numId w:val="3"/>
        </w:numPr>
        <w:spacing w:after="120" w:line="360" w:lineRule="auto"/>
        <w:ind w:left="851" w:right="-188" w:hanging="284"/>
        <w:contextualSpacing w:val="0"/>
        <w:jc w:val="both"/>
        <w:rPr>
          <w:rFonts w:ascii="Arial" w:hAnsi="Arial" w:cs="Arial"/>
          <w:sz w:val="24"/>
          <w:szCs w:val="24"/>
        </w:rPr>
      </w:pPr>
      <w:r w:rsidRPr="0025305E">
        <w:rPr>
          <w:rFonts w:ascii="Arial" w:hAnsi="Arial" w:cs="Arial"/>
          <w:sz w:val="24"/>
          <w:szCs w:val="24"/>
        </w:rPr>
        <w:t>Applications must be made in the name of the organisation to which financial assistance is to be granted and all details on the application form must be completed.</w:t>
      </w:r>
    </w:p>
    <w:p w14:paraId="77ABFE0A" w14:textId="77777777" w:rsidR="00E738C8" w:rsidRPr="0025305E" w:rsidRDefault="00E738C8"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Documentation Requirements – applicants are required to submit;</w:t>
      </w:r>
    </w:p>
    <w:p w14:paraId="1C3DB49B" w14:textId="5A7B8861" w:rsidR="00A505BC" w:rsidRDefault="00A505BC" w:rsidP="004E3233">
      <w:pPr>
        <w:pStyle w:val="ListParagraph"/>
        <w:numPr>
          <w:ilvl w:val="0"/>
          <w:numId w:val="4"/>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lastRenderedPageBreak/>
        <w:t>A written statement of how the grant is to be used (included on the application form);</w:t>
      </w:r>
    </w:p>
    <w:p w14:paraId="502BE05B" w14:textId="77777777" w:rsidR="009523E1" w:rsidRPr="0025305E" w:rsidRDefault="009523E1" w:rsidP="009523E1">
      <w:pPr>
        <w:pStyle w:val="ListParagraph"/>
        <w:spacing w:after="0" w:line="360" w:lineRule="auto"/>
        <w:ind w:left="851" w:right="-187"/>
        <w:contextualSpacing w:val="0"/>
        <w:jc w:val="both"/>
        <w:rPr>
          <w:rFonts w:ascii="Arial" w:hAnsi="Arial" w:cs="Arial"/>
          <w:sz w:val="24"/>
          <w:szCs w:val="24"/>
        </w:rPr>
      </w:pPr>
    </w:p>
    <w:p w14:paraId="0646523D" w14:textId="77777777" w:rsidR="00D42C8E" w:rsidRPr="0025305E" w:rsidRDefault="00A505BC" w:rsidP="004E3233">
      <w:pPr>
        <w:pStyle w:val="ListParagraph"/>
        <w:numPr>
          <w:ilvl w:val="0"/>
          <w:numId w:val="4"/>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A w</w:t>
      </w:r>
      <w:r w:rsidR="00D42C8E" w:rsidRPr="0025305E">
        <w:rPr>
          <w:rFonts w:ascii="Arial" w:hAnsi="Arial" w:cs="Arial"/>
          <w:sz w:val="24"/>
          <w:szCs w:val="24"/>
        </w:rPr>
        <w:t>ritten set of rules, constitution, or other governing document</w:t>
      </w:r>
      <w:r w:rsidRPr="0025305E">
        <w:rPr>
          <w:rFonts w:ascii="Arial" w:hAnsi="Arial" w:cs="Arial"/>
          <w:sz w:val="24"/>
          <w:szCs w:val="24"/>
        </w:rPr>
        <w:t xml:space="preserve"> are to be provided with the application.</w:t>
      </w:r>
      <w:r w:rsidR="00D42C8E" w:rsidRPr="0025305E">
        <w:rPr>
          <w:rFonts w:ascii="Arial" w:hAnsi="Arial" w:cs="Arial"/>
          <w:sz w:val="24"/>
          <w:szCs w:val="24"/>
        </w:rPr>
        <w:t xml:space="preserve"> </w:t>
      </w:r>
      <w:r w:rsidRPr="0025305E">
        <w:rPr>
          <w:rFonts w:ascii="Arial" w:hAnsi="Arial" w:cs="Arial"/>
          <w:sz w:val="24"/>
          <w:szCs w:val="24"/>
        </w:rPr>
        <w:t xml:space="preserve">They shall be </w:t>
      </w:r>
      <w:r w:rsidR="00D42C8E" w:rsidRPr="0025305E">
        <w:rPr>
          <w:rFonts w:ascii="Arial" w:hAnsi="Arial" w:cs="Arial"/>
          <w:sz w:val="24"/>
          <w:szCs w:val="24"/>
        </w:rPr>
        <w:t>current and properly authorised;</w:t>
      </w:r>
    </w:p>
    <w:p w14:paraId="2B51D8F3" w14:textId="77777777" w:rsidR="00385F95" w:rsidRPr="00151AA4" w:rsidRDefault="00385F95" w:rsidP="0025305E">
      <w:pPr>
        <w:pStyle w:val="ListParagraph"/>
        <w:numPr>
          <w:ilvl w:val="0"/>
          <w:numId w:val="4"/>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 xml:space="preserve">The </w:t>
      </w:r>
      <w:r w:rsidRPr="00686770">
        <w:rPr>
          <w:rFonts w:ascii="Arial" w:hAnsi="Arial" w:cs="Arial"/>
          <w:sz w:val="24"/>
          <w:szCs w:val="24"/>
        </w:rPr>
        <w:t xml:space="preserve">latest bank statement </w:t>
      </w:r>
      <w:r>
        <w:rPr>
          <w:rFonts w:ascii="Arial" w:hAnsi="Arial" w:cs="Arial"/>
          <w:sz w:val="24"/>
          <w:szCs w:val="24"/>
        </w:rPr>
        <w:t xml:space="preserve"> showing d</w:t>
      </w:r>
      <w:r w:rsidRPr="00A07233">
        <w:rPr>
          <w:rFonts w:ascii="Arial" w:hAnsi="Arial" w:cs="Arial"/>
          <w:sz w:val="24"/>
          <w:szCs w:val="24"/>
        </w:rPr>
        <w:t>etails of a bank account held in the name of the applicant organisation</w:t>
      </w:r>
      <w:r w:rsidRPr="00151AA4">
        <w:rPr>
          <w:rFonts w:ascii="Arial" w:hAnsi="Arial" w:cs="Arial"/>
          <w:sz w:val="24"/>
          <w:szCs w:val="24"/>
        </w:rPr>
        <w:t>;</w:t>
      </w:r>
    </w:p>
    <w:p w14:paraId="1391F6D7" w14:textId="3F63B237" w:rsidR="009A2ED8" w:rsidRDefault="00504FD0" w:rsidP="004E3233">
      <w:pPr>
        <w:pStyle w:val="ListParagraph"/>
        <w:numPr>
          <w:ilvl w:val="0"/>
          <w:numId w:val="4"/>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T</w:t>
      </w:r>
      <w:r w:rsidR="00A505BC" w:rsidRPr="0025305E">
        <w:rPr>
          <w:rFonts w:ascii="Arial" w:hAnsi="Arial" w:cs="Arial"/>
          <w:sz w:val="24"/>
          <w:szCs w:val="24"/>
        </w:rPr>
        <w:t>he accounts of the organisation</w:t>
      </w:r>
      <w:r w:rsidR="009A2ED8">
        <w:rPr>
          <w:rFonts w:ascii="Arial" w:hAnsi="Arial" w:cs="Arial"/>
          <w:sz w:val="24"/>
          <w:szCs w:val="24"/>
        </w:rPr>
        <w:t>, including Balance sheet if available</w:t>
      </w:r>
      <w:r w:rsidR="00E83A64">
        <w:rPr>
          <w:rFonts w:ascii="Arial" w:hAnsi="Arial" w:cs="Arial"/>
          <w:sz w:val="24"/>
          <w:szCs w:val="24"/>
        </w:rPr>
        <w:t>,</w:t>
      </w:r>
      <w:r w:rsidR="00A505BC" w:rsidRPr="0025305E">
        <w:rPr>
          <w:rFonts w:ascii="Arial" w:hAnsi="Arial" w:cs="Arial"/>
          <w:sz w:val="24"/>
          <w:szCs w:val="24"/>
        </w:rPr>
        <w:t xml:space="preserve"> for a period of one financial year prior to the date of application, and indicate expenditure, income, assets and liabilities</w:t>
      </w:r>
      <w:r w:rsidR="009A2ED8">
        <w:rPr>
          <w:rFonts w:ascii="Arial" w:hAnsi="Arial" w:cs="Arial"/>
          <w:sz w:val="24"/>
          <w:szCs w:val="24"/>
        </w:rPr>
        <w:t>.</w:t>
      </w:r>
      <w:r w:rsidR="00A505BC" w:rsidRPr="0025305E">
        <w:rPr>
          <w:rFonts w:ascii="Arial" w:hAnsi="Arial" w:cs="Arial"/>
          <w:sz w:val="24"/>
          <w:szCs w:val="24"/>
        </w:rPr>
        <w:t xml:space="preserve"> </w:t>
      </w:r>
    </w:p>
    <w:p w14:paraId="3509A409" w14:textId="6EB8C93C" w:rsidR="00A505BC" w:rsidRPr="0025305E" w:rsidRDefault="009A2ED8" w:rsidP="004E3233">
      <w:pPr>
        <w:pStyle w:val="ListParagraph"/>
        <w:numPr>
          <w:ilvl w:val="0"/>
          <w:numId w:val="4"/>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A</w:t>
      </w:r>
      <w:r w:rsidR="00A505BC" w:rsidRPr="0025305E">
        <w:rPr>
          <w:rFonts w:ascii="Arial" w:hAnsi="Arial" w:cs="Arial"/>
          <w:sz w:val="24"/>
          <w:szCs w:val="24"/>
        </w:rPr>
        <w:t xml:space="preserve"> funding obtained from other partner bodies if appropriate</w:t>
      </w:r>
      <w:r w:rsidR="001C1715" w:rsidRPr="0025305E">
        <w:rPr>
          <w:rFonts w:ascii="Arial" w:hAnsi="Arial" w:cs="Arial"/>
          <w:sz w:val="24"/>
          <w:szCs w:val="24"/>
        </w:rPr>
        <w:t xml:space="preserve"> (section included on the application form);</w:t>
      </w:r>
    </w:p>
    <w:p w14:paraId="2288D987" w14:textId="77777777" w:rsidR="00D42C8E" w:rsidRPr="0025305E" w:rsidRDefault="00A505BC" w:rsidP="004E3233">
      <w:pPr>
        <w:pStyle w:val="ListParagraph"/>
        <w:numPr>
          <w:ilvl w:val="0"/>
          <w:numId w:val="4"/>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 xml:space="preserve">A </w:t>
      </w:r>
      <w:r w:rsidR="001A162D" w:rsidRPr="0025305E">
        <w:rPr>
          <w:rFonts w:ascii="Arial" w:hAnsi="Arial" w:cs="Arial"/>
          <w:sz w:val="24"/>
          <w:szCs w:val="24"/>
        </w:rPr>
        <w:t xml:space="preserve">copy of </w:t>
      </w:r>
      <w:r w:rsidR="00504FD0" w:rsidRPr="0025305E">
        <w:rPr>
          <w:rFonts w:ascii="Arial" w:hAnsi="Arial" w:cs="Arial"/>
          <w:sz w:val="24"/>
          <w:szCs w:val="24"/>
        </w:rPr>
        <w:t>the organisation’s</w:t>
      </w:r>
      <w:r w:rsidR="001A162D" w:rsidRPr="0025305E">
        <w:rPr>
          <w:rFonts w:ascii="Arial" w:hAnsi="Arial" w:cs="Arial"/>
          <w:sz w:val="24"/>
          <w:szCs w:val="24"/>
        </w:rPr>
        <w:t xml:space="preserve"> Public Liability I</w:t>
      </w:r>
      <w:r w:rsidR="00D42C8E" w:rsidRPr="0025305E">
        <w:rPr>
          <w:rFonts w:ascii="Arial" w:hAnsi="Arial" w:cs="Arial"/>
          <w:sz w:val="24"/>
          <w:szCs w:val="24"/>
        </w:rPr>
        <w:t>nsurance to the value of at least £1 million;</w:t>
      </w:r>
    </w:p>
    <w:p w14:paraId="59119769" w14:textId="75E82015" w:rsidR="00385F95" w:rsidRPr="008A7035" w:rsidRDefault="00385F95" w:rsidP="0025305E">
      <w:pPr>
        <w:pStyle w:val="ListParagraph"/>
        <w:numPr>
          <w:ilvl w:val="0"/>
          <w:numId w:val="4"/>
        </w:numPr>
        <w:spacing w:after="0" w:line="360" w:lineRule="auto"/>
        <w:ind w:left="851" w:right="-187" w:hanging="284"/>
        <w:contextualSpacing w:val="0"/>
        <w:jc w:val="both"/>
        <w:rPr>
          <w:rFonts w:ascii="Arial" w:hAnsi="Arial" w:cs="Arial"/>
          <w:sz w:val="24"/>
          <w:szCs w:val="24"/>
        </w:rPr>
      </w:pPr>
      <w:r w:rsidRPr="008A7035">
        <w:rPr>
          <w:rFonts w:ascii="Arial" w:hAnsi="Arial" w:cs="Arial"/>
          <w:sz w:val="24"/>
          <w:szCs w:val="24"/>
        </w:rPr>
        <w:t>In the case of an organisation starting up, a projected budget is to be submitted along with a supporting business plan and risk management plan</w:t>
      </w:r>
      <w:r>
        <w:rPr>
          <w:rFonts w:ascii="Arial" w:hAnsi="Arial" w:cs="Arial"/>
          <w:sz w:val="24"/>
          <w:szCs w:val="24"/>
        </w:rPr>
        <w:t>, for their first year of operation,</w:t>
      </w:r>
      <w:r w:rsidRPr="008A7035">
        <w:rPr>
          <w:rFonts w:ascii="Arial" w:hAnsi="Arial" w:cs="Arial"/>
          <w:sz w:val="24"/>
          <w:szCs w:val="24"/>
        </w:rPr>
        <w:t xml:space="preserve"> in lieu of annual accounts;</w:t>
      </w:r>
    </w:p>
    <w:p w14:paraId="12570105" w14:textId="0159F377" w:rsidR="00D42F85" w:rsidRPr="0025305E" w:rsidRDefault="00D42F85">
      <w:pPr>
        <w:pStyle w:val="ListParagraph"/>
        <w:numPr>
          <w:ilvl w:val="0"/>
          <w:numId w:val="4"/>
        </w:numPr>
        <w:spacing w:after="0" w:line="360" w:lineRule="auto"/>
        <w:ind w:left="851" w:right="-187" w:hanging="284"/>
        <w:contextualSpacing w:val="0"/>
        <w:jc w:val="both"/>
        <w:rPr>
          <w:rFonts w:ascii="Arial" w:hAnsi="Arial" w:cs="Arial"/>
          <w:sz w:val="24"/>
          <w:szCs w:val="24"/>
        </w:rPr>
      </w:pPr>
      <w:r w:rsidRPr="00686770">
        <w:rPr>
          <w:rFonts w:ascii="Arial" w:hAnsi="Arial" w:cs="Arial"/>
          <w:sz w:val="24"/>
          <w:szCs w:val="24"/>
        </w:rPr>
        <w:t>Grants requested for maintenance of improvement purposes must be supported by a minimum of two estimates for the work specified;</w:t>
      </w:r>
    </w:p>
    <w:p w14:paraId="40578EC2" w14:textId="5124A660" w:rsidR="00385F95" w:rsidRPr="0025305E" w:rsidRDefault="00385F95" w:rsidP="0025305E">
      <w:pPr>
        <w:pStyle w:val="ListParagraph"/>
        <w:numPr>
          <w:ilvl w:val="0"/>
          <w:numId w:val="4"/>
        </w:numPr>
        <w:spacing w:after="0" w:line="360" w:lineRule="auto"/>
        <w:ind w:left="851" w:right="-187" w:hanging="284"/>
        <w:contextualSpacing w:val="0"/>
        <w:jc w:val="both"/>
        <w:rPr>
          <w:rFonts w:ascii="Arial" w:hAnsi="Arial" w:cs="Arial"/>
          <w:sz w:val="24"/>
          <w:szCs w:val="24"/>
        </w:rPr>
      </w:pPr>
      <w:r w:rsidRPr="008A7035">
        <w:rPr>
          <w:rFonts w:ascii="Arial" w:hAnsi="Arial" w:cs="Arial"/>
          <w:sz w:val="24"/>
          <w:szCs w:val="24"/>
        </w:rPr>
        <w:t>A policy to ensure the safeguarding of children or vulnerable adults (where appropriate);</w:t>
      </w:r>
    </w:p>
    <w:p w14:paraId="7C658A4A" w14:textId="61CAE2F9" w:rsidR="00D42F85" w:rsidRDefault="00D42F85" w:rsidP="00D42F85">
      <w:pPr>
        <w:pStyle w:val="ListParagraph"/>
        <w:numPr>
          <w:ilvl w:val="0"/>
          <w:numId w:val="4"/>
        </w:numPr>
        <w:spacing w:after="0" w:line="360" w:lineRule="auto"/>
        <w:ind w:left="851" w:right="-187" w:hanging="284"/>
        <w:contextualSpacing w:val="0"/>
        <w:jc w:val="both"/>
        <w:rPr>
          <w:rFonts w:ascii="Arial" w:hAnsi="Arial" w:cs="Arial"/>
          <w:sz w:val="24"/>
          <w:szCs w:val="24"/>
        </w:rPr>
      </w:pPr>
      <w:r w:rsidRPr="00686770">
        <w:rPr>
          <w:rFonts w:ascii="Arial" w:hAnsi="Arial" w:cs="Arial"/>
          <w:sz w:val="24"/>
          <w:szCs w:val="24"/>
        </w:rPr>
        <w:t>An Equality and/or Equal Opportunities policy (this policy may be contained within their constitution or other governing document);</w:t>
      </w:r>
    </w:p>
    <w:p w14:paraId="0ED9246F" w14:textId="5E94EB3C" w:rsidR="0025305E" w:rsidRPr="0025305E" w:rsidRDefault="00654FBD" w:rsidP="0025305E">
      <w:pPr>
        <w:pStyle w:val="ListParagraph"/>
        <w:numPr>
          <w:ilvl w:val="0"/>
          <w:numId w:val="4"/>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Details of how the organisation will assess the effectiveness of the activity or project (section included on the application form).</w:t>
      </w:r>
    </w:p>
    <w:p w14:paraId="0D542EC6" w14:textId="194F360C" w:rsidR="00A505BC" w:rsidRPr="0025305E" w:rsidRDefault="00A505BC" w:rsidP="004E3233">
      <w:pPr>
        <w:pStyle w:val="ListParagraph"/>
        <w:numPr>
          <w:ilvl w:val="0"/>
          <w:numId w:val="3"/>
        </w:numPr>
        <w:spacing w:before="240" w:after="120" w:line="360" w:lineRule="auto"/>
        <w:ind w:left="0" w:right="-187" w:hanging="357"/>
        <w:contextualSpacing w:val="0"/>
        <w:jc w:val="both"/>
        <w:rPr>
          <w:rFonts w:ascii="Arial" w:hAnsi="Arial" w:cs="Arial"/>
          <w:b/>
          <w:sz w:val="24"/>
          <w:szCs w:val="24"/>
        </w:rPr>
      </w:pPr>
      <w:r w:rsidRPr="0025305E">
        <w:rPr>
          <w:rFonts w:ascii="Arial" w:hAnsi="Arial" w:cs="Arial"/>
          <w:b/>
          <w:sz w:val="24"/>
          <w:szCs w:val="24"/>
        </w:rPr>
        <w:t>SMALL GRANTS</w:t>
      </w:r>
    </w:p>
    <w:p w14:paraId="71932669" w14:textId="77777777" w:rsidR="00A505BC" w:rsidRPr="0025305E" w:rsidRDefault="00A505BC" w:rsidP="004E3233">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Small grants are awarded up to a maximum of £500.</w:t>
      </w:r>
    </w:p>
    <w:p w14:paraId="35358B19" w14:textId="77777777" w:rsidR="00CB297B" w:rsidRPr="0025305E" w:rsidRDefault="00CB297B"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To be eligible to apply for a small grant from the Council, the applicant must be able to provide and/or meet all of the following criteria;</w:t>
      </w:r>
    </w:p>
    <w:p w14:paraId="622608C9" w14:textId="77777777" w:rsidR="00CB297B" w:rsidRPr="0025305E" w:rsidRDefault="00CB297B" w:rsidP="004E3233">
      <w:pPr>
        <w:pStyle w:val="ListParagraph"/>
        <w:numPr>
          <w:ilvl w:val="2"/>
          <w:numId w:val="3"/>
        </w:numPr>
        <w:spacing w:after="120" w:line="360" w:lineRule="auto"/>
        <w:ind w:left="851" w:right="-188" w:hanging="284"/>
        <w:contextualSpacing w:val="0"/>
        <w:jc w:val="both"/>
        <w:rPr>
          <w:rFonts w:ascii="Arial" w:hAnsi="Arial" w:cs="Arial"/>
          <w:sz w:val="24"/>
          <w:szCs w:val="24"/>
        </w:rPr>
      </w:pPr>
      <w:r w:rsidRPr="0025305E">
        <w:rPr>
          <w:rFonts w:ascii="Arial" w:hAnsi="Arial" w:cs="Arial"/>
          <w:sz w:val="24"/>
          <w:szCs w:val="24"/>
        </w:rPr>
        <w:t>Be a voluntary/community group providing a project or activity for the benefit of the residents of Seaford;</w:t>
      </w:r>
    </w:p>
    <w:p w14:paraId="682BE487" w14:textId="77777777" w:rsidR="009D3609" w:rsidRPr="0025305E" w:rsidRDefault="009D3609" w:rsidP="004E3233">
      <w:pPr>
        <w:pStyle w:val="ListParagraph"/>
        <w:numPr>
          <w:ilvl w:val="2"/>
          <w:numId w:val="3"/>
        </w:numPr>
        <w:spacing w:after="120" w:line="360" w:lineRule="auto"/>
        <w:ind w:left="851" w:right="-188" w:hanging="284"/>
        <w:contextualSpacing w:val="0"/>
        <w:jc w:val="both"/>
        <w:rPr>
          <w:rFonts w:ascii="Arial" w:hAnsi="Arial" w:cs="Arial"/>
          <w:sz w:val="24"/>
          <w:szCs w:val="24"/>
        </w:rPr>
      </w:pPr>
      <w:r w:rsidRPr="0025305E">
        <w:rPr>
          <w:rFonts w:ascii="Arial" w:hAnsi="Arial" w:cs="Arial"/>
          <w:sz w:val="24"/>
          <w:szCs w:val="24"/>
        </w:rPr>
        <w:lastRenderedPageBreak/>
        <w:t>Applications must be made in the name of the organisation to which financial assistance is to be granted and all details on the application form must be completed.</w:t>
      </w:r>
    </w:p>
    <w:p w14:paraId="76EB0341" w14:textId="77777777" w:rsidR="00CB297B" w:rsidRPr="0025305E" w:rsidRDefault="00CB297B"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Documentation Requirements – applicants are required to submit;</w:t>
      </w:r>
    </w:p>
    <w:p w14:paraId="30E8CA41" w14:textId="60B16720" w:rsidR="00CB297B" w:rsidRDefault="00CB297B" w:rsidP="004E3233">
      <w:pPr>
        <w:pStyle w:val="ListParagraph"/>
        <w:numPr>
          <w:ilvl w:val="2"/>
          <w:numId w:val="3"/>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A written statement of how the grant is to be used (included on the application form);</w:t>
      </w:r>
    </w:p>
    <w:p w14:paraId="1C923C07" w14:textId="77777777" w:rsidR="009A2ED8" w:rsidRPr="00686770" w:rsidRDefault="009A2ED8" w:rsidP="0025305E">
      <w:pPr>
        <w:pStyle w:val="ListParagraph"/>
        <w:numPr>
          <w:ilvl w:val="2"/>
          <w:numId w:val="3"/>
        </w:numPr>
        <w:spacing w:after="0" w:line="360" w:lineRule="auto"/>
        <w:ind w:left="851" w:right="-187" w:hanging="284"/>
        <w:contextualSpacing w:val="0"/>
        <w:jc w:val="both"/>
        <w:rPr>
          <w:rFonts w:ascii="Arial" w:hAnsi="Arial" w:cs="Arial"/>
          <w:sz w:val="24"/>
          <w:szCs w:val="24"/>
        </w:rPr>
      </w:pPr>
      <w:r w:rsidRPr="00686770">
        <w:rPr>
          <w:rFonts w:ascii="Arial" w:hAnsi="Arial" w:cs="Arial"/>
          <w:sz w:val="24"/>
          <w:szCs w:val="24"/>
        </w:rPr>
        <w:t>A written set of rules, constitution, or other governing document are to be provided with the application. They shall be current and properly authorised;</w:t>
      </w:r>
    </w:p>
    <w:p w14:paraId="10B72062" w14:textId="325F1054" w:rsidR="00A07233" w:rsidRPr="00151AA4" w:rsidRDefault="00385F95" w:rsidP="0025305E">
      <w:pPr>
        <w:pStyle w:val="ListParagraph"/>
        <w:numPr>
          <w:ilvl w:val="2"/>
          <w:numId w:val="3"/>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 xml:space="preserve">The </w:t>
      </w:r>
      <w:r w:rsidRPr="00686770">
        <w:rPr>
          <w:rFonts w:ascii="Arial" w:hAnsi="Arial" w:cs="Arial"/>
          <w:sz w:val="24"/>
          <w:szCs w:val="24"/>
        </w:rPr>
        <w:t xml:space="preserve">latest bank statement </w:t>
      </w:r>
      <w:r>
        <w:rPr>
          <w:rFonts w:ascii="Arial" w:hAnsi="Arial" w:cs="Arial"/>
          <w:sz w:val="24"/>
          <w:szCs w:val="24"/>
        </w:rPr>
        <w:t xml:space="preserve"> showing d</w:t>
      </w:r>
      <w:r w:rsidR="00A07233" w:rsidRPr="00A07233">
        <w:rPr>
          <w:rFonts w:ascii="Arial" w:hAnsi="Arial" w:cs="Arial"/>
          <w:sz w:val="24"/>
          <w:szCs w:val="24"/>
        </w:rPr>
        <w:t>etails of a bank account held in the name of the applicant organisation</w:t>
      </w:r>
      <w:r w:rsidR="00A07233" w:rsidRPr="00151AA4">
        <w:rPr>
          <w:rFonts w:ascii="Arial" w:hAnsi="Arial" w:cs="Arial"/>
          <w:sz w:val="24"/>
          <w:szCs w:val="24"/>
        </w:rPr>
        <w:t>;</w:t>
      </w:r>
    </w:p>
    <w:p w14:paraId="10CE1689" w14:textId="2E2081AF" w:rsidR="00A07233" w:rsidRPr="0025305E" w:rsidRDefault="00A07233" w:rsidP="004E3233">
      <w:pPr>
        <w:pStyle w:val="ListParagraph"/>
        <w:numPr>
          <w:ilvl w:val="2"/>
          <w:numId w:val="3"/>
        </w:numPr>
        <w:spacing w:after="0" w:line="360" w:lineRule="auto"/>
        <w:ind w:left="851" w:right="-187" w:hanging="284"/>
        <w:contextualSpacing w:val="0"/>
        <w:jc w:val="both"/>
        <w:rPr>
          <w:rFonts w:ascii="Arial" w:hAnsi="Arial" w:cs="Arial"/>
          <w:sz w:val="24"/>
          <w:szCs w:val="24"/>
        </w:rPr>
      </w:pPr>
      <w:r w:rsidRPr="00686770">
        <w:rPr>
          <w:rFonts w:ascii="Arial" w:hAnsi="Arial" w:cs="Arial"/>
          <w:sz w:val="24"/>
          <w:szCs w:val="24"/>
        </w:rPr>
        <w:t>The accounts of the organisation for a period of one financial year prior to the date of application, and indicate expenditure, income, assets and liabilities</w:t>
      </w:r>
    </w:p>
    <w:p w14:paraId="1A2ED856" w14:textId="77777777" w:rsidR="009A2ED8" w:rsidRPr="00686770" w:rsidRDefault="009A2ED8" w:rsidP="0025305E">
      <w:pPr>
        <w:pStyle w:val="ListParagraph"/>
        <w:numPr>
          <w:ilvl w:val="2"/>
          <w:numId w:val="3"/>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A</w:t>
      </w:r>
      <w:r w:rsidRPr="00686770">
        <w:rPr>
          <w:rFonts w:ascii="Arial" w:hAnsi="Arial" w:cs="Arial"/>
          <w:sz w:val="24"/>
          <w:szCs w:val="24"/>
        </w:rPr>
        <w:t xml:space="preserve"> funding obtained from other partner bodies if appropriate (section included on the application form);</w:t>
      </w:r>
    </w:p>
    <w:p w14:paraId="32E02352" w14:textId="77777777" w:rsidR="00D42F85" w:rsidRPr="00686770" w:rsidRDefault="00D42F85" w:rsidP="00D42F85">
      <w:pPr>
        <w:pStyle w:val="ListParagraph"/>
        <w:numPr>
          <w:ilvl w:val="2"/>
          <w:numId w:val="3"/>
        </w:numPr>
        <w:spacing w:after="120" w:line="360" w:lineRule="auto"/>
        <w:ind w:left="851" w:right="-188" w:hanging="284"/>
        <w:contextualSpacing w:val="0"/>
        <w:jc w:val="both"/>
        <w:rPr>
          <w:rFonts w:ascii="Arial" w:hAnsi="Arial" w:cs="Arial"/>
          <w:sz w:val="24"/>
          <w:szCs w:val="24"/>
        </w:rPr>
      </w:pPr>
      <w:r w:rsidRPr="00686770">
        <w:rPr>
          <w:rFonts w:ascii="Arial" w:hAnsi="Arial" w:cs="Arial"/>
          <w:sz w:val="24"/>
          <w:szCs w:val="24"/>
        </w:rPr>
        <w:t>A copy of Public Liability Insurance if the grant is to be used as a public event.</w:t>
      </w:r>
    </w:p>
    <w:p w14:paraId="41EE5F21" w14:textId="5D28E640" w:rsidR="00CB297B" w:rsidRPr="0025305E" w:rsidRDefault="00CB297B" w:rsidP="0025305E">
      <w:pPr>
        <w:pStyle w:val="ListParagraph"/>
        <w:numPr>
          <w:ilvl w:val="2"/>
          <w:numId w:val="3"/>
        </w:numPr>
        <w:spacing w:after="120" w:line="360" w:lineRule="auto"/>
        <w:ind w:left="851" w:right="-188" w:hanging="284"/>
        <w:contextualSpacing w:val="0"/>
        <w:jc w:val="both"/>
        <w:rPr>
          <w:rFonts w:ascii="Arial" w:hAnsi="Arial" w:cs="Arial"/>
          <w:sz w:val="24"/>
          <w:szCs w:val="24"/>
        </w:rPr>
      </w:pPr>
      <w:r w:rsidRPr="0025305E">
        <w:rPr>
          <w:rFonts w:ascii="Arial" w:hAnsi="Arial" w:cs="Arial"/>
          <w:sz w:val="24"/>
          <w:szCs w:val="24"/>
        </w:rPr>
        <w:t>In the case of an organisation starting up, a projected budget is to be submitted along with a supporting business plan and risk management plan</w:t>
      </w:r>
      <w:r w:rsidR="00385F95">
        <w:rPr>
          <w:rFonts w:ascii="Arial" w:hAnsi="Arial" w:cs="Arial"/>
          <w:sz w:val="24"/>
          <w:szCs w:val="24"/>
        </w:rPr>
        <w:t>, for their first year of operation,</w:t>
      </w:r>
      <w:r w:rsidRPr="0025305E">
        <w:rPr>
          <w:rFonts w:ascii="Arial" w:hAnsi="Arial" w:cs="Arial"/>
          <w:sz w:val="24"/>
          <w:szCs w:val="24"/>
        </w:rPr>
        <w:t xml:space="preserve"> in lieu of annual accounts;</w:t>
      </w:r>
    </w:p>
    <w:p w14:paraId="36B1E572" w14:textId="50A7D8B6" w:rsidR="00CB297B" w:rsidRDefault="00CB297B" w:rsidP="004E3233">
      <w:pPr>
        <w:pStyle w:val="ListParagraph"/>
        <w:numPr>
          <w:ilvl w:val="2"/>
          <w:numId w:val="3"/>
        </w:numPr>
        <w:spacing w:after="0" w:line="360" w:lineRule="auto"/>
        <w:ind w:left="851" w:right="-187" w:hanging="284"/>
        <w:contextualSpacing w:val="0"/>
        <w:jc w:val="both"/>
        <w:rPr>
          <w:rFonts w:ascii="Arial" w:hAnsi="Arial" w:cs="Arial"/>
          <w:sz w:val="24"/>
          <w:szCs w:val="24"/>
        </w:rPr>
      </w:pPr>
      <w:r w:rsidRPr="0025305E">
        <w:rPr>
          <w:rFonts w:ascii="Arial" w:hAnsi="Arial" w:cs="Arial"/>
          <w:sz w:val="24"/>
          <w:szCs w:val="24"/>
        </w:rPr>
        <w:t>Grants requested for maintenance of improvement purposes must be supported by a minimum of two estimates for the work specified;</w:t>
      </w:r>
    </w:p>
    <w:p w14:paraId="52605208" w14:textId="0965AD26" w:rsidR="00385F95" w:rsidRDefault="00385F95" w:rsidP="00385F95">
      <w:pPr>
        <w:pStyle w:val="ListParagraph"/>
        <w:numPr>
          <w:ilvl w:val="2"/>
          <w:numId w:val="3"/>
        </w:numPr>
        <w:spacing w:after="120" w:line="360" w:lineRule="auto"/>
        <w:ind w:left="851" w:right="-188" w:hanging="284"/>
        <w:contextualSpacing w:val="0"/>
        <w:jc w:val="both"/>
        <w:rPr>
          <w:rFonts w:ascii="Arial" w:hAnsi="Arial" w:cs="Arial"/>
          <w:sz w:val="24"/>
          <w:szCs w:val="24"/>
        </w:rPr>
      </w:pPr>
      <w:r w:rsidRPr="00686770">
        <w:rPr>
          <w:rFonts w:ascii="Arial" w:hAnsi="Arial" w:cs="Arial"/>
          <w:sz w:val="24"/>
          <w:szCs w:val="24"/>
        </w:rPr>
        <w:t>A policy to ensure the safeguarding of children or vulnerable adults (where appropriate);</w:t>
      </w:r>
    </w:p>
    <w:p w14:paraId="52318FA3" w14:textId="26592C8C" w:rsidR="00385F95" w:rsidRPr="0025305E" w:rsidRDefault="00654FBD" w:rsidP="0025305E">
      <w:pPr>
        <w:pStyle w:val="ListParagraph"/>
        <w:numPr>
          <w:ilvl w:val="2"/>
          <w:numId w:val="3"/>
        </w:numPr>
        <w:spacing w:after="120" w:line="360" w:lineRule="auto"/>
        <w:ind w:left="851" w:right="-188" w:hanging="284"/>
        <w:contextualSpacing w:val="0"/>
        <w:jc w:val="both"/>
        <w:rPr>
          <w:rFonts w:ascii="Arial" w:hAnsi="Arial" w:cs="Arial"/>
          <w:sz w:val="24"/>
          <w:szCs w:val="24"/>
        </w:rPr>
      </w:pPr>
      <w:r w:rsidRPr="00686770">
        <w:rPr>
          <w:rFonts w:ascii="Arial" w:hAnsi="Arial" w:cs="Arial"/>
          <w:sz w:val="24"/>
          <w:szCs w:val="24"/>
        </w:rPr>
        <w:t>An Equality and/or Equal Opportunities policy</w:t>
      </w:r>
      <w:r>
        <w:rPr>
          <w:rFonts w:ascii="Arial" w:hAnsi="Arial" w:cs="Arial"/>
          <w:sz w:val="24"/>
          <w:szCs w:val="24"/>
        </w:rPr>
        <w:t>, if available</w:t>
      </w:r>
      <w:r w:rsidRPr="00686770">
        <w:rPr>
          <w:rFonts w:ascii="Arial" w:hAnsi="Arial" w:cs="Arial"/>
          <w:sz w:val="24"/>
          <w:szCs w:val="24"/>
        </w:rPr>
        <w:t xml:space="preserve"> (this policy may be contained within their constitution or other governing document);</w:t>
      </w:r>
    </w:p>
    <w:p w14:paraId="090BB0D7" w14:textId="2CE8F5EA" w:rsidR="00A96D8B" w:rsidRPr="0025305E" w:rsidRDefault="0082590D" w:rsidP="004E3233">
      <w:pPr>
        <w:pStyle w:val="ListParagraph"/>
        <w:numPr>
          <w:ilvl w:val="0"/>
          <w:numId w:val="3"/>
        </w:numPr>
        <w:spacing w:after="120" w:line="360" w:lineRule="auto"/>
        <w:ind w:left="0" w:right="-188"/>
        <w:contextualSpacing w:val="0"/>
        <w:jc w:val="both"/>
        <w:rPr>
          <w:rFonts w:ascii="Arial" w:hAnsi="Arial" w:cs="Arial"/>
          <w:b/>
          <w:sz w:val="24"/>
          <w:szCs w:val="24"/>
        </w:rPr>
      </w:pPr>
      <w:r w:rsidRPr="0025305E">
        <w:rPr>
          <w:rFonts w:ascii="Arial" w:hAnsi="Arial" w:cs="Arial"/>
          <w:b/>
          <w:sz w:val="24"/>
          <w:szCs w:val="24"/>
        </w:rPr>
        <w:t>AWARDING</w:t>
      </w:r>
      <w:r w:rsidR="00A96D8B" w:rsidRPr="0025305E">
        <w:rPr>
          <w:rFonts w:ascii="Arial" w:hAnsi="Arial" w:cs="Arial"/>
          <w:b/>
          <w:sz w:val="24"/>
          <w:szCs w:val="24"/>
        </w:rPr>
        <w:t xml:space="preserve"> CRITERIA</w:t>
      </w:r>
    </w:p>
    <w:p w14:paraId="208BE639" w14:textId="7A503AEB" w:rsidR="00A96D8B" w:rsidRPr="0025305E" w:rsidRDefault="0033675B" w:rsidP="004E3233">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Applications</w:t>
      </w:r>
      <w:r w:rsidR="00A96D8B" w:rsidRPr="0025305E">
        <w:rPr>
          <w:rFonts w:ascii="Arial" w:hAnsi="Arial" w:cs="Arial"/>
          <w:sz w:val="24"/>
          <w:szCs w:val="24"/>
        </w:rPr>
        <w:t xml:space="preserve"> will be </w:t>
      </w:r>
      <w:r w:rsidR="00D42F85">
        <w:rPr>
          <w:rFonts w:ascii="Arial" w:hAnsi="Arial" w:cs="Arial"/>
          <w:sz w:val="24"/>
          <w:szCs w:val="24"/>
        </w:rPr>
        <w:t xml:space="preserve">considered using </w:t>
      </w:r>
      <w:r w:rsidR="00A96D8B" w:rsidRPr="0025305E">
        <w:rPr>
          <w:rFonts w:ascii="Arial" w:hAnsi="Arial" w:cs="Arial"/>
          <w:sz w:val="24"/>
          <w:szCs w:val="24"/>
        </w:rPr>
        <w:t>the following criteria</w:t>
      </w:r>
      <w:r w:rsidR="00D42F85">
        <w:rPr>
          <w:rFonts w:ascii="Arial" w:hAnsi="Arial" w:cs="Arial"/>
          <w:sz w:val="24"/>
          <w:szCs w:val="24"/>
        </w:rPr>
        <w:t>;</w:t>
      </w:r>
    </w:p>
    <w:p w14:paraId="320BE270" w14:textId="499E4EC2" w:rsidR="001A162D" w:rsidRPr="0025305E" w:rsidRDefault="0082590D" w:rsidP="004E3233">
      <w:pPr>
        <w:pStyle w:val="ListParagraph"/>
        <w:numPr>
          <w:ilvl w:val="0"/>
          <w:numId w:val="9"/>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Has the a</w:t>
      </w:r>
      <w:r w:rsidR="001A162D" w:rsidRPr="0025305E">
        <w:rPr>
          <w:rFonts w:ascii="Arial" w:hAnsi="Arial" w:cs="Arial"/>
          <w:sz w:val="24"/>
          <w:szCs w:val="24"/>
        </w:rPr>
        <w:t>pplicant</w:t>
      </w:r>
      <w:r w:rsidR="00D42F85">
        <w:rPr>
          <w:rFonts w:ascii="Arial" w:hAnsi="Arial" w:cs="Arial"/>
          <w:sz w:val="24"/>
          <w:szCs w:val="24"/>
        </w:rPr>
        <w:t xml:space="preserve"> </w:t>
      </w:r>
      <w:r w:rsidR="001A162D" w:rsidRPr="0025305E">
        <w:rPr>
          <w:rFonts w:ascii="Arial" w:hAnsi="Arial" w:cs="Arial"/>
          <w:sz w:val="24"/>
          <w:szCs w:val="24"/>
        </w:rPr>
        <w:t>met the documentation requirements</w:t>
      </w:r>
      <w:r>
        <w:rPr>
          <w:rFonts w:ascii="Arial" w:hAnsi="Arial" w:cs="Arial"/>
          <w:sz w:val="24"/>
          <w:szCs w:val="24"/>
        </w:rPr>
        <w:t>?</w:t>
      </w:r>
    </w:p>
    <w:p w14:paraId="0CFAB257" w14:textId="39894651" w:rsidR="001A162D" w:rsidRPr="0025305E" w:rsidRDefault="0082590D" w:rsidP="004E3233">
      <w:pPr>
        <w:pStyle w:val="ListParagraph"/>
        <w:numPr>
          <w:ilvl w:val="0"/>
          <w:numId w:val="9"/>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Has t</w:t>
      </w:r>
      <w:r w:rsidR="00D42F85">
        <w:rPr>
          <w:rFonts w:ascii="Arial" w:hAnsi="Arial" w:cs="Arial"/>
          <w:sz w:val="24"/>
          <w:szCs w:val="24"/>
        </w:rPr>
        <w:t>he a</w:t>
      </w:r>
      <w:r w:rsidR="00D42F85" w:rsidRPr="00686770">
        <w:rPr>
          <w:rFonts w:ascii="Arial" w:hAnsi="Arial" w:cs="Arial"/>
          <w:sz w:val="24"/>
          <w:szCs w:val="24"/>
        </w:rPr>
        <w:t>pplicant</w:t>
      </w:r>
      <w:r w:rsidR="00D42F85">
        <w:rPr>
          <w:rFonts w:ascii="Arial" w:hAnsi="Arial" w:cs="Arial"/>
          <w:sz w:val="24"/>
          <w:szCs w:val="24"/>
        </w:rPr>
        <w:t xml:space="preserve"> </w:t>
      </w:r>
      <w:r w:rsidR="001A162D" w:rsidRPr="0025305E">
        <w:rPr>
          <w:rFonts w:ascii="Arial" w:hAnsi="Arial" w:cs="Arial"/>
          <w:sz w:val="24"/>
          <w:szCs w:val="24"/>
        </w:rPr>
        <w:t>specified how the grant will be used</w:t>
      </w:r>
      <w:r>
        <w:rPr>
          <w:rFonts w:ascii="Arial" w:hAnsi="Arial" w:cs="Arial"/>
          <w:sz w:val="24"/>
          <w:szCs w:val="24"/>
        </w:rPr>
        <w:t>?</w:t>
      </w:r>
    </w:p>
    <w:p w14:paraId="08986A4F" w14:textId="67B346EF" w:rsidR="001A162D" w:rsidRPr="0025305E" w:rsidRDefault="0082590D" w:rsidP="004E3233">
      <w:pPr>
        <w:pStyle w:val="ListParagraph"/>
        <w:numPr>
          <w:ilvl w:val="0"/>
          <w:numId w:val="9"/>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Has t</w:t>
      </w:r>
      <w:r w:rsidR="00D42F85">
        <w:rPr>
          <w:rFonts w:ascii="Arial" w:hAnsi="Arial" w:cs="Arial"/>
          <w:sz w:val="24"/>
          <w:szCs w:val="24"/>
        </w:rPr>
        <w:t>he a</w:t>
      </w:r>
      <w:r w:rsidR="00D42F85" w:rsidRPr="00686770">
        <w:rPr>
          <w:rFonts w:ascii="Arial" w:hAnsi="Arial" w:cs="Arial"/>
          <w:sz w:val="24"/>
          <w:szCs w:val="24"/>
        </w:rPr>
        <w:t>pplicant</w:t>
      </w:r>
      <w:r w:rsidR="00D42F85">
        <w:rPr>
          <w:rFonts w:ascii="Arial" w:hAnsi="Arial" w:cs="Arial"/>
          <w:sz w:val="24"/>
          <w:szCs w:val="24"/>
        </w:rPr>
        <w:t xml:space="preserve"> specified w</w:t>
      </w:r>
      <w:r w:rsidR="001A162D" w:rsidRPr="0025305E">
        <w:rPr>
          <w:rFonts w:ascii="Arial" w:hAnsi="Arial" w:cs="Arial"/>
          <w:sz w:val="24"/>
          <w:szCs w:val="24"/>
        </w:rPr>
        <w:t>ho will benefit from the grant within the community</w:t>
      </w:r>
      <w:r>
        <w:rPr>
          <w:rFonts w:ascii="Arial" w:hAnsi="Arial" w:cs="Arial"/>
          <w:sz w:val="24"/>
          <w:szCs w:val="24"/>
        </w:rPr>
        <w:t>?</w:t>
      </w:r>
    </w:p>
    <w:p w14:paraId="5A32FCBD" w14:textId="6B87F2DD" w:rsidR="001A162D" w:rsidRDefault="0082590D" w:rsidP="004E3233">
      <w:pPr>
        <w:pStyle w:val="ListParagraph"/>
        <w:numPr>
          <w:ilvl w:val="0"/>
          <w:numId w:val="9"/>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Is th</w:t>
      </w:r>
      <w:r w:rsidR="001A162D" w:rsidRPr="0025305E">
        <w:rPr>
          <w:rFonts w:ascii="Arial" w:hAnsi="Arial" w:cs="Arial"/>
          <w:sz w:val="24"/>
          <w:szCs w:val="24"/>
        </w:rPr>
        <w:t>e applicant a voluntary or community group</w:t>
      </w:r>
      <w:r>
        <w:rPr>
          <w:rFonts w:ascii="Arial" w:hAnsi="Arial" w:cs="Arial"/>
          <w:sz w:val="24"/>
          <w:szCs w:val="24"/>
        </w:rPr>
        <w:t>?</w:t>
      </w:r>
    </w:p>
    <w:p w14:paraId="597CEDD0" w14:textId="77777777" w:rsidR="007E6748" w:rsidRPr="0025305E" w:rsidRDefault="007E6748" w:rsidP="007E6748">
      <w:pPr>
        <w:pStyle w:val="ListParagraph"/>
        <w:spacing w:after="0" w:line="360" w:lineRule="auto"/>
        <w:ind w:left="851" w:right="-187"/>
        <w:contextualSpacing w:val="0"/>
        <w:jc w:val="both"/>
        <w:rPr>
          <w:rFonts w:ascii="Arial" w:hAnsi="Arial" w:cs="Arial"/>
          <w:sz w:val="24"/>
          <w:szCs w:val="24"/>
        </w:rPr>
      </w:pPr>
    </w:p>
    <w:p w14:paraId="785E16C8" w14:textId="454723C0" w:rsidR="001A162D" w:rsidRPr="0025305E" w:rsidRDefault="0082590D">
      <w:pPr>
        <w:pStyle w:val="ListParagraph"/>
        <w:numPr>
          <w:ilvl w:val="0"/>
          <w:numId w:val="9"/>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lastRenderedPageBreak/>
        <w:t>Does the funding fit in with existing</w:t>
      </w:r>
      <w:r w:rsidR="001A162D" w:rsidRPr="0025305E">
        <w:rPr>
          <w:rFonts w:ascii="Arial" w:hAnsi="Arial" w:cs="Arial"/>
          <w:sz w:val="24"/>
          <w:szCs w:val="24"/>
        </w:rPr>
        <w:t xml:space="preserve"> Town Council priorities</w:t>
      </w:r>
      <w:r>
        <w:rPr>
          <w:rFonts w:ascii="Arial" w:hAnsi="Arial" w:cs="Arial"/>
          <w:sz w:val="24"/>
          <w:szCs w:val="24"/>
        </w:rPr>
        <w:t>?</w:t>
      </w:r>
    </w:p>
    <w:p w14:paraId="4C9CEC4B" w14:textId="19F46BFC" w:rsidR="001A162D" w:rsidRPr="0025305E" w:rsidRDefault="0082590D" w:rsidP="004E3233">
      <w:pPr>
        <w:pStyle w:val="ListParagraph"/>
        <w:numPr>
          <w:ilvl w:val="0"/>
          <w:numId w:val="9"/>
        </w:numPr>
        <w:spacing w:after="0" w:line="360" w:lineRule="auto"/>
        <w:ind w:left="851" w:right="-187" w:hanging="284"/>
        <w:contextualSpacing w:val="0"/>
        <w:jc w:val="both"/>
        <w:rPr>
          <w:rFonts w:ascii="Arial" w:hAnsi="Arial" w:cs="Arial"/>
          <w:sz w:val="24"/>
          <w:szCs w:val="24"/>
        </w:rPr>
      </w:pPr>
      <w:r>
        <w:rPr>
          <w:rFonts w:ascii="Arial" w:hAnsi="Arial" w:cs="Arial"/>
          <w:sz w:val="24"/>
          <w:szCs w:val="24"/>
        </w:rPr>
        <w:t>Does t</w:t>
      </w:r>
      <w:r w:rsidR="001A162D" w:rsidRPr="0025305E">
        <w:rPr>
          <w:rFonts w:ascii="Arial" w:hAnsi="Arial" w:cs="Arial"/>
          <w:sz w:val="24"/>
          <w:szCs w:val="24"/>
        </w:rPr>
        <w:t>he grant promot</w:t>
      </w:r>
      <w:r>
        <w:rPr>
          <w:rFonts w:ascii="Arial" w:hAnsi="Arial" w:cs="Arial"/>
          <w:sz w:val="24"/>
          <w:szCs w:val="24"/>
        </w:rPr>
        <w:t>e</w:t>
      </w:r>
      <w:r w:rsidR="001A162D" w:rsidRPr="0025305E">
        <w:rPr>
          <w:rFonts w:ascii="Arial" w:hAnsi="Arial" w:cs="Arial"/>
          <w:sz w:val="24"/>
          <w:szCs w:val="24"/>
        </w:rPr>
        <w:t xml:space="preserve"> Seaford town</w:t>
      </w:r>
      <w:r>
        <w:rPr>
          <w:rFonts w:ascii="Arial" w:hAnsi="Arial" w:cs="Arial"/>
          <w:sz w:val="24"/>
          <w:szCs w:val="24"/>
        </w:rPr>
        <w:t>?</w:t>
      </w:r>
    </w:p>
    <w:p w14:paraId="3B21D9FB" w14:textId="248663BF" w:rsidR="001A162D" w:rsidRDefault="0082590D" w:rsidP="004E3233">
      <w:pPr>
        <w:pStyle w:val="ListParagraph"/>
        <w:numPr>
          <w:ilvl w:val="0"/>
          <w:numId w:val="9"/>
        </w:numPr>
        <w:spacing w:after="120" w:line="360" w:lineRule="auto"/>
        <w:ind w:left="851" w:right="-188" w:hanging="284"/>
        <w:contextualSpacing w:val="0"/>
        <w:jc w:val="both"/>
        <w:rPr>
          <w:rFonts w:ascii="Arial" w:hAnsi="Arial" w:cs="Arial"/>
          <w:sz w:val="24"/>
          <w:szCs w:val="24"/>
        </w:rPr>
      </w:pPr>
      <w:r>
        <w:rPr>
          <w:rFonts w:ascii="Arial" w:hAnsi="Arial" w:cs="Arial"/>
          <w:sz w:val="24"/>
          <w:szCs w:val="24"/>
        </w:rPr>
        <w:t>Is t</w:t>
      </w:r>
      <w:r w:rsidR="001A162D" w:rsidRPr="0025305E">
        <w:rPr>
          <w:rFonts w:ascii="Arial" w:hAnsi="Arial" w:cs="Arial"/>
          <w:sz w:val="24"/>
          <w:szCs w:val="24"/>
        </w:rPr>
        <w:t>he grant contributing to something that has not already been</w:t>
      </w:r>
      <w:r w:rsidR="00151EF0" w:rsidRPr="0025305E">
        <w:rPr>
          <w:rFonts w:ascii="Arial" w:hAnsi="Arial" w:cs="Arial"/>
          <w:sz w:val="24"/>
          <w:szCs w:val="24"/>
        </w:rPr>
        <w:t xml:space="preserve"> funded in the past by Seaford Town Council</w:t>
      </w:r>
      <w:r>
        <w:rPr>
          <w:rFonts w:ascii="Arial" w:hAnsi="Arial" w:cs="Arial"/>
          <w:sz w:val="24"/>
          <w:szCs w:val="24"/>
        </w:rPr>
        <w:t>?</w:t>
      </w:r>
    </w:p>
    <w:p w14:paraId="4C569B99" w14:textId="14FCF612" w:rsidR="007F4A8A" w:rsidRPr="0025305E" w:rsidRDefault="007F4A8A" w:rsidP="007F4A8A">
      <w:pPr>
        <w:spacing w:after="120" w:line="360" w:lineRule="auto"/>
        <w:ind w:right="-188"/>
        <w:jc w:val="both"/>
        <w:rPr>
          <w:rFonts w:ascii="Arial" w:hAnsi="Arial" w:cs="Arial"/>
          <w:sz w:val="24"/>
          <w:szCs w:val="24"/>
        </w:rPr>
      </w:pPr>
      <w:r>
        <w:rPr>
          <w:rFonts w:ascii="Arial" w:hAnsi="Arial" w:cs="Arial"/>
          <w:sz w:val="24"/>
          <w:szCs w:val="24"/>
        </w:rPr>
        <w:t>4.2   The key points of the consideration against the above criteria for each application will be recorded, ensuring a record of the justification behind the outcome of the application should this need to be scrutinised.</w:t>
      </w:r>
    </w:p>
    <w:p w14:paraId="1CB438C5" w14:textId="77777777" w:rsidR="001A162D" w:rsidRPr="0025305E" w:rsidRDefault="001A162D" w:rsidP="004E3233">
      <w:pPr>
        <w:pStyle w:val="ListParagraph"/>
        <w:numPr>
          <w:ilvl w:val="0"/>
          <w:numId w:val="3"/>
        </w:numPr>
        <w:spacing w:before="240" w:after="120" w:line="360" w:lineRule="auto"/>
        <w:ind w:left="0" w:right="-187" w:hanging="357"/>
        <w:contextualSpacing w:val="0"/>
        <w:jc w:val="both"/>
        <w:rPr>
          <w:rFonts w:ascii="Arial" w:hAnsi="Arial" w:cs="Arial"/>
          <w:b/>
          <w:sz w:val="24"/>
          <w:szCs w:val="24"/>
        </w:rPr>
      </w:pPr>
      <w:r w:rsidRPr="0025305E">
        <w:rPr>
          <w:rFonts w:ascii="Arial" w:hAnsi="Arial" w:cs="Arial"/>
          <w:b/>
          <w:sz w:val="24"/>
          <w:szCs w:val="24"/>
        </w:rPr>
        <w:t>PROCESS FLOW CHART</w:t>
      </w:r>
    </w:p>
    <w:p w14:paraId="48F29517" w14:textId="77777777" w:rsidR="001A162D" w:rsidRPr="0025305E" w:rsidRDefault="001A162D" w:rsidP="004E3233">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Seaford Town Council will publicise the timescale for awarding grants.</w:t>
      </w:r>
    </w:p>
    <w:p w14:paraId="1D4E5DB0" w14:textId="77777777" w:rsidR="001A162D" w:rsidRPr="0025305E" w:rsidRDefault="001A162D" w:rsidP="009A55B8">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Application forms will be available for download from the Council’s website (www.seafordtowncouncil.gov.uk).</w:t>
      </w:r>
    </w:p>
    <w:p w14:paraId="626CE39B" w14:textId="77777777" w:rsidR="001A162D" w:rsidRPr="0025305E" w:rsidRDefault="001A162D" w:rsidP="009A55B8">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Forms should ideally be submitted electronically by email to finance@seafordtowncouncil.gov.uk but may also be submitted by post or handed in to the Council offices.</w:t>
      </w:r>
    </w:p>
    <w:p w14:paraId="066493C5" w14:textId="626C761A" w:rsidR="001A162D" w:rsidRPr="0025305E" w:rsidRDefault="005F047A" w:rsidP="004E3233">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 xml:space="preserve">Council Officers will assess the application for compliance in accordance with this policy as soon as practicably possible after receiving the application. Where the application does not meet the eligibility criteria or has not provided the correct supporting documentation, Officers will </w:t>
      </w:r>
      <w:r w:rsidR="00654FBD">
        <w:rPr>
          <w:rFonts w:ascii="Arial" w:hAnsi="Arial" w:cs="Arial"/>
          <w:sz w:val="24"/>
          <w:szCs w:val="24"/>
        </w:rPr>
        <w:t xml:space="preserve">attempt to </w:t>
      </w:r>
      <w:r w:rsidRPr="0025305E">
        <w:rPr>
          <w:rFonts w:ascii="Arial" w:hAnsi="Arial" w:cs="Arial"/>
          <w:sz w:val="24"/>
          <w:szCs w:val="24"/>
        </w:rPr>
        <w:t>contact the named contact on the application to inform them of this</w:t>
      </w:r>
      <w:r w:rsidR="00654FBD">
        <w:rPr>
          <w:rFonts w:ascii="Arial" w:hAnsi="Arial" w:cs="Arial"/>
          <w:sz w:val="24"/>
          <w:szCs w:val="24"/>
        </w:rPr>
        <w:t>, but i</w:t>
      </w:r>
      <w:r w:rsidRPr="0025305E">
        <w:rPr>
          <w:rFonts w:ascii="Arial" w:hAnsi="Arial" w:cs="Arial"/>
          <w:sz w:val="24"/>
          <w:szCs w:val="24"/>
        </w:rPr>
        <w:t xml:space="preserve">t is </w:t>
      </w:r>
      <w:r w:rsidR="00654FBD">
        <w:rPr>
          <w:rFonts w:ascii="Arial" w:hAnsi="Arial" w:cs="Arial"/>
          <w:sz w:val="24"/>
          <w:szCs w:val="24"/>
        </w:rPr>
        <w:t xml:space="preserve">ultimately </w:t>
      </w:r>
      <w:r w:rsidRPr="0025305E">
        <w:rPr>
          <w:rFonts w:ascii="Arial" w:hAnsi="Arial" w:cs="Arial"/>
          <w:sz w:val="24"/>
          <w:szCs w:val="24"/>
        </w:rPr>
        <w:t xml:space="preserve">the applicant’s responsibility to return a completed form along with all necessary supporting documentation before the closing date. </w:t>
      </w:r>
    </w:p>
    <w:p w14:paraId="5B85939A" w14:textId="4FFE649B" w:rsidR="001A162D" w:rsidRPr="0025305E" w:rsidRDefault="001A162D" w:rsidP="004E3233">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 xml:space="preserve">Applications </w:t>
      </w:r>
      <w:r w:rsidR="00FA5113">
        <w:rPr>
          <w:rFonts w:ascii="Arial" w:hAnsi="Arial" w:cs="Arial"/>
          <w:sz w:val="24"/>
          <w:szCs w:val="24"/>
        </w:rPr>
        <w:t>will be</w:t>
      </w:r>
      <w:r w:rsidR="00FA5113" w:rsidRPr="0025305E">
        <w:rPr>
          <w:rFonts w:ascii="Arial" w:hAnsi="Arial" w:cs="Arial"/>
          <w:sz w:val="24"/>
          <w:szCs w:val="24"/>
        </w:rPr>
        <w:t xml:space="preserve"> </w:t>
      </w:r>
      <w:r w:rsidRPr="0025305E">
        <w:rPr>
          <w:rFonts w:ascii="Arial" w:hAnsi="Arial" w:cs="Arial"/>
          <w:sz w:val="24"/>
          <w:szCs w:val="24"/>
        </w:rPr>
        <w:t xml:space="preserve">reviewed by the </w:t>
      </w:r>
      <w:r w:rsidR="00FA5113">
        <w:rPr>
          <w:rFonts w:ascii="Arial" w:hAnsi="Arial" w:cs="Arial"/>
          <w:sz w:val="24"/>
          <w:szCs w:val="24"/>
        </w:rPr>
        <w:t>F&amp;GP</w:t>
      </w:r>
      <w:r w:rsidRPr="0025305E">
        <w:rPr>
          <w:rFonts w:ascii="Arial" w:hAnsi="Arial" w:cs="Arial"/>
          <w:sz w:val="24"/>
          <w:szCs w:val="24"/>
        </w:rPr>
        <w:t xml:space="preserve"> working party</w:t>
      </w:r>
      <w:r w:rsidR="00FA5113">
        <w:rPr>
          <w:rFonts w:ascii="Arial" w:hAnsi="Arial" w:cs="Arial"/>
          <w:sz w:val="24"/>
          <w:szCs w:val="24"/>
        </w:rPr>
        <w:t>,</w:t>
      </w:r>
      <w:r w:rsidRPr="0025305E">
        <w:rPr>
          <w:rFonts w:ascii="Arial" w:hAnsi="Arial" w:cs="Arial"/>
          <w:sz w:val="24"/>
          <w:szCs w:val="24"/>
        </w:rPr>
        <w:t xml:space="preserve"> in accordance with this policy.</w:t>
      </w:r>
    </w:p>
    <w:p w14:paraId="2E7C6D23" w14:textId="6D6666DF" w:rsidR="001A162D" w:rsidRPr="0025305E" w:rsidRDefault="001A162D" w:rsidP="004E3233">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The full F&amp;GP Committee will consider the recommendations made by the working party</w:t>
      </w:r>
      <w:r w:rsidR="00654FBD">
        <w:rPr>
          <w:rFonts w:ascii="Arial" w:hAnsi="Arial" w:cs="Arial"/>
          <w:sz w:val="24"/>
          <w:szCs w:val="24"/>
        </w:rPr>
        <w:t xml:space="preserve"> at the next scheduled meeting.</w:t>
      </w:r>
    </w:p>
    <w:p w14:paraId="7673AAA8" w14:textId="77777777" w:rsidR="001A162D" w:rsidRPr="0025305E" w:rsidRDefault="002375A9" w:rsidP="004E3233">
      <w:pPr>
        <w:pStyle w:val="ListParagraph"/>
        <w:numPr>
          <w:ilvl w:val="1"/>
          <w:numId w:val="3"/>
        </w:numPr>
        <w:spacing w:after="120" w:line="360" w:lineRule="auto"/>
        <w:ind w:left="567" w:right="-188" w:hanging="567"/>
        <w:contextualSpacing w:val="0"/>
        <w:jc w:val="both"/>
        <w:rPr>
          <w:rFonts w:ascii="Arial" w:hAnsi="Arial" w:cs="Arial"/>
          <w:b/>
          <w:sz w:val="24"/>
          <w:szCs w:val="24"/>
        </w:rPr>
      </w:pPr>
      <w:r w:rsidRPr="0025305E">
        <w:rPr>
          <w:rFonts w:ascii="Arial" w:hAnsi="Arial" w:cs="Arial"/>
          <w:sz w:val="24"/>
          <w:szCs w:val="24"/>
        </w:rPr>
        <w:t>After agreement of the recommendations by all parties, appropriate arrangements will be made for payment of the agreed grants, including presentations by the Council.</w:t>
      </w:r>
    </w:p>
    <w:p w14:paraId="4E66F228" w14:textId="77777777" w:rsidR="00A96D8B" w:rsidRPr="0025305E" w:rsidRDefault="00A96D8B" w:rsidP="004E3233">
      <w:pPr>
        <w:pStyle w:val="ListParagraph"/>
        <w:numPr>
          <w:ilvl w:val="0"/>
          <w:numId w:val="3"/>
        </w:numPr>
        <w:spacing w:before="240" w:after="120" w:line="360" w:lineRule="auto"/>
        <w:ind w:left="0" w:right="-187" w:hanging="357"/>
        <w:contextualSpacing w:val="0"/>
        <w:jc w:val="both"/>
        <w:rPr>
          <w:rFonts w:ascii="Arial" w:hAnsi="Arial" w:cs="Arial"/>
          <w:b/>
          <w:sz w:val="24"/>
          <w:szCs w:val="24"/>
        </w:rPr>
      </w:pPr>
      <w:r w:rsidRPr="0025305E">
        <w:rPr>
          <w:rFonts w:ascii="Arial" w:hAnsi="Arial" w:cs="Arial"/>
          <w:b/>
          <w:sz w:val="24"/>
          <w:szCs w:val="24"/>
        </w:rPr>
        <w:t>AWARDING</w:t>
      </w:r>
      <w:r w:rsidR="002375A9" w:rsidRPr="0025305E">
        <w:rPr>
          <w:rFonts w:ascii="Arial" w:hAnsi="Arial" w:cs="Arial"/>
          <w:b/>
          <w:sz w:val="24"/>
          <w:szCs w:val="24"/>
        </w:rPr>
        <w:t xml:space="preserve"> GRANTS</w:t>
      </w:r>
    </w:p>
    <w:p w14:paraId="5E64BD93" w14:textId="4A2EBC57" w:rsidR="00A96D8B" w:rsidRPr="0025305E" w:rsidRDefault="00A96D8B"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Grants will be paid by </w:t>
      </w:r>
      <w:r w:rsidR="002375A9" w:rsidRPr="0025305E">
        <w:rPr>
          <w:rFonts w:ascii="Arial" w:hAnsi="Arial" w:cs="Arial"/>
          <w:sz w:val="24"/>
          <w:szCs w:val="24"/>
        </w:rPr>
        <w:t>BACs</w:t>
      </w:r>
      <w:r w:rsidRPr="0025305E">
        <w:rPr>
          <w:rFonts w:ascii="Arial" w:hAnsi="Arial" w:cs="Arial"/>
          <w:sz w:val="24"/>
          <w:szCs w:val="24"/>
        </w:rPr>
        <w:t xml:space="preserve">, to </w:t>
      </w:r>
      <w:r w:rsidR="002375A9" w:rsidRPr="0025305E">
        <w:rPr>
          <w:rFonts w:ascii="Arial" w:hAnsi="Arial" w:cs="Arial"/>
          <w:sz w:val="24"/>
          <w:szCs w:val="24"/>
        </w:rPr>
        <w:t xml:space="preserve">the organisation </w:t>
      </w:r>
      <w:r w:rsidR="00FA5113">
        <w:rPr>
          <w:rFonts w:ascii="Arial" w:hAnsi="Arial" w:cs="Arial"/>
          <w:sz w:val="24"/>
          <w:szCs w:val="24"/>
        </w:rPr>
        <w:t>named</w:t>
      </w:r>
      <w:r w:rsidR="00FA5113" w:rsidRPr="0025305E">
        <w:rPr>
          <w:rFonts w:ascii="Arial" w:hAnsi="Arial" w:cs="Arial"/>
          <w:sz w:val="24"/>
          <w:szCs w:val="24"/>
        </w:rPr>
        <w:t xml:space="preserve"> </w:t>
      </w:r>
      <w:r w:rsidRPr="0025305E">
        <w:rPr>
          <w:rFonts w:ascii="Arial" w:hAnsi="Arial" w:cs="Arial"/>
          <w:sz w:val="24"/>
          <w:szCs w:val="24"/>
        </w:rPr>
        <w:t xml:space="preserve">on the application form. </w:t>
      </w:r>
    </w:p>
    <w:p w14:paraId="24B7D377" w14:textId="77777777" w:rsidR="004239C0" w:rsidRPr="0025305E" w:rsidRDefault="009E5ECD" w:rsidP="004E3233">
      <w:pPr>
        <w:pStyle w:val="ListParagraph"/>
        <w:numPr>
          <w:ilvl w:val="0"/>
          <w:numId w:val="3"/>
        </w:numPr>
        <w:spacing w:before="240" w:after="120" w:line="360" w:lineRule="auto"/>
        <w:ind w:left="0" w:right="-187" w:hanging="357"/>
        <w:contextualSpacing w:val="0"/>
        <w:jc w:val="both"/>
        <w:rPr>
          <w:rFonts w:ascii="Arial" w:hAnsi="Arial" w:cs="Arial"/>
          <w:sz w:val="24"/>
          <w:szCs w:val="24"/>
        </w:rPr>
      </w:pPr>
      <w:r w:rsidRPr="0025305E">
        <w:rPr>
          <w:rFonts w:ascii="Arial" w:hAnsi="Arial" w:cs="Arial"/>
          <w:b/>
          <w:sz w:val="24"/>
          <w:szCs w:val="24"/>
        </w:rPr>
        <w:lastRenderedPageBreak/>
        <w:t>MONITORING AND EVALUATION</w:t>
      </w:r>
    </w:p>
    <w:p w14:paraId="3B38327B" w14:textId="23BF2E6E" w:rsidR="004239C0" w:rsidRPr="0025305E" w:rsidRDefault="00274E6F"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All applicants will be supplied with a grant evaluation form with the grant which must be completed as soon as possible. Future grants </w:t>
      </w:r>
      <w:r w:rsidR="00654FBD">
        <w:rPr>
          <w:rFonts w:ascii="Arial" w:hAnsi="Arial" w:cs="Arial"/>
          <w:sz w:val="24"/>
          <w:szCs w:val="24"/>
        </w:rPr>
        <w:t>may</w:t>
      </w:r>
      <w:r w:rsidR="00654FBD" w:rsidRPr="0025305E">
        <w:rPr>
          <w:rFonts w:ascii="Arial" w:hAnsi="Arial" w:cs="Arial"/>
          <w:sz w:val="24"/>
          <w:szCs w:val="24"/>
        </w:rPr>
        <w:t xml:space="preserve"> </w:t>
      </w:r>
      <w:r w:rsidRPr="0025305E">
        <w:rPr>
          <w:rFonts w:ascii="Arial" w:hAnsi="Arial" w:cs="Arial"/>
          <w:sz w:val="24"/>
          <w:szCs w:val="24"/>
        </w:rPr>
        <w:t xml:space="preserve">not be awarded until this is returned. </w:t>
      </w:r>
    </w:p>
    <w:p w14:paraId="75F55FA3" w14:textId="77777777" w:rsidR="00FA418D" w:rsidRPr="0025305E" w:rsidRDefault="009E5ECD"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In the event that the grant money </w:t>
      </w:r>
      <w:r w:rsidR="00FA418D" w:rsidRPr="0025305E">
        <w:rPr>
          <w:rFonts w:ascii="Arial" w:hAnsi="Arial" w:cs="Arial"/>
          <w:sz w:val="24"/>
          <w:szCs w:val="24"/>
        </w:rPr>
        <w:t>is</w:t>
      </w:r>
      <w:r w:rsidRPr="0025305E">
        <w:rPr>
          <w:rFonts w:ascii="Arial" w:hAnsi="Arial" w:cs="Arial"/>
          <w:sz w:val="24"/>
          <w:szCs w:val="24"/>
        </w:rPr>
        <w:t xml:space="preserve"> not spent</w:t>
      </w:r>
      <w:r w:rsidR="00FA418D" w:rsidRPr="0025305E">
        <w:rPr>
          <w:rFonts w:ascii="Arial" w:hAnsi="Arial" w:cs="Arial"/>
          <w:sz w:val="24"/>
          <w:szCs w:val="24"/>
        </w:rPr>
        <w:t>, either</w:t>
      </w:r>
      <w:r w:rsidRPr="0025305E">
        <w:rPr>
          <w:rFonts w:ascii="Arial" w:hAnsi="Arial" w:cs="Arial"/>
          <w:sz w:val="24"/>
          <w:szCs w:val="24"/>
        </w:rPr>
        <w:t xml:space="preserve"> for the purpose it was given </w:t>
      </w:r>
      <w:r w:rsidR="00FA418D" w:rsidRPr="0025305E">
        <w:rPr>
          <w:rFonts w:ascii="Arial" w:hAnsi="Arial" w:cs="Arial"/>
          <w:sz w:val="24"/>
          <w:szCs w:val="24"/>
        </w:rPr>
        <w:t xml:space="preserve">or within the relevant financial year; </w:t>
      </w:r>
      <w:r w:rsidRPr="0025305E">
        <w:rPr>
          <w:rFonts w:ascii="Arial" w:hAnsi="Arial" w:cs="Arial"/>
          <w:sz w:val="24"/>
          <w:szCs w:val="24"/>
        </w:rPr>
        <w:t>the grant</w:t>
      </w:r>
      <w:r w:rsidR="00FA418D" w:rsidRPr="0025305E">
        <w:rPr>
          <w:rFonts w:ascii="Arial" w:hAnsi="Arial" w:cs="Arial"/>
          <w:sz w:val="24"/>
          <w:szCs w:val="24"/>
        </w:rPr>
        <w:t xml:space="preserve"> or any remaining monies</w:t>
      </w:r>
      <w:r w:rsidRPr="0025305E">
        <w:rPr>
          <w:rFonts w:ascii="Arial" w:hAnsi="Arial" w:cs="Arial"/>
          <w:sz w:val="24"/>
          <w:szCs w:val="24"/>
        </w:rPr>
        <w:t xml:space="preserve"> must be returned back to the Council</w:t>
      </w:r>
      <w:r w:rsidR="00FA418D" w:rsidRPr="0025305E">
        <w:rPr>
          <w:rFonts w:ascii="Arial" w:hAnsi="Arial" w:cs="Arial"/>
          <w:sz w:val="24"/>
          <w:szCs w:val="24"/>
        </w:rPr>
        <w:t xml:space="preserve"> and cannot be added wholly or partly to your reserves</w:t>
      </w:r>
      <w:r w:rsidRPr="0025305E">
        <w:rPr>
          <w:rFonts w:ascii="Arial" w:hAnsi="Arial" w:cs="Arial"/>
          <w:sz w:val="24"/>
          <w:szCs w:val="24"/>
        </w:rPr>
        <w:t>.</w:t>
      </w:r>
      <w:r w:rsidR="006D62E5" w:rsidRPr="0025305E">
        <w:rPr>
          <w:rFonts w:ascii="Arial" w:hAnsi="Arial" w:cs="Arial"/>
          <w:sz w:val="24"/>
          <w:szCs w:val="24"/>
        </w:rPr>
        <w:t xml:space="preserve"> </w:t>
      </w:r>
    </w:p>
    <w:p w14:paraId="6162F0F1" w14:textId="12115758" w:rsidR="006D62E5" w:rsidRPr="0025305E" w:rsidRDefault="007F1791"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If</w:t>
      </w:r>
      <w:r w:rsidR="006D62E5" w:rsidRPr="0025305E">
        <w:rPr>
          <w:rFonts w:ascii="Arial" w:hAnsi="Arial" w:cs="Arial"/>
          <w:sz w:val="24"/>
          <w:szCs w:val="24"/>
        </w:rPr>
        <w:t xml:space="preserve"> for any reason the organisation disband</w:t>
      </w:r>
      <w:r w:rsidR="0025305E">
        <w:rPr>
          <w:rFonts w:ascii="Arial" w:hAnsi="Arial" w:cs="Arial"/>
          <w:sz w:val="24"/>
          <w:szCs w:val="24"/>
        </w:rPr>
        <w:t>s</w:t>
      </w:r>
      <w:r w:rsidR="006D62E5" w:rsidRPr="0025305E">
        <w:rPr>
          <w:rFonts w:ascii="Arial" w:hAnsi="Arial" w:cs="Arial"/>
          <w:sz w:val="24"/>
          <w:szCs w:val="24"/>
        </w:rPr>
        <w:t xml:space="preserve"> during the period of the grant the Council may ask for all or part of the monies to be paid back.</w:t>
      </w:r>
    </w:p>
    <w:p w14:paraId="2BC229CA" w14:textId="77777777" w:rsidR="004239C0" w:rsidRPr="0025305E" w:rsidRDefault="00F04C11" w:rsidP="004E3233">
      <w:pPr>
        <w:pStyle w:val="ListParagraph"/>
        <w:numPr>
          <w:ilvl w:val="0"/>
          <w:numId w:val="3"/>
        </w:numPr>
        <w:spacing w:before="240" w:after="120" w:line="360" w:lineRule="auto"/>
        <w:ind w:left="0" w:right="-187" w:hanging="357"/>
        <w:contextualSpacing w:val="0"/>
        <w:jc w:val="both"/>
        <w:rPr>
          <w:rFonts w:ascii="Arial" w:hAnsi="Arial" w:cs="Arial"/>
          <w:b/>
          <w:sz w:val="24"/>
          <w:szCs w:val="24"/>
        </w:rPr>
      </w:pPr>
      <w:r w:rsidRPr="0025305E">
        <w:rPr>
          <w:rFonts w:ascii="Arial" w:hAnsi="Arial" w:cs="Arial"/>
          <w:b/>
          <w:sz w:val="24"/>
          <w:szCs w:val="24"/>
        </w:rPr>
        <w:t>TRANSPARENCY AND PUBLICITY</w:t>
      </w:r>
    </w:p>
    <w:p w14:paraId="52C9F4DC" w14:textId="77777777" w:rsidR="0033675B" w:rsidRPr="0025305E" w:rsidRDefault="00F04C11"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The Council will publicise the availability of </w:t>
      </w:r>
      <w:r w:rsidR="002375A9" w:rsidRPr="0025305E">
        <w:rPr>
          <w:rFonts w:ascii="Arial" w:hAnsi="Arial" w:cs="Arial"/>
          <w:sz w:val="24"/>
          <w:szCs w:val="24"/>
        </w:rPr>
        <w:t xml:space="preserve">discretionary </w:t>
      </w:r>
      <w:r w:rsidRPr="0025305E">
        <w:rPr>
          <w:rFonts w:ascii="Arial" w:hAnsi="Arial" w:cs="Arial"/>
          <w:sz w:val="24"/>
          <w:szCs w:val="24"/>
        </w:rPr>
        <w:t>grant-aid widely throughout the community.</w:t>
      </w:r>
    </w:p>
    <w:p w14:paraId="28C38AE4" w14:textId="77777777" w:rsidR="0033675B" w:rsidRPr="0025305E" w:rsidRDefault="00F04C11"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The Council will report annually on the total spends on grants and list the groups in receipt of a grant and the use made of the grants.</w:t>
      </w:r>
    </w:p>
    <w:p w14:paraId="70B4270A" w14:textId="77777777" w:rsidR="00F04C11" w:rsidRPr="0025305E" w:rsidRDefault="003C7CC6"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In awarding grants the Council recognises and supports the valuable contribution made by the voluntary sector to the well-being of the community.</w:t>
      </w:r>
    </w:p>
    <w:p w14:paraId="4A4A9F25" w14:textId="3E509466" w:rsidR="00CD5667" w:rsidRPr="0025305E" w:rsidRDefault="00CD5667"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Organisations receiving </w:t>
      </w:r>
      <w:r w:rsidR="00654FBD">
        <w:rPr>
          <w:rFonts w:ascii="Arial" w:hAnsi="Arial" w:cs="Arial"/>
          <w:sz w:val="24"/>
          <w:szCs w:val="24"/>
        </w:rPr>
        <w:t xml:space="preserve">a </w:t>
      </w:r>
      <w:r w:rsidRPr="0025305E">
        <w:rPr>
          <w:rFonts w:ascii="Arial" w:hAnsi="Arial" w:cs="Arial"/>
          <w:sz w:val="24"/>
          <w:szCs w:val="24"/>
        </w:rPr>
        <w:t>Town Council grant must acknowledge the Council in any relevant publicity</w:t>
      </w:r>
      <w:r w:rsidR="002375A9" w:rsidRPr="0025305E">
        <w:rPr>
          <w:rFonts w:ascii="Arial" w:hAnsi="Arial" w:cs="Arial"/>
          <w:sz w:val="24"/>
          <w:szCs w:val="24"/>
        </w:rPr>
        <w:t xml:space="preserve"> or publication</w:t>
      </w:r>
      <w:r w:rsidR="00654FBD">
        <w:rPr>
          <w:rFonts w:ascii="Arial" w:hAnsi="Arial" w:cs="Arial"/>
          <w:sz w:val="24"/>
          <w:szCs w:val="24"/>
        </w:rPr>
        <w:t>s by using any promotional material provided by the Council.</w:t>
      </w:r>
    </w:p>
    <w:p w14:paraId="2BC839AA" w14:textId="3081D093" w:rsidR="00FA418D" w:rsidRPr="0025305E" w:rsidRDefault="00FA418D"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 xml:space="preserve">For large grants </w:t>
      </w:r>
      <w:r w:rsidR="00654FBD">
        <w:rPr>
          <w:rFonts w:ascii="Arial" w:hAnsi="Arial" w:cs="Arial"/>
          <w:sz w:val="24"/>
          <w:szCs w:val="24"/>
        </w:rPr>
        <w:t xml:space="preserve">recipients, </w:t>
      </w:r>
      <w:r w:rsidRPr="0025305E">
        <w:rPr>
          <w:rFonts w:ascii="Arial" w:hAnsi="Arial" w:cs="Arial"/>
          <w:sz w:val="24"/>
          <w:szCs w:val="24"/>
        </w:rPr>
        <w:t>representative</w:t>
      </w:r>
      <w:r w:rsidR="002375A9" w:rsidRPr="0025305E">
        <w:rPr>
          <w:rFonts w:ascii="Arial" w:hAnsi="Arial" w:cs="Arial"/>
          <w:sz w:val="24"/>
          <w:szCs w:val="24"/>
        </w:rPr>
        <w:t>s</w:t>
      </w:r>
      <w:r w:rsidRPr="0025305E">
        <w:rPr>
          <w:rFonts w:ascii="Arial" w:hAnsi="Arial" w:cs="Arial"/>
          <w:sz w:val="24"/>
          <w:szCs w:val="24"/>
        </w:rPr>
        <w:t xml:space="preserve"> of </w:t>
      </w:r>
      <w:r w:rsidR="002375A9" w:rsidRPr="0025305E">
        <w:rPr>
          <w:rFonts w:ascii="Arial" w:hAnsi="Arial" w:cs="Arial"/>
          <w:sz w:val="24"/>
          <w:szCs w:val="24"/>
        </w:rPr>
        <w:t xml:space="preserve">the </w:t>
      </w:r>
      <w:r w:rsidRPr="0025305E">
        <w:rPr>
          <w:rFonts w:ascii="Arial" w:hAnsi="Arial" w:cs="Arial"/>
          <w:sz w:val="24"/>
          <w:szCs w:val="24"/>
        </w:rPr>
        <w:t>organisation</w:t>
      </w:r>
      <w:r w:rsidR="00E5088C" w:rsidRPr="0025305E">
        <w:rPr>
          <w:rFonts w:ascii="Arial" w:hAnsi="Arial" w:cs="Arial"/>
          <w:sz w:val="24"/>
          <w:szCs w:val="24"/>
        </w:rPr>
        <w:t xml:space="preserve"> will be asked to provide a presentation to the</w:t>
      </w:r>
      <w:r w:rsidR="002375A9" w:rsidRPr="0025305E">
        <w:rPr>
          <w:rFonts w:ascii="Arial" w:hAnsi="Arial" w:cs="Arial"/>
          <w:sz w:val="24"/>
          <w:szCs w:val="24"/>
        </w:rPr>
        <w:t xml:space="preserve"> next</w:t>
      </w:r>
      <w:r w:rsidR="00E5088C" w:rsidRPr="0025305E">
        <w:rPr>
          <w:rFonts w:ascii="Arial" w:hAnsi="Arial" w:cs="Arial"/>
          <w:sz w:val="24"/>
          <w:szCs w:val="24"/>
        </w:rPr>
        <w:t xml:space="preserve"> annual Town Forum</w:t>
      </w:r>
      <w:r w:rsidR="002375A9" w:rsidRPr="0025305E">
        <w:rPr>
          <w:rFonts w:ascii="Arial" w:hAnsi="Arial" w:cs="Arial"/>
          <w:sz w:val="24"/>
          <w:szCs w:val="24"/>
        </w:rPr>
        <w:t xml:space="preserve"> on the use of the grant</w:t>
      </w:r>
      <w:r w:rsidR="00E5088C" w:rsidRPr="0025305E">
        <w:rPr>
          <w:rFonts w:ascii="Arial" w:hAnsi="Arial" w:cs="Arial"/>
          <w:sz w:val="24"/>
          <w:szCs w:val="24"/>
        </w:rPr>
        <w:t xml:space="preserve">. </w:t>
      </w:r>
    </w:p>
    <w:p w14:paraId="3B5905D3" w14:textId="77777777" w:rsidR="002375A9" w:rsidRPr="0025305E" w:rsidRDefault="00E5088C" w:rsidP="004E3233">
      <w:pPr>
        <w:pStyle w:val="ListParagraph"/>
        <w:numPr>
          <w:ilvl w:val="1"/>
          <w:numId w:val="3"/>
        </w:numPr>
        <w:spacing w:after="120" w:line="360" w:lineRule="auto"/>
        <w:ind w:left="567" w:right="-188" w:hanging="567"/>
        <w:contextualSpacing w:val="0"/>
        <w:jc w:val="both"/>
        <w:rPr>
          <w:rFonts w:ascii="Arial" w:hAnsi="Arial" w:cs="Arial"/>
          <w:sz w:val="24"/>
          <w:szCs w:val="24"/>
        </w:rPr>
      </w:pPr>
      <w:r w:rsidRPr="0025305E">
        <w:rPr>
          <w:rFonts w:ascii="Arial" w:hAnsi="Arial" w:cs="Arial"/>
          <w:sz w:val="24"/>
          <w:szCs w:val="24"/>
        </w:rPr>
        <w:t>All successful applicants</w:t>
      </w:r>
      <w:r w:rsidR="007F1791" w:rsidRPr="0025305E">
        <w:rPr>
          <w:rFonts w:ascii="Arial" w:hAnsi="Arial" w:cs="Arial"/>
          <w:sz w:val="24"/>
          <w:szCs w:val="24"/>
        </w:rPr>
        <w:t xml:space="preserve"> </w:t>
      </w:r>
      <w:r w:rsidR="002375A9" w:rsidRPr="0025305E">
        <w:rPr>
          <w:rFonts w:ascii="Arial" w:hAnsi="Arial" w:cs="Arial"/>
          <w:sz w:val="24"/>
          <w:szCs w:val="24"/>
        </w:rPr>
        <w:t xml:space="preserve">for large and small grants </w:t>
      </w:r>
      <w:r w:rsidR="007F1791" w:rsidRPr="0025305E">
        <w:rPr>
          <w:rFonts w:ascii="Arial" w:hAnsi="Arial" w:cs="Arial"/>
          <w:sz w:val="24"/>
          <w:szCs w:val="24"/>
        </w:rPr>
        <w:t>will be invited to hold a stall/display stand at the annual Town Forum to demonstrate their successes, their services and the b</w:t>
      </w:r>
      <w:r w:rsidR="002375A9" w:rsidRPr="0025305E">
        <w:rPr>
          <w:rFonts w:ascii="Arial" w:hAnsi="Arial" w:cs="Arial"/>
          <w:sz w:val="24"/>
          <w:szCs w:val="24"/>
        </w:rPr>
        <w:t>enefit experienced by the grant.</w:t>
      </w:r>
    </w:p>
    <w:p w14:paraId="61414C0A" w14:textId="77777777" w:rsidR="002375A9" w:rsidRPr="0025305E" w:rsidRDefault="002375A9" w:rsidP="004E3233">
      <w:pPr>
        <w:spacing w:after="120" w:line="360" w:lineRule="auto"/>
        <w:ind w:right="-187"/>
        <w:jc w:val="both"/>
        <w:rPr>
          <w:rFonts w:ascii="Arial" w:hAnsi="Arial" w:cs="Arial"/>
          <w:sz w:val="24"/>
          <w:szCs w:val="24"/>
        </w:rPr>
      </w:pPr>
    </w:p>
    <w:sectPr w:rsidR="002375A9" w:rsidRPr="0025305E" w:rsidSect="0042513D">
      <w:headerReference w:type="default" r:id="rId12"/>
      <w:footerReference w:type="default" r:id="rId13"/>
      <w:pgSz w:w="11906" w:h="16838"/>
      <w:pgMar w:top="127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3D79" w14:textId="77777777" w:rsidR="0021027A" w:rsidRDefault="0021027A" w:rsidP="00FE0C0C">
      <w:pPr>
        <w:spacing w:after="0" w:line="240" w:lineRule="auto"/>
      </w:pPr>
      <w:r>
        <w:separator/>
      </w:r>
    </w:p>
  </w:endnote>
  <w:endnote w:type="continuationSeparator" w:id="0">
    <w:p w14:paraId="1E605EE6" w14:textId="77777777" w:rsidR="0021027A" w:rsidRDefault="0021027A" w:rsidP="00FE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5F69" w14:textId="2708A329" w:rsidR="00044FA1" w:rsidRDefault="009334EE" w:rsidP="00044FA1">
    <w:pPr>
      <w:pStyle w:val="Footer"/>
    </w:pPr>
    <w:bookmarkStart w:id="1" w:name="_Hlk115767905"/>
    <w:bookmarkStart w:id="2" w:name="_Hlk115767906"/>
    <w:r>
      <w:rPr>
        <w:rFonts w:ascii="Arial" w:hAnsi="Arial" w:cs="Arial"/>
        <w:i/>
        <w:iCs/>
      </w:rPr>
      <w:t>F</w:t>
    </w:r>
    <w:r w:rsidR="00044FA1">
      <w:rPr>
        <w:rFonts w:ascii="Arial" w:hAnsi="Arial" w:cs="Arial"/>
        <w:i/>
        <w:iCs/>
        <w:lang w:val="en-US"/>
      </w:rPr>
      <w:t xml:space="preserve">7 </w:t>
    </w:r>
    <w:r>
      <w:rPr>
        <w:rFonts w:ascii="Arial" w:hAnsi="Arial" w:cs="Arial"/>
        <w:i/>
        <w:iCs/>
        <w:lang w:val="en-US"/>
      </w:rPr>
      <w:t xml:space="preserve">Discretionary </w:t>
    </w:r>
    <w:r w:rsidR="00044FA1">
      <w:rPr>
        <w:rFonts w:ascii="Arial" w:hAnsi="Arial" w:cs="Arial"/>
        <w:i/>
        <w:iCs/>
        <w:lang w:val="en-US"/>
      </w:rPr>
      <w:t xml:space="preserve">Grants Policy – Adopted </w:t>
    </w:r>
    <w:r w:rsidR="00F256D4">
      <w:rPr>
        <w:rFonts w:ascii="Arial" w:hAnsi="Arial" w:cs="Arial"/>
        <w:i/>
        <w:iCs/>
        <w:lang w:val="en-US"/>
      </w:rPr>
      <w:t>March 2023</w:t>
    </w:r>
    <w:r w:rsidR="00044FA1">
      <w:rPr>
        <w:rFonts w:ascii="Arial" w:hAnsi="Arial" w:cs="Arial"/>
        <w:i/>
        <w:iCs/>
        <w:lang w:val="en-US"/>
      </w:rPr>
      <w:t xml:space="preserve">, Review </w:t>
    </w:r>
    <w:bookmarkEnd w:id="1"/>
    <w:bookmarkEnd w:id="2"/>
    <w:r w:rsidR="00AA0CD4">
      <w:rPr>
        <w:rFonts w:ascii="Arial" w:hAnsi="Arial" w:cs="Arial"/>
        <w:i/>
        <w:iCs/>
        <w:lang w:val="en-US"/>
      </w:rPr>
      <w:t>before 2024 – 2025 grants scheme</w:t>
    </w:r>
  </w:p>
  <w:p w14:paraId="2A30CB9E" w14:textId="77777777" w:rsidR="001A162D" w:rsidRDefault="001A162D" w:rsidP="0050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42ED" w14:textId="77777777" w:rsidR="0021027A" w:rsidRDefault="0021027A" w:rsidP="00FE0C0C">
      <w:pPr>
        <w:spacing w:after="0" w:line="240" w:lineRule="auto"/>
      </w:pPr>
      <w:r>
        <w:separator/>
      </w:r>
    </w:p>
  </w:footnote>
  <w:footnote w:type="continuationSeparator" w:id="0">
    <w:p w14:paraId="4647C680" w14:textId="77777777" w:rsidR="0021027A" w:rsidRDefault="0021027A" w:rsidP="00FE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5C41" w14:textId="6CBBDBE3" w:rsidR="009334EE" w:rsidRPr="0042513D" w:rsidRDefault="009334EE" w:rsidP="0042513D">
    <w:pPr>
      <w:pStyle w:val="Header"/>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16D"/>
    <w:multiLevelType w:val="hybridMultilevel"/>
    <w:tmpl w:val="46324FFE"/>
    <w:lvl w:ilvl="0" w:tplc="A4B437F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0A54C5"/>
    <w:multiLevelType w:val="hybridMultilevel"/>
    <w:tmpl w:val="C4CAF1F4"/>
    <w:lvl w:ilvl="0" w:tplc="A0184078">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F776E3"/>
    <w:multiLevelType w:val="hybridMultilevel"/>
    <w:tmpl w:val="F0A45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121C5"/>
    <w:multiLevelType w:val="hybridMultilevel"/>
    <w:tmpl w:val="F6385716"/>
    <w:lvl w:ilvl="0" w:tplc="6C2647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780E3B"/>
    <w:multiLevelType w:val="hybridMultilevel"/>
    <w:tmpl w:val="A3F2F28C"/>
    <w:lvl w:ilvl="0" w:tplc="F8BCE1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ED2E18"/>
    <w:multiLevelType w:val="multilevel"/>
    <w:tmpl w:val="B51804FA"/>
    <w:lvl w:ilvl="0">
      <w:start w:val="1"/>
      <w:numFmt w:val="lowerLetter"/>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6B203C2"/>
    <w:multiLevelType w:val="hybridMultilevel"/>
    <w:tmpl w:val="E6E477FA"/>
    <w:lvl w:ilvl="0" w:tplc="DFA2FD8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986994"/>
    <w:multiLevelType w:val="hybridMultilevel"/>
    <w:tmpl w:val="4154C370"/>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8" w15:restartNumberingAfterBreak="0">
    <w:nsid w:val="39B046EF"/>
    <w:multiLevelType w:val="multilevel"/>
    <w:tmpl w:val="296C80D2"/>
    <w:lvl w:ilvl="0">
      <w:start w:val="1"/>
      <w:numFmt w:val="decimal"/>
      <w:lvlText w:val="%1."/>
      <w:lvlJc w:val="left"/>
      <w:pPr>
        <w:ind w:left="720" w:hanging="360"/>
      </w:pPr>
      <w:rPr>
        <w:rFonts w:hint="default"/>
        <w:b/>
      </w:rPr>
    </w:lvl>
    <w:lvl w:ilvl="1">
      <w:start w:val="1"/>
      <w:numFmt w:val="decimal"/>
      <w:isLgl/>
      <w:lvlText w:val="%1.%2"/>
      <w:lvlJc w:val="left"/>
      <w:pPr>
        <w:ind w:left="4613" w:hanging="360"/>
      </w:pPr>
      <w:rPr>
        <w:rFonts w:hint="default"/>
        <w:b w:val="0"/>
      </w:rPr>
    </w:lvl>
    <w:lvl w:ilvl="2">
      <w:start w:val="1"/>
      <w:numFmt w:val="lowerLetter"/>
      <w:lvlText w:val="%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E7E2D0C"/>
    <w:multiLevelType w:val="hybridMultilevel"/>
    <w:tmpl w:val="46324FFE"/>
    <w:lvl w:ilvl="0" w:tplc="A4B437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1215CAC"/>
    <w:multiLevelType w:val="hybridMultilevel"/>
    <w:tmpl w:val="FBBC0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7F1391"/>
    <w:multiLevelType w:val="hybridMultilevel"/>
    <w:tmpl w:val="B588A13E"/>
    <w:lvl w:ilvl="0" w:tplc="83C6D4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863790"/>
    <w:multiLevelType w:val="hybridMultilevel"/>
    <w:tmpl w:val="6D9A2ADC"/>
    <w:lvl w:ilvl="0" w:tplc="A9627E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B51A4"/>
    <w:multiLevelType w:val="hybridMultilevel"/>
    <w:tmpl w:val="46324FFE"/>
    <w:lvl w:ilvl="0" w:tplc="A4B437F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6C33AE"/>
    <w:multiLevelType w:val="hybridMultilevel"/>
    <w:tmpl w:val="746CC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EC4D14"/>
    <w:multiLevelType w:val="hybridMultilevel"/>
    <w:tmpl w:val="91A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91275">
    <w:abstractNumId w:val="2"/>
  </w:num>
  <w:num w:numId="2" w16cid:durableId="994261129">
    <w:abstractNumId w:val="14"/>
  </w:num>
  <w:num w:numId="3" w16cid:durableId="1573585457">
    <w:abstractNumId w:val="8"/>
  </w:num>
  <w:num w:numId="4" w16cid:durableId="98305004">
    <w:abstractNumId w:val="0"/>
  </w:num>
  <w:num w:numId="5" w16cid:durableId="292180309">
    <w:abstractNumId w:val="12"/>
  </w:num>
  <w:num w:numId="6" w16cid:durableId="35206474">
    <w:abstractNumId w:val="6"/>
  </w:num>
  <w:num w:numId="7" w16cid:durableId="1875119264">
    <w:abstractNumId w:val="3"/>
  </w:num>
  <w:num w:numId="8" w16cid:durableId="219631968">
    <w:abstractNumId w:val="4"/>
  </w:num>
  <w:num w:numId="9" w16cid:durableId="747173">
    <w:abstractNumId w:val="13"/>
  </w:num>
  <w:num w:numId="10" w16cid:durableId="554581314">
    <w:abstractNumId w:val="9"/>
  </w:num>
  <w:num w:numId="11" w16cid:durableId="1451315475">
    <w:abstractNumId w:val="10"/>
  </w:num>
  <w:num w:numId="12" w16cid:durableId="1303072599">
    <w:abstractNumId w:val="1"/>
  </w:num>
  <w:num w:numId="13" w16cid:durableId="337269908">
    <w:abstractNumId w:val="11"/>
  </w:num>
  <w:num w:numId="14" w16cid:durableId="1986085192">
    <w:abstractNumId w:val="5"/>
  </w:num>
  <w:num w:numId="15" w16cid:durableId="267659694">
    <w:abstractNumId w:val="15"/>
  </w:num>
  <w:num w:numId="16" w16cid:durableId="544872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22"/>
    <w:rsid w:val="000046FF"/>
    <w:rsid w:val="000059F9"/>
    <w:rsid w:val="00044FA1"/>
    <w:rsid w:val="000549F1"/>
    <w:rsid w:val="00071016"/>
    <w:rsid w:val="00090458"/>
    <w:rsid w:val="000B25B2"/>
    <w:rsid w:val="000F0D02"/>
    <w:rsid w:val="00127F0D"/>
    <w:rsid w:val="00151AA4"/>
    <w:rsid w:val="00151EF0"/>
    <w:rsid w:val="00165311"/>
    <w:rsid w:val="001A162D"/>
    <w:rsid w:val="001A622C"/>
    <w:rsid w:val="001B64F2"/>
    <w:rsid w:val="001C1715"/>
    <w:rsid w:val="001D1CD4"/>
    <w:rsid w:val="001E0184"/>
    <w:rsid w:val="0021027A"/>
    <w:rsid w:val="002375A9"/>
    <w:rsid w:val="00241C4E"/>
    <w:rsid w:val="00245041"/>
    <w:rsid w:val="0025305E"/>
    <w:rsid w:val="00274E6F"/>
    <w:rsid w:val="0028639C"/>
    <w:rsid w:val="002C7765"/>
    <w:rsid w:val="002D3B4D"/>
    <w:rsid w:val="0030620C"/>
    <w:rsid w:val="00313B7D"/>
    <w:rsid w:val="0033675B"/>
    <w:rsid w:val="00365BE6"/>
    <w:rsid w:val="00385F95"/>
    <w:rsid w:val="003B1ADA"/>
    <w:rsid w:val="003B275B"/>
    <w:rsid w:val="003B4307"/>
    <w:rsid w:val="003C7CC6"/>
    <w:rsid w:val="003D7F3B"/>
    <w:rsid w:val="004009AF"/>
    <w:rsid w:val="00406140"/>
    <w:rsid w:val="004239C0"/>
    <w:rsid w:val="0042513D"/>
    <w:rsid w:val="00425A73"/>
    <w:rsid w:val="0043259D"/>
    <w:rsid w:val="00465B12"/>
    <w:rsid w:val="004677A4"/>
    <w:rsid w:val="004C00F0"/>
    <w:rsid w:val="004C1922"/>
    <w:rsid w:val="004C1C72"/>
    <w:rsid w:val="004E3233"/>
    <w:rsid w:val="004F5B1E"/>
    <w:rsid w:val="00504FD0"/>
    <w:rsid w:val="00507D81"/>
    <w:rsid w:val="00577DD0"/>
    <w:rsid w:val="00585FFE"/>
    <w:rsid w:val="005A090E"/>
    <w:rsid w:val="005F047A"/>
    <w:rsid w:val="00654FBD"/>
    <w:rsid w:val="006848F9"/>
    <w:rsid w:val="006D62E5"/>
    <w:rsid w:val="00756140"/>
    <w:rsid w:val="00757D3A"/>
    <w:rsid w:val="00785CE4"/>
    <w:rsid w:val="007D67E1"/>
    <w:rsid w:val="007E6748"/>
    <w:rsid w:val="007F1791"/>
    <w:rsid w:val="007F4A8A"/>
    <w:rsid w:val="007F7EE5"/>
    <w:rsid w:val="00814441"/>
    <w:rsid w:val="008229B0"/>
    <w:rsid w:val="0082590D"/>
    <w:rsid w:val="00834992"/>
    <w:rsid w:val="00861759"/>
    <w:rsid w:val="00880217"/>
    <w:rsid w:val="00882887"/>
    <w:rsid w:val="00895D8D"/>
    <w:rsid w:val="008A5AF9"/>
    <w:rsid w:val="009334EE"/>
    <w:rsid w:val="009523E1"/>
    <w:rsid w:val="00964144"/>
    <w:rsid w:val="00991E8E"/>
    <w:rsid w:val="009A2ED8"/>
    <w:rsid w:val="009A55B8"/>
    <w:rsid w:val="009B6654"/>
    <w:rsid w:val="009D00B2"/>
    <w:rsid w:val="009D3609"/>
    <w:rsid w:val="009E5ECD"/>
    <w:rsid w:val="00A07233"/>
    <w:rsid w:val="00A2427C"/>
    <w:rsid w:val="00A505BC"/>
    <w:rsid w:val="00A96D8B"/>
    <w:rsid w:val="00AA0CD4"/>
    <w:rsid w:val="00AA49A3"/>
    <w:rsid w:val="00AB725C"/>
    <w:rsid w:val="00B0050F"/>
    <w:rsid w:val="00B32608"/>
    <w:rsid w:val="00B50106"/>
    <w:rsid w:val="00B51520"/>
    <w:rsid w:val="00B60F35"/>
    <w:rsid w:val="00B612E0"/>
    <w:rsid w:val="00B65CDC"/>
    <w:rsid w:val="00B765FA"/>
    <w:rsid w:val="00BD1069"/>
    <w:rsid w:val="00BD2770"/>
    <w:rsid w:val="00BE0DAE"/>
    <w:rsid w:val="00BE23D7"/>
    <w:rsid w:val="00BE3024"/>
    <w:rsid w:val="00C24333"/>
    <w:rsid w:val="00C45148"/>
    <w:rsid w:val="00C500CA"/>
    <w:rsid w:val="00CB297B"/>
    <w:rsid w:val="00CD4B0F"/>
    <w:rsid w:val="00CD5667"/>
    <w:rsid w:val="00D21EF4"/>
    <w:rsid w:val="00D42C8E"/>
    <w:rsid w:val="00D42F85"/>
    <w:rsid w:val="00D62EEE"/>
    <w:rsid w:val="00D85469"/>
    <w:rsid w:val="00DE1868"/>
    <w:rsid w:val="00E5088C"/>
    <w:rsid w:val="00E61E10"/>
    <w:rsid w:val="00E65C0A"/>
    <w:rsid w:val="00E738C8"/>
    <w:rsid w:val="00E83A64"/>
    <w:rsid w:val="00EC7569"/>
    <w:rsid w:val="00EF31F1"/>
    <w:rsid w:val="00F04C11"/>
    <w:rsid w:val="00F256D4"/>
    <w:rsid w:val="00F77922"/>
    <w:rsid w:val="00F80356"/>
    <w:rsid w:val="00F83141"/>
    <w:rsid w:val="00FA418D"/>
    <w:rsid w:val="00FA5113"/>
    <w:rsid w:val="00FE0C0C"/>
    <w:rsid w:val="00FE2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43AB7"/>
  <w15:docId w15:val="{C59602F9-16CE-4955-BA89-D21CD1D9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22"/>
    <w:pPr>
      <w:ind w:left="720"/>
      <w:contextualSpacing/>
    </w:pPr>
  </w:style>
  <w:style w:type="paragraph" w:styleId="BalloonText">
    <w:name w:val="Balloon Text"/>
    <w:basedOn w:val="Normal"/>
    <w:link w:val="BalloonTextChar"/>
    <w:uiPriority w:val="99"/>
    <w:semiHidden/>
    <w:unhideWhenUsed/>
    <w:rsid w:val="00B00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0F"/>
    <w:rPr>
      <w:rFonts w:ascii="Tahoma" w:hAnsi="Tahoma" w:cs="Tahoma"/>
      <w:sz w:val="16"/>
      <w:szCs w:val="16"/>
    </w:rPr>
  </w:style>
  <w:style w:type="table" w:styleId="TableGrid">
    <w:name w:val="Table Grid"/>
    <w:basedOn w:val="TableNormal"/>
    <w:uiPriority w:val="39"/>
    <w:rsid w:val="0009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0C"/>
  </w:style>
  <w:style w:type="paragraph" w:styleId="Footer">
    <w:name w:val="footer"/>
    <w:basedOn w:val="Normal"/>
    <w:link w:val="FooterChar"/>
    <w:uiPriority w:val="99"/>
    <w:unhideWhenUsed/>
    <w:rsid w:val="00FE0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C0C"/>
  </w:style>
  <w:style w:type="character" w:styleId="CommentReference">
    <w:name w:val="annotation reference"/>
    <w:basedOn w:val="DefaultParagraphFont"/>
    <w:uiPriority w:val="99"/>
    <w:semiHidden/>
    <w:unhideWhenUsed/>
    <w:rsid w:val="007F7EE5"/>
    <w:rPr>
      <w:sz w:val="16"/>
      <w:szCs w:val="16"/>
    </w:rPr>
  </w:style>
  <w:style w:type="paragraph" w:styleId="CommentText">
    <w:name w:val="annotation text"/>
    <w:basedOn w:val="Normal"/>
    <w:link w:val="CommentTextChar"/>
    <w:uiPriority w:val="99"/>
    <w:semiHidden/>
    <w:unhideWhenUsed/>
    <w:rsid w:val="007F7EE5"/>
    <w:pPr>
      <w:spacing w:line="240" w:lineRule="auto"/>
    </w:pPr>
    <w:rPr>
      <w:sz w:val="20"/>
      <w:szCs w:val="20"/>
    </w:rPr>
  </w:style>
  <w:style w:type="character" w:customStyle="1" w:styleId="CommentTextChar">
    <w:name w:val="Comment Text Char"/>
    <w:basedOn w:val="DefaultParagraphFont"/>
    <w:link w:val="CommentText"/>
    <w:uiPriority w:val="99"/>
    <w:semiHidden/>
    <w:rsid w:val="007F7EE5"/>
    <w:rPr>
      <w:sz w:val="20"/>
      <w:szCs w:val="20"/>
    </w:rPr>
  </w:style>
  <w:style w:type="paragraph" w:styleId="CommentSubject">
    <w:name w:val="annotation subject"/>
    <w:basedOn w:val="CommentText"/>
    <w:next w:val="CommentText"/>
    <w:link w:val="CommentSubjectChar"/>
    <w:uiPriority w:val="99"/>
    <w:semiHidden/>
    <w:unhideWhenUsed/>
    <w:rsid w:val="007F7EE5"/>
    <w:rPr>
      <w:b/>
      <w:bCs/>
    </w:rPr>
  </w:style>
  <w:style w:type="character" w:customStyle="1" w:styleId="CommentSubjectChar">
    <w:name w:val="Comment Subject Char"/>
    <w:basedOn w:val="CommentTextChar"/>
    <w:link w:val="CommentSubject"/>
    <w:uiPriority w:val="99"/>
    <w:semiHidden/>
    <w:rsid w:val="007F7EE5"/>
    <w:rPr>
      <w:b/>
      <w:bCs/>
      <w:sz w:val="20"/>
      <w:szCs w:val="20"/>
    </w:rPr>
  </w:style>
  <w:style w:type="paragraph" w:styleId="Revision">
    <w:name w:val="Revision"/>
    <w:hidden/>
    <w:uiPriority w:val="99"/>
    <w:semiHidden/>
    <w:rsid w:val="00B50106"/>
    <w:pPr>
      <w:spacing w:after="0" w:line="240" w:lineRule="auto"/>
    </w:pPr>
  </w:style>
  <w:style w:type="character" w:styleId="Hyperlink">
    <w:name w:val="Hyperlink"/>
    <w:basedOn w:val="DefaultParagraphFont"/>
    <w:uiPriority w:val="99"/>
    <w:unhideWhenUsed/>
    <w:rsid w:val="001A162D"/>
    <w:rPr>
      <w:color w:val="0000FF" w:themeColor="hyperlink"/>
      <w:u w:val="single"/>
    </w:rPr>
  </w:style>
  <w:style w:type="character" w:customStyle="1" w:styleId="UnresolvedMention1">
    <w:name w:val="Unresolved Mention1"/>
    <w:basedOn w:val="DefaultParagraphFont"/>
    <w:uiPriority w:val="99"/>
    <w:semiHidden/>
    <w:unhideWhenUsed/>
    <w:rsid w:val="001A16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3" ma:contentTypeDescription="Create a new document." ma:contentTypeScope="" ma:versionID="5508337c7bc079c496d24a007faa8bc5">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acbac0fd1bbf4986aedd151b1cacb85e"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57F6-22CD-4CE1-8546-D6CEA8249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56B16-0CCF-4426-A758-EECDF3438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1A87B-C863-4F22-ABED-5E019A241E30}">
  <ds:schemaRefs>
    <ds:schemaRef ds:uri="http://schemas.microsoft.com/sharepoint/v3/contenttype/forms"/>
  </ds:schemaRefs>
</ds:datastoreItem>
</file>

<file path=customXml/itemProps4.xml><?xml version="1.0" encoding="utf-8"?>
<ds:datastoreItem xmlns:ds="http://schemas.openxmlformats.org/officeDocument/2006/customXml" ds:itemID="{7E4B2267-7F13-46D3-AFBD-85AC7772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Seaford Town Council</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Raeburn</dc:creator>
  <cp:lastModifiedBy>Georgia Raeburn</cp:lastModifiedBy>
  <cp:revision>3</cp:revision>
  <cp:lastPrinted>2023-03-18T15:16:00Z</cp:lastPrinted>
  <dcterms:created xsi:type="dcterms:W3CDTF">2023-03-24T08:21:00Z</dcterms:created>
  <dcterms:modified xsi:type="dcterms:W3CDTF">2023-03-24T09:01:00Z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