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F1EED" w14:textId="50791E64" w:rsidR="000C69F3" w:rsidRPr="00BA7802" w:rsidRDefault="000C69F3" w:rsidP="00654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A7802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6432" behindDoc="0" locked="0" layoutInCell="1" allowOverlap="1" wp14:anchorId="2558E4B1" wp14:editId="4DE8580D">
            <wp:simplePos x="0" y="0"/>
            <wp:positionH relativeFrom="page">
              <wp:posOffset>3108960</wp:posOffset>
            </wp:positionH>
            <wp:positionV relativeFrom="paragraph">
              <wp:posOffset>-88265</wp:posOffset>
            </wp:positionV>
            <wp:extent cx="1271974" cy="1150620"/>
            <wp:effectExtent l="0" t="0" r="4445" b="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C - Hi Res Crest with tex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74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DCE282" w14:textId="46FA753B" w:rsidR="000C69F3" w:rsidRPr="00BA7802" w:rsidRDefault="000C69F3" w:rsidP="00654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DF738D6" w14:textId="080D2C33" w:rsidR="000C69F3" w:rsidRPr="00BA7802" w:rsidRDefault="000C69F3" w:rsidP="000C69F3">
      <w:pPr>
        <w:spacing w:after="0"/>
        <w:rPr>
          <w:rFonts w:ascii="Arial" w:hAnsi="Arial" w:cs="Arial"/>
          <w:b/>
          <w:sz w:val="24"/>
          <w:szCs w:val="24"/>
        </w:rPr>
      </w:pPr>
    </w:p>
    <w:p w14:paraId="5877178D" w14:textId="108B3CA4" w:rsidR="00BA7802" w:rsidRDefault="00BA7802" w:rsidP="003160A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7375474B" w14:textId="7C65490F" w:rsidR="00BA7802" w:rsidRDefault="000F690E" w:rsidP="003160A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BA7802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0BF89E" wp14:editId="7F9E7258">
                <wp:simplePos x="0" y="0"/>
                <wp:positionH relativeFrom="column">
                  <wp:posOffset>-152400</wp:posOffset>
                </wp:positionH>
                <wp:positionV relativeFrom="paragraph">
                  <wp:posOffset>351790</wp:posOffset>
                </wp:positionV>
                <wp:extent cx="3139440" cy="1404620"/>
                <wp:effectExtent l="0" t="0" r="381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24B0A" w14:textId="428F46DB" w:rsidR="000C69F3" w:rsidRPr="00231F74" w:rsidRDefault="00076E4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IMMEDIATE RELEASE</w:t>
                            </w:r>
                          </w:p>
                          <w:p w14:paraId="770C8902" w14:textId="608D63D3" w:rsidR="000C69F3" w:rsidRPr="00AE5608" w:rsidRDefault="00076E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160A6">
                              <w:rPr>
                                <w:rFonts w:ascii="Arial" w:hAnsi="Arial" w:cs="Arial"/>
                              </w:rPr>
                              <w:t>Date</w:t>
                            </w:r>
                            <w:r w:rsidR="00600E08" w:rsidRPr="003160A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75B61">
                              <w:rPr>
                                <w:rFonts w:ascii="Arial" w:hAnsi="Arial" w:cs="Arial"/>
                              </w:rPr>
                              <w:t>12</w:t>
                            </w:r>
                            <w:r w:rsidR="000D2756">
                              <w:rPr>
                                <w:rFonts w:ascii="Arial" w:hAnsi="Arial" w:cs="Arial"/>
                              </w:rPr>
                              <w:t>/08/2022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0BF8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pt;margin-top:27.7pt;width:247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" stroked="f">
                <v:textbox style="mso-fit-shape-to-text:t">
                  <w:txbxContent>
                    <w:p w14:paraId="6FF24B0A" w14:textId="428F46DB" w:rsidR="000C69F3" w:rsidRPr="00231F74" w:rsidRDefault="00076E49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IMMEDIATE RELEASE</w:t>
                      </w:r>
                    </w:p>
                    <w:p w14:paraId="770C8902" w14:textId="608D63D3" w:rsidR="000C69F3" w:rsidRPr="00AE5608" w:rsidRDefault="00076E49">
                      <w:pPr>
                        <w:rPr>
                          <w:rFonts w:ascii="Arial" w:hAnsi="Arial" w:cs="Arial"/>
                        </w:rPr>
                      </w:pPr>
                      <w:r w:rsidRPr="003160A6">
                        <w:rPr>
                          <w:rFonts w:ascii="Arial" w:hAnsi="Arial" w:cs="Arial"/>
                        </w:rPr>
                        <w:t>Date</w:t>
                      </w:r>
                      <w:r w:rsidR="00600E08" w:rsidRPr="003160A6">
                        <w:rPr>
                          <w:rFonts w:ascii="Arial" w:hAnsi="Arial" w:cs="Arial"/>
                        </w:rPr>
                        <w:t xml:space="preserve"> </w:t>
                      </w:r>
                      <w:r w:rsidR="00775B61">
                        <w:rPr>
                          <w:rFonts w:ascii="Arial" w:hAnsi="Arial" w:cs="Arial"/>
                        </w:rPr>
                        <w:t>12</w:t>
                      </w:r>
                      <w:r w:rsidR="000D2756">
                        <w:rPr>
                          <w:rFonts w:ascii="Arial" w:hAnsi="Arial" w:cs="Arial"/>
                        </w:rPr>
                        <w:t>/08/2022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3978" w:rsidRPr="00BA7802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F044BA" wp14:editId="141F4230">
                <wp:simplePos x="0" y="0"/>
                <wp:positionH relativeFrom="column">
                  <wp:posOffset>-438150</wp:posOffset>
                </wp:positionH>
                <wp:positionV relativeFrom="paragraph">
                  <wp:posOffset>269240</wp:posOffset>
                </wp:positionV>
                <wp:extent cx="6372225" cy="8191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DD1BC" w14:textId="141FD8C0" w:rsidR="000C69F3" w:rsidRPr="00600E08" w:rsidRDefault="000C69F3" w:rsidP="0002072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00E08">
                              <w:rPr>
                                <w:rFonts w:ascii="Arial" w:hAnsi="Arial" w:cs="Arial"/>
                                <w:bCs/>
                              </w:rPr>
                              <w:t xml:space="preserve">Contact: </w:t>
                            </w:r>
                            <w:r w:rsidR="00020725">
                              <w:rPr>
                                <w:rFonts w:ascii="Arial" w:hAnsi="Arial" w:cs="Arial"/>
                                <w:bCs/>
                              </w:rPr>
                              <w:t>Lucy Clark, Finance</w:t>
                            </w:r>
                            <w:r w:rsidR="00600E08" w:rsidRPr="00600E08">
                              <w:rPr>
                                <w:rFonts w:ascii="Arial" w:hAnsi="Arial" w:cs="Arial"/>
                                <w:bCs/>
                              </w:rPr>
                              <w:t xml:space="preserve"> Manager</w:t>
                            </w:r>
                          </w:p>
                          <w:p w14:paraId="3A08E96D" w14:textId="77777777" w:rsidR="00600E08" w:rsidRPr="004E770D" w:rsidRDefault="00E825A4" w:rsidP="00600E08">
                            <w:pPr>
                              <w:spacing w:after="0"/>
                              <w:ind w:left="4320"/>
                              <w:jc w:val="right"/>
                              <w:rPr>
                                <w:rFonts w:ascii="Arial" w:hAnsi="Arial" w:cs="Arial"/>
                                <w:bCs/>
                              </w:rPr>
                            </w:pPr>
                            <w:hyperlink r:id="rId12" w:history="1">
                              <w:r w:rsidR="00600E08" w:rsidRPr="00BE1C0B">
                                <w:rPr>
                                  <w:rStyle w:val="Hyperlink"/>
                                  <w:rFonts w:ascii="Arial" w:hAnsi="Arial" w:cs="Arial"/>
                                  <w:bCs/>
                                </w:rPr>
                                <w:t>admin@seafordtowncouncil.gov.uk</w:t>
                              </w:r>
                            </w:hyperlink>
                          </w:p>
                          <w:p w14:paraId="02EFDFAE" w14:textId="77777777" w:rsidR="00600E08" w:rsidRPr="004E770D" w:rsidRDefault="00600E08" w:rsidP="00600E08">
                            <w:pPr>
                              <w:spacing w:after="0"/>
                              <w:ind w:left="3600" w:firstLine="720"/>
                              <w:jc w:val="right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E770D">
                              <w:rPr>
                                <w:rFonts w:ascii="Arial" w:hAnsi="Arial" w:cs="Arial"/>
                                <w:bCs/>
                              </w:rPr>
                              <w:t>01323 894870</w:t>
                            </w:r>
                          </w:p>
                          <w:p w14:paraId="45D11F56" w14:textId="0741726B" w:rsidR="000C69F3" w:rsidRDefault="000C69F3" w:rsidP="00600E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044BA" id="_x0000_s1027" type="#_x0000_t202" style="position:absolute;left:0;text-align:left;margin-left:-34.5pt;margin-top:21.2pt;width:501.75pt;height:6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" stroked="f">
                <v:textbox>
                  <w:txbxContent>
                    <w:p w14:paraId="4A5DD1BC" w14:textId="141FD8C0" w:rsidR="000C69F3" w:rsidRPr="00600E08" w:rsidRDefault="000C69F3" w:rsidP="00020725">
                      <w:pPr>
                        <w:spacing w:after="0"/>
                        <w:jc w:val="right"/>
                        <w:rPr>
                          <w:rFonts w:ascii="Arial" w:hAnsi="Arial" w:cs="Arial"/>
                          <w:bCs/>
                        </w:rPr>
                      </w:pPr>
                      <w:r w:rsidRPr="00600E08">
                        <w:rPr>
                          <w:rFonts w:ascii="Arial" w:hAnsi="Arial" w:cs="Arial"/>
                          <w:bCs/>
                        </w:rPr>
                        <w:t xml:space="preserve">Contact: </w:t>
                      </w:r>
                      <w:r w:rsidR="00020725">
                        <w:rPr>
                          <w:rFonts w:ascii="Arial" w:hAnsi="Arial" w:cs="Arial"/>
                          <w:bCs/>
                        </w:rPr>
                        <w:t>Lucy Clark, Finance</w:t>
                      </w:r>
                      <w:r w:rsidR="00600E08" w:rsidRPr="00600E08">
                        <w:rPr>
                          <w:rFonts w:ascii="Arial" w:hAnsi="Arial" w:cs="Arial"/>
                          <w:bCs/>
                        </w:rPr>
                        <w:t xml:space="preserve"> Manager</w:t>
                      </w:r>
                    </w:p>
                    <w:p w14:paraId="3A08E96D" w14:textId="77777777" w:rsidR="00600E08" w:rsidRPr="004E770D" w:rsidRDefault="00BC08F8" w:rsidP="00600E08">
                      <w:pPr>
                        <w:spacing w:after="0"/>
                        <w:ind w:left="4320"/>
                        <w:jc w:val="right"/>
                        <w:rPr>
                          <w:rFonts w:ascii="Arial" w:hAnsi="Arial" w:cs="Arial"/>
                          <w:bCs/>
                        </w:rPr>
                      </w:pPr>
                      <w:hyperlink r:id="rId13" w:history="1">
                        <w:r w:rsidR="00600E08" w:rsidRPr="00BE1C0B">
                          <w:rPr>
                            <w:rStyle w:val="Hyperlink"/>
                            <w:rFonts w:ascii="Arial" w:hAnsi="Arial" w:cs="Arial"/>
                            <w:bCs/>
                          </w:rPr>
                          <w:t>admin@seafordtowncouncil.gov.uk</w:t>
                        </w:r>
                      </w:hyperlink>
                    </w:p>
                    <w:p w14:paraId="02EFDFAE" w14:textId="77777777" w:rsidR="00600E08" w:rsidRPr="004E770D" w:rsidRDefault="00600E08" w:rsidP="00600E08">
                      <w:pPr>
                        <w:spacing w:after="0"/>
                        <w:ind w:left="3600" w:firstLine="720"/>
                        <w:jc w:val="right"/>
                        <w:rPr>
                          <w:rFonts w:ascii="Arial" w:hAnsi="Arial" w:cs="Arial"/>
                          <w:bCs/>
                        </w:rPr>
                      </w:pPr>
                      <w:r w:rsidRPr="004E770D">
                        <w:rPr>
                          <w:rFonts w:ascii="Arial" w:hAnsi="Arial" w:cs="Arial"/>
                          <w:bCs/>
                        </w:rPr>
                        <w:t>01323 894870</w:t>
                      </w:r>
                    </w:p>
                    <w:p w14:paraId="45D11F56" w14:textId="0741726B" w:rsidR="000C69F3" w:rsidRDefault="000C69F3" w:rsidP="00600E08"/>
                  </w:txbxContent>
                </v:textbox>
                <w10:wrap type="square"/>
              </v:shape>
            </w:pict>
          </mc:Fallback>
        </mc:AlternateContent>
      </w:r>
    </w:p>
    <w:p w14:paraId="3D01E8FF" w14:textId="48A38A36" w:rsidR="00BA7802" w:rsidRDefault="00BA7802" w:rsidP="003160A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61B673A9" w14:textId="77777777" w:rsidR="0091435A" w:rsidRDefault="003E3978" w:rsidP="003160A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Seaford Town Council Support</w:t>
      </w:r>
      <w:r w:rsidR="0091435A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Local Groups </w:t>
      </w:r>
      <w:r w:rsidR="0091435A">
        <w:rPr>
          <w:rFonts w:ascii="Arial" w:hAnsi="Arial" w:cs="Arial"/>
          <w:b/>
          <w:sz w:val="24"/>
          <w:szCs w:val="24"/>
        </w:rPr>
        <w:t>through</w:t>
      </w:r>
      <w:r>
        <w:rPr>
          <w:rFonts w:ascii="Arial" w:hAnsi="Arial" w:cs="Arial"/>
          <w:b/>
          <w:sz w:val="24"/>
          <w:szCs w:val="24"/>
        </w:rPr>
        <w:t xml:space="preserve"> its </w:t>
      </w:r>
    </w:p>
    <w:p w14:paraId="717D5476" w14:textId="41956B30" w:rsidR="007B036F" w:rsidRPr="00BA7802" w:rsidRDefault="001E3AF8" w:rsidP="003160A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2022-2023</w:t>
      </w:r>
      <w:r w:rsidR="003E3978">
        <w:rPr>
          <w:rFonts w:ascii="Arial" w:hAnsi="Arial" w:cs="Arial"/>
          <w:b/>
          <w:sz w:val="24"/>
          <w:szCs w:val="24"/>
        </w:rPr>
        <w:t xml:space="preserve"> Grant Scheme</w:t>
      </w:r>
    </w:p>
    <w:p w14:paraId="3F76A719" w14:textId="6D8F4FC7" w:rsidR="007B036F" w:rsidRPr="00BA7802" w:rsidRDefault="00EB75B8" w:rsidP="0096770B">
      <w:pPr>
        <w:spacing w:after="120" w:line="30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The Town Council </w:t>
      </w:r>
      <w:r w:rsidR="001D24DD">
        <w:rPr>
          <w:rFonts w:ascii="Arial" w:hAnsi="Arial" w:cs="Arial"/>
          <w:bCs/>
          <w:i/>
          <w:iCs/>
          <w:sz w:val="24"/>
          <w:szCs w:val="24"/>
        </w:rPr>
        <w:t xml:space="preserve">has granted </w:t>
      </w:r>
      <w:r>
        <w:rPr>
          <w:rFonts w:ascii="Arial" w:hAnsi="Arial" w:cs="Arial"/>
          <w:bCs/>
          <w:i/>
          <w:iCs/>
          <w:sz w:val="24"/>
          <w:szCs w:val="24"/>
        </w:rPr>
        <w:t>£</w:t>
      </w:r>
      <w:r w:rsidR="001E3AF8">
        <w:rPr>
          <w:rFonts w:ascii="Arial" w:hAnsi="Arial" w:cs="Arial"/>
          <w:bCs/>
          <w:i/>
          <w:iCs/>
          <w:sz w:val="24"/>
          <w:szCs w:val="24"/>
        </w:rPr>
        <w:t>2</w:t>
      </w:r>
      <w:r w:rsidR="000D2756">
        <w:rPr>
          <w:rFonts w:ascii="Arial" w:hAnsi="Arial" w:cs="Arial"/>
          <w:bCs/>
          <w:i/>
          <w:iCs/>
          <w:sz w:val="24"/>
          <w:szCs w:val="24"/>
        </w:rPr>
        <w:t>0</w:t>
      </w:r>
      <w:r w:rsidR="001E3AF8">
        <w:rPr>
          <w:rFonts w:ascii="Arial" w:hAnsi="Arial" w:cs="Arial"/>
          <w:bCs/>
          <w:i/>
          <w:iCs/>
          <w:sz w:val="24"/>
          <w:szCs w:val="24"/>
        </w:rPr>
        <w:t>,000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1D24DD">
        <w:rPr>
          <w:rFonts w:ascii="Arial" w:hAnsi="Arial" w:cs="Arial"/>
          <w:bCs/>
          <w:i/>
          <w:iCs/>
          <w:sz w:val="24"/>
          <w:szCs w:val="24"/>
        </w:rPr>
        <w:t>as part of its annual grants scheme to benefit the town and its residents.</w:t>
      </w:r>
    </w:p>
    <w:p w14:paraId="6CE65633" w14:textId="4F1A2AC1" w:rsidR="00BA7802" w:rsidRPr="00BA7802" w:rsidRDefault="00BA7802" w:rsidP="00BA7802">
      <w:pPr>
        <w:spacing w:before="240"/>
        <w:rPr>
          <w:rFonts w:ascii="Arial" w:hAnsi="Arial" w:cs="Arial"/>
          <w:sz w:val="24"/>
          <w:szCs w:val="24"/>
        </w:rPr>
      </w:pPr>
      <w:r w:rsidRPr="00BA7802">
        <w:rPr>
          <w:rFonts w:ascii="Arial" w:hAnsi="Arial" w:cs="Arial"/>
          <w:sz w:val="24"/>
          <w:szCs w:val="24"/>
        </w:rPr>
        <w:t xml:space="preserve">Seaford Town Council is pleased to announce that following the </w:t>
      </w:r>
      <w:r w:rsidR="001E3AF8">
        <w:rPr>
          <w:rFonts w:ascii="Arial" w:hAnsi="Arial" w:cs="Arial"/>
          <w:sz w:val="24"/>
          <w:szCs w:val="24"/>
        </w:rPr>
        <w:t>2022-2023</w:t>
      </w:r>
      <w:r w:rsidRPr="00BA7802">
        <w:rPr>
          <w:rFonts w:ascii="Arial" w:hAnsi="Arial" w:cs="Arial"/>
          <w:sz w:val="24"/>
          <w:szCs w:val="24"/>
        </w:rPr>
        <w:t xml:space="preserve"> grant process, </w:t>
      </w:r>
      <w:r w:rsidR="001E3AF8">
        <w:rPr>
          <w:rFonts w:ascii="Arial" w:hAnsi="Arial" w:cs="Arial"/>
          <w:sz w:val="24"/>
          <w:szCs w:val="24"/>
        </w:rPr>
        <w:t>twelve</w:t>
      </w:r>
      <w:r w:rsidRPr="00BA7802">
        <w:rPr>
          <w:rFonts w:ascii="Arial" w:hAnsi="Arial" w:cs="Arial"/>
          <w:sz w:val="24"/>
          <w:szCs w:val="24"/>
        </w:rPr>
        <w:t xml:space="preserve"> local organisations have been awarded financial grants totalling £</w:t>
      </w:r>
      <w:r w:rsidR="000D2756">
        <w:rPr>
          <w:rFonts w:ascii="Arial" w:hAnsi="Arial" w:cs="Arial"/>
          <w:sz w:val="24"/>
          <w:szCs w:val="24"/>
        </w:rPr>
        <w:t>20,000</w:t>
      </w:r>
      <w:r w:rsidRPr="00BA7802">
        <w:rPr>
          <w:rFonts w:ascii="Arial" w:hAnsi="Arial" w:cs="Arial"/>
          <w:sz w:val="24"/>
          <w:szCs w:val="24"/>
        </w:rPr>
        <w:t>.  All grants will directly benefit the residents of Seaford and the town itself.</w:t>
      </w:r>
    </w:p>
    <w:p w14:paraId="5B85CF3F" w14:textId="5814F318" w:rsidR="00BA7802" w:rsidRPr="00BA7802" w:rsidRDefault="00BA7802" w:rsidP="00BA7802">
      <w:pPr>
        <w:spacing w:before="240"/>
        <w:jc w:val="both"/>
        <w:rPr>
          <w:rFonts w:ascii="Arial" w:hAnsi="Arial" w:cs="Arial"/>
          <w:noProof/>
          <w:sz w:val="24"/>
          <w:szCs w:val="24"/>
        </w:rPr>
      </w:pPr>
      <w:r w:rsidRPr="00BA7802">
        <w:rPr>
          <w:rFonts w:ascii="Arial" w:hAnsi="Arial" w:cs="Arial"/>
          <w:sz w:val="24"/>
          <w:szCs w:val="24"/>
        </w:rPr>
        <w:t xml:space="preserve">The </w:t>
      </w:r>
      <w:r w:rsidR="00647833">
        <w:rPr>
          <w:rFonts w:ascii="Arial" w:hAnsi="Arial" w:cs="Arial"/>
          <w:sz w:val="24"/>
          <w:szCs w:val="24"/>
        </w:rPr>
        <w:t xml:space="preserve">Town </w:t>
      </w:r>
      <w:r w:rsidRPr="00BA7802">
        <w:rPr>
          <w:rFonts w:ascii="Arial" w:hAnsi="Arial" w:cs="Arial"/>
          <w:sz w:val="24"/>
          <w:szCs w:val="24"/>
        </w:rPr>
        <w:t xml:space="preserve">Council would like to thank these organisations for their continued hard work and contribution to the </w:t>
      </w:r>
      <w:r w:rsidR="00647833">
        <w:rPr>
          <w:rFonts w:ascii="Arial" w:hAnsi="Arial" w:cs="Arial"/>
          <w:sz w:val="24"/>
          <w:szCs w:val="24"/>
        </w:rPr>
        <w:t>t</w:t>
      </w:r>
      <w:r w:rsidRPr="00BA7802">
        <w:rPr>
          <w:rFonts w:ascii="Arial" w:hAnsi="Arial" w:cs="Arial"/>
          <w:sz w:val="24"/>
          <w:szCs w:val="24"/>
        </w:rPr>
        <w:t>own and is delighted to be able to assist and support these organisations where possible.</w:t>
      </w:r>
      <w:r w:rsidRPr="00BA7802">
        <w:rPr>
          <w:rFonts w:ascii="Arial" w:hAnsi="Arial" w:cs="Arial"/>
          <w:noProof/>
          <w:sz w:val="24"/>
          <w:szCs w:val="24"/>
        </w:rPr>
        <w:t xml:space="preserve"> </w:t>
      </w:r>
    </w:p>
    <w:p w14:paraId="57A89872" w14:textId="77777777" w:rsidR="001E3AF8" w:rsidRPr="00BA7802" w:rsidRDefault="001E3AF8" w:rsidP="001E3AF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A7802">
        <w:rPr>
          <w:rFonts w:ascii="Arial" w:hAnsi="Arial" w:cs="Arial"/>
          <w:b/>
          <w:sz w:val="24"/>
          <w:szCs w:val="24"/>
        </w:rPr>
        <w:t>Cuckmere Buses</w:t>
      </w:r>
      <w:r w:rsidRPr="00BA7802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>as</w:t>
      </w:r>
      <w:r w:rsidRPr="00BA7802">
        <w:rPr>
          <w:rFonts w:ascii="Arial" w:hAnsi="Arial" w:cs="Arial"/>
          <w:sz w:val="24"/>
          <w:szCs w:val="24"/>
        </w:rPr>
        <w:t xml:space="preserve"> awarded £2,000 towards the ongoing annual running costs and </w:t>
      </w:r>
      <w:r>
        <w:rPr>
          <w:rFonts w:ascii="Arial" w:hAnsi="Arial" w:cs="Arial"/>
          <w:sz w:val="24"/>
          <w:szCs w:val="24"/>
        </w:rPr>
        <w:t xml:space="preserve">to </w:t>
      </w:r>
      <w:r w:rsidRPr="00BA7802">
        <w:rPr>
          <w:rFonts w:ascii="Arial" w:hAnsi="Arial" w:cs="Arial"/>
          <w:sz w:val="24"/>
          <w:szCs w:val="24"/>
        </w:rPr>
        <w:t>avoid deficits.</w:t>
      </w:r>
    </w:p>
    <w:p w14:paraId="7FAF13D1" w14:textId="661A0DB8" w:rsidR="00BA7802" w:rsidRDefault="00BA7802" w:rsidP="00BA780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A7802">
        <w:rPr>
          <w:rFonts w:ascii="Arial" w:hAnsi="Arial" w:cs="Arial"/>
          <w:b/>
          <w:sz w:val="24"/>
          <w:szCs w:val="24"/>
        </w:rPr>
        <w:t>Down Syndrome Development Trust</w:t>
      </w:r>
      <w:r w:rsidRPr="00BA7802">
        <w:rPr>
          <w:rFonts w:ascii="Arial" w:hAnsi="Arial" w:cs="Arial"/>
          <w:sz w:val="24"/>
          <w:szCs w:val="24"/>
        </w:rPr>
        <w:t xml:space="preserve"> w</w:t>
      </w:r>
      <w:r w:rsidR="006B6131">
        <w:rPr>
          <w:rFonts w:ascii="Arial" w:hAnsi="Arial" w:cs="Arial"/>
          <w:sz w:val="24"/>
          <w:szCs w:val="24"/>
        </w:rPr>
        <w:t>as</w:t>
      </w:r>
      <w:r w:rsidRPr="00BA7802">
        <w:rPr>
          <w:rFonts w:ascii="Arial" w:hAnsi="Arial" w:cs="Arial"/>
          <w:sz w:val="24"/>
          <w:szCs w:val="24"/>
        </w:rPr>
        <w:t xml:space="preserve"> awarded £1,000 towards supporting Seaford-based children with D</w:t>
      </w:r>
      <w:r w:rsidR="005C1B22">
        <w:rPr>
          <w:rFonts w:ascii="Arial" w:hAnsi="Arial" w:cs="Arial"/>
          <w:sz w:val="24"/>
          <w:szCs w:val="24"/>
        </w:rPr>
        <w:t xml:space="preserve">owns </w:t>
      </w:r>
      <w:r w:rsidRPr="00BA7802">
        <w:rPr>
          <w:rFonts w:ascii="Arial" w:hAnsi="Arial" w:cs="Arial"/>
          <w:sz w:val="24"/>
          <w:szCs w:val="24"/>
        </w:rPr>
        <w:t>S</w:t>
      </w:r>
      <w:r w:rsidR="005C1B22">
        <w:rPr>
          <w:rFonts w:ascii="Arial" w:hAnsi="Arial" w:cs="Arial"/>
          <w:sz w:val="24"/>
          <w:szCs w:val="24"/>
        </w:rPr>
        <w:t>yndrome</w:t>
      </w:r>
      <w:r w:rsidRPr="00BA7802">
        <w:rPr>
          <w:rFonts w:ascii="Arial" w:hAnsi="Arial" w:cs="Arial"/>
          <w:sz w:val="24"/>
          <w:szCs w:val="24"/>
        </w:rPr>
        <w:t xml:space="preserve"> and their families to access their diverse range of programmes.</w:t>
      </w:r>
    </w:p>
    <w:p w14:paraId="108D326C" w14:textId="4C39D6CD" w:rsidR="00BD6950" w:rsidRPr="00BA7802" w:rsidRDefault="00BD6950" w:rsidP="00BA780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D6950">
        <w:rPr>
          <w:rFonts w:ascii="Arial" w:hAnsi="Arial" w:cs="Arial"/>
          <w:b/>
          <w:bCs/>
          <w:sz w:val="24"/>
          <w:szCs w:val="24"/>
        </w:rPr>
        <w:t>Premier United F</w:t>
      </w:r>
      <w:r>
        <w:rPr>
          <w:rFonts w:ascii="Arial" w:hAnsi="Arial" w:cs="Arial"/>
          <w:b/>
          <w:bCs/>
          <w:sz w:val="24"/>
          <w:szCs w:val="24"/>
        </w:rPr>
        <w:t>ootball Club</w:t>
      </w:r>
      <w:r>
        <w:rPr>
          <w:rFonts w:ascii="Arial" w:hAnsi="Arial" w:cs="Arial"/>
          <w:sz w:val="24"/>
          <w:szCs w:val="24"/>
        </w:rPr>
        <w:t xml:space="preserve"> was awarded £500 towards the purchase of goal posts for the U13 and U14 Girls Teams along with use at matches.</w:t>
      </w:r>
    </w:p>
    <w:p w14:paraId="794B2D55" w14:textId="5B33B052" w:rsidR="00BA7802" w:rsidRPr="00BA7802" w:rsidRDefault="00BA7802" w:rsidP="00BA780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A7802">
        <w:rPr>
          <w:rFonts w:ascii="Arial" w:hAnsi="Arial" w:cs="Arial"/>
          <w:b/>
          <w:sz w:val="24"/>
          <w:szCs w:val="24"/>
        </w:rPr>
        <w:t>Seaford Bonfire Society</w:t>
      </w:r>
      <w:r w:rsidRPr="00BA7802">
        <w:rPr>
          <w:rFonts w:ascii="Arial" w:hAnsi="Arial" w:cs="Arial"/>
          <w:sz w:val="24"/>
          <w:szCs w:val="24"/>
        </w:rPr>
        <w:t xml:space="preserve"> w</w:t>
      </w:r>
      <w:r w:rsidR="000535C8">
        <w:rPr>
          <w:rFonts w:ascii="Arial" w:hAnsi="Arial" w:cs="Arial"/>
          <w:sz w:val="24"/>
          <w:szCs w:val="24"/>
        </w:rPr>
        <w:t>as</w:t>
      </w:r>
      <w:r w:rsidRPr="00BA7802">
        <w:rPr>
          <w:rFonts w:ascii="Arial" w:hAnsi="Arial" w:cs="Arial"/>
          <w:sz w:val="24"/>
          <w:szCs w:val="24"/>
        </w:rPr>
        <w:t xml:space="preserve"> awarded £</w:t>
      </w:r>
      <w:r w:rsidR="00A23DAC">
        <w:rPr>
          <w:rFonts w:ascii="Arial" w:hAnsi="Arial" w:cs="Arial"/>
          <w:sz w:val="24"/>
          <w:szCs w:val="24"/>
        </w:rPr>
        <w:t>3,000</w:t>
      </w:r>
      <w:r w:rsidRPr="00BA7802">
        <w:rPr>
          <w:rFonts w:ascii="Arial" w:hAnsi="Arial" w:cs="Arial"/>
          <w:sz w:val="24"/>
          <w:szCs w:val="24"/>
        </w:rPr>
        <w:t xml:space="preserve"> towards the </w:t>
      </w:r>
      <w:r w:rsidR="00A23DAC">
        <w:rPr>
          <w:rFonts w:ascii="Arial" w:hAnsi="Arial" w:cs="Arial"/>
          <w:sz w:val="24"/>
          <w:szCs w:val="24"/>
        </w:rPr>
        <w:t>cost of medica</w:t>
      </w:r>
      <w:r w:rsidR="00D7650C">
        <w:rPr>
          <w:rFonts w:ascii="Arial" w:hAnsi="Arial" w:cs="Arial"/>
          <w:sz w:val="24"/>
          <w:szCs w:val="24"/>
        </w:rPr>
        <w:t>l emergency professionals along with the costs towards the event security.</w:t>
      </w:r>
    </w:p>
    <w:p w14:paraId="5416FFD4" w14:textId="15436201" w:rsidR="00BA7802" w:rsidRPr="00807FB9" w:rsidRDefault="00BA7802" w:rsidP="00BA780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807FB9">
        <w:rPr>
          <w:rFonts w:ascii="Arial" w:hAnsi="Arial" w:cs="Arial"/>
          <w:b/>
          <w:bCs/>
          <w:sz w:val="24"/>
          <w:szCs w:val="24"/>
        </w:rPr>
        <w:t>Seaford Community Partnership</w:t>
      </w:r>
      <w:r w:rsidRPr="00807FB9">
        <w:rPr>
          <w:rFonts w:ascii="Arial" w:hAnsi="Arial" w:cs="Arial"/>
          <w:sz w:val="24"/>
          <w:szCs w:val="24"/>
        </w:rPr>
        <w:t xml:space="preserve"> w</w:t>
      </w:r>
      <w:r w:rsidR="000535C8" w:rsidRPr="00807FB9">
        <w:rPr>
          <w:rFonts w:ascii="Arial" w:hAnsi="Arial" w:cs="Arial"/>
          <w:sz w:val="24"/>
          <w:szCs w:val="24"/>
        </w:rPr>
        <w:t>as</w:t>
      </w:r>
      <w:r w:rsidRPr="00807FB9">
        <w:rPr>
          <w:rFonts w:ascii="Arial" w:hAnsi="Arial" w:cs="Arial"/>
          <w:sz w:val="24"/>
          <w:szCs w:val="24"/>
        </w:rPr>
        <w:t xml:space="preserve"> awarded £</w:t>
      </w:r>
      <w:r w:rsidR="00807FB9" w:rsidRPr="00807FB9">
        <w:rPr>
          <w:rFonts w:ascii="Arial" w:hAnsi="Arial" w:cs="Arial"/>
          <w:sz w:val="24"/>
          <w:szCs w:val="24"/>
        </w:rPr>
        <w:t>250</w:t>
      </w:r>
      <w:r w:rsidRPr="00807FB9">
        <w:rPr>
          <w:rFonts w:ascii="Arial" w:hAnsi="Arial" w:cs="Arial"/>
          <w:sz w:val="24"/>
          <w:szCs w:val="24"/>
        </w:rPr>
        <w:t xml:space="preserve"> towards </w:t>
      </w:r>
      <w:r w:rsidR="00807FB9" w:rsidRPr="00807FB9">
        <w:rPr>
          <w:rFonts w:ascii="Arial" w:hAnsi="Arial" w:cs="Arial"/>
          <w:sz w:val="24"/>
          <w:szCs w:val="24"/>
        </w:rPr>
        <w:t>various</w:t>
      </w:r>
      <w:r w:rsidRPr="00807FB9">
        <w:rPr>
          <w:rFonts w:ascii="Arial" w:hAnsi="Arial" w:cs="Arial"/>
          <w:sz w:val="24"/>
          <w:szCs w:val="24"/>
        </w:rPr>
        <w:t xml:space="preserve"> administrative costs</w:t>
      </w:r>
      <w:r w:rsidR="00807FB9" w:rsidRPr="00807FB9">
        <w:rPr>
          <w:rFonts w:ascii="Arial" w:hAnsi="Arial" w:cs="Arial"/>
          <w:sz w:val="24"/>
          <w:szCs w:val="24"/>
        </w:rPr>
        <w:t xml:space="preserve"> enabling the Partnership’s volunteers to progress with their current projects.</w:t>
      </w:r>
    </w:p>
    <w:p w14:paraId="11613BDD" w14:textId="39BBBFD5" w:rsidR="00BA7802" w:rsidRPr="00807FB9" w:rsidRDefault="00BA7802" w:rsidP="00BA780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807FB9">
        <w:rPr>
          <w:rFonts w:ascii="Arial" w:hAnsi="Arial" w:cs="Arial"/>
          <w:b/>
          <w:bCs/>
          <w:sz w:val="24"/>
          <w:szCs w:val="24"/>
        </w:rPr>
        <w:t xml:space="preserve">Seaford </w:t>
      </w:r>
      <w:r w:rsidR="00807FB9" w:rsidRPr="00807FB9">
        <w:rPr>
          <w:rFonts w:ascii="Arial" w:hAnsi="Arial" w:cs="Arial"/>
          <w:b/>
          <w:bCs/>
          <w:sz w:val="24"/>
          <w:szCs w:val="24"/>
        </w:rPr>
        <w:t xml:space="preserve">Town Football Club </w:t>
      </w:r>
      <w:r w:rsidRPr="00807FB9">
        <w:rPr>
          <w:rFonts w:ascii="Arial" w:hAnsi="Arial" w:cs="Arial"/>
          <w:sz w:val="24"/>
          <w:szCs w:val="24"/>
        </w:rPr>
        <w:t>w</w:t>
      </w:r>
      <w:r w:rsidR="000535C8" w:rsidRPr="00807FB9">
        <w:rPr>
          <w:rFonts w:ascii="Arial" w:hAnsi="Arial" w:cs="Arial"/>
          <w:sz w:val="24"/>
          <w:szCs w:val="24"/>
        </w:rPr>
        <w:t>as</w:t>
      </w:r>
      <w:r w:rsidRPr="00807FB9">
        <w:rPr>
          <w:rFonts w:ascii="Arial" w:hAnsi="Arial" w:cs="Arial"/>
          <w:sz w:val="24"/>
          <w:szCs w:val="24"/>
        </w:rPr>
        <w:t xml:space="preserve"> awarded £</w:t>
      </w:r>
      <w:r w:rsidR="00807FB9" w:rsidRPr="00807FB9">
        <w:rPr>
          <w:rFonts w:ascii="Arial" w:hAnsi="Arial" w:cs="Arial"/>
          <w:sz w:val="24"/>
          <w:szCs w:val="24"/>
        </w:rPr>
        <w:t>1,500</w:t>
      </w:r>
      <w:r w:rsidRPr="00807FB9">
        <w:rPr>
          <w:rFonts w:ascii="Arial" w:hAnsi="Arial" w:cs="Arial"/>
          <w:sz w:val="24"/>
          <w:szCs w:val="24"/>
        </w:rPr>
        <w:t xml:space="preserve"> towards the purchase of a </w:t>
      </w:r>
      <w:r w:rsidR="00807FB9" w:rsidRPr="00807FB9">
        <w:rPr>
          <w:rFonts w:ascii="Arial" w:hAnsi="Arial" w:cs="Arial"/>
          <w:sz w:val="24"/>
          <w:szCs w:val="24"/>
        </w:rPr>
        <w:t>Club mini-bus to help transport all the youth and senior teams.</w:t>
      </w:r>
    </w:p>
    <w:p w14:paraId="67B07D4D" w14:textId="2E9EBEE1" w:rsidR="00807FB9" w:rsidRDefault="00807FB9" w:rsidP="00807FB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807FB9">
        <w:rPr>
          <w:rFonts w:ascii="Arial" w:hAnsi="Arial" w:cs="Arial"/>
          <w:b/>
          <w:bCs/>
          <w:sz w:val="24"/>
          <w:szCs w:val="24"/>
        </w:rPr>
        <w:t xml:space="preserve">Seaford </w:t>
      </w:r>
      <w:r>
        <w:rPr>
          <w:rFonts w:ascii="Arial" w:hAnsi="Arial" w:cs="Arial"/>
          <w:b/>
          <w:bCs/>
          <w:sz w:val="24"/>
          <w:szCs w:val="24"/>
        </w:rPr>
        <w:t>Musical Theatre</w:t>
      </w:r>
      <w:r w:rsidRPr="00807FB9">
        <w:rPr>
          <w:rFonts w:ascii="Arial" w:hAnsi="Arial" w:cs="Arial"/>
          <w:b/>
          <w:bCs/>
          <w:sz w:val="24"/>
          <w:szCs w:val="24"/>
        </w:rPr>
        <w:t xml:space="preserve"> </w:t>
      </w:r>
      <w:r w:rsidRPr="00807FB9">
        <w:rPr>
          <w:rFonts w:ascii="Arial" w:hAnsi="Arial" w:cs="Arial"/>
          <w:sz w:val="24"/>
          <w:szCs w:val="24"/>
        </w:rPr>
        <w:t>was awarded £</w:t>
      </w:r>
      <w:r>
        <w:rPr>
          <w:rFonts w:ascii="Arial" w:hAnsi="Arial" w:cs="Arial"/>
          <w:sz w:val="24"/>
          <w:szCs w:val="24"/>
        </w:rPr>
        <w:t>2,750</w:t>
      </w:r>
      <w:r w:rsidRPr="00807FB9">
        <w:rPr>
          <w:rFonts w:ascii="Arial" w:hAnsi="Arial" w:cs="Arial"/>
          <w:sz w:val="24"/>
          <w:szCs w:val="24"/>
        </w:rPr>
        <w:t xml:space="preserve"> towards the </w:t>
      </w:r>
      <w:r>
        <w:rPr>
          <w:rFonts w:ascii="Arial" w:hAnsi="Arial" w:cs="Arial"/>
          <w:sz w:val="24"/>
          <w:szCs w:val="24"/>
        </w:rPr>
        <w:t>repair/replacement of their defective flat roof which leaks continuously causing internal damage.</w:t>
      </w:r>
    </w:p>
    <w:p w14:paraId="6FDC6435" w14:textId="62504EA4" w:rsidR="00807FB9" w:rsidRPr="00807FB9" w:rsidRDefault="00807FB9" w:rsidP="00807FB9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St James’ Trust (Seaford)</w:t>
      </w:r>
      <w:r w:rsidRPr="00807FB9">
        <w:rPr>
          <w:rFonts w:ascii="Arial" w:hAnsi="Arial" w:cs="Arial"/>
          <w:b/>
          <w:bCs/>
          <w:sz w:val="24"/>
          <w:szCs w:val="24"/>
        </w:rPr>
        <w:t xml:space="preserve"> </w:t>
      </w:r>
      <w:r w:rsidRPr="00807FB9">
        <w:rPr>
          <w:rFonts w:ascii="Arial" w:hAnsi="Arial" w:cs="Arial"/>
          <w:sz w:val="24"/>
          <w:szCs w:val="24"/>
        </w:rPr>
        <w:t>was awarded £</w:t>
      </w:r>
      <w:r>
        <w:rPr>
          <w:rFonts w:ascii="Arial" w:hAnsi="Arial" w:cs="Arial"/>
          <w:sz w:val="24"/>
          <w:szCs w:val="24"/>
        </w:rPr>
        <w:t>1,000</w:t>
      </w:r>
      <w:r w:rsidRPr="00807FB9">
        <w:rPr>
          <w:rFonts w:ascii="Arial" w:hAnsi="Arial" w:cs="Arial"/>
          <w:sz w:val="24"/>
          <w:szCs w:val="24"/>
        </w:rPr>
        <w:t xml:space="preserve"> </w:t>
      </w:r>
      <w:r w:rsidR="00622E1F">
        <w:rPr>
          <w:rFonts w:ascii="Arial" w:hAnsi="Arial" w:cs="Arial"/>
          <w:sz w:val="24"/>
          <w:szCs w:val="24"/>
        </w:rPr>
        <w:t>helping to fund the use of the Lions Mini Bus that is used every week.</w:t>
      </w:r>
    </w:p>
    <w:p w14:paraId="5A424A93" w14:textId="6C193CBF" w:rsidR="00BA7802" w:rsidRPr="00BD6950" w:rsidRDefault="00BA7802" w:rsidP="00BA780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D6950">
        <w:rPr>
          <w:rFonts w:ascii="Arial" w:hAnsi="Arial" w:cs="Arial"/>
          <w:b/>
          <w:bCs/>
          <w:sz w:val="24"/>
          <w:szCs w:val="24"/>
        </w:rPr>
        <w:t>St Wilfrid’s Hospice</w:t>
      </w:r>
      <w:r w:rsidRPr="00BD6950">
        <w:rPr>
          <w:rFonts w:ascii="Arial" w:hAnsi="Arial" w:cs="Arial"/>
          <w:sz w:val="24"/>
          <w:szCs w:val="24"/>
        </w:rPr>
        <w:t xml:space="preserve"> w</w:t>
      </w:r>
      <w:r w:rsidR="000535C8" w:rsidRPr="00BD6950">
        <w:rPr>
          <w:rFonts w:ascii="Arial" w:hAnsi="Arial" w:cs="Arial"/>
          <w:sz w:val="24"/>
          <w:szCs w:val="24"/>
        </w:rPr>
        <w:t>as</w:t>
      </w:r>
      <w:r w:rsidRPr="00BD6950">
        <w:rPr>
          <w:rFonts w:ascii="Arial" w:hAnsi="Arial" w:cs="Arial"/>
          <w:sz w:val="24"/>
          <w:szCs w:val="24"/>
        </w:rPr>
        <w:t xml:space="preserve"> awarded £</w:t>
      </w:r>
      <w:r w:rsidR="00622E1F" w:rsidRPr="00BD6950">
        <w:rPr>
          <w:rFonts w:ascii="Arial" w:hAnsi="Arial" w:cs="Arial"/>
          <w:sz w:val="24"/>
          <w:szCs w:val="24"/>
        </w:rPr>
        <w:t>2,000</w:t>
      </w:r>
      <w:r w:rsidRPr="00BD6950">
        <w:rPr>
          <w:rFonts w:ascii="Arial" w:hAnsi="Arial" w:cs="Arial"/>
          <w:sz w:val="24"/>
          <w:szCs w:val="24"/>
        </w:rPr>
        <w:t xml:space="preserve"> towards </w:t>
      </w:r>
      <w:r w:rsidR="00622E1F" w:rsidRPr="00BD6950">
        <w:rPr>
          <w:rFonts w:ascii="Arial" w:hAnsi="Arial" w:cs="Arial"/>
          <w:sz w:val="24"/>
          <w:szCs w:val="24"/>
        </w:rPr>
        <w:t>the cost of running their fleet of cars which are used to visit patients in Seaford</w:t>
      </w:r>
      <w:r w:rsidRPr="00BD6950">
        <w:rPr>
          <w:rFonts w:ascii="Arial" w:hAnsi="Arial" w:cs="Arial"/>
          <w:sz w:val="24"/>
          <w:szCs w:val="24"/>
        </w:rPr>
        <w:t>.</w:t>
      </w:r>
    </w:p>
    <w:p w14:paraId="3C33D992" w14:textId="0E941D00" w:rsidR="00BA7802" w:rsidRPr="00BD6950" w:rsidRDefault="00BA7802" w:rsidP="00BA780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D6950">
        <w:rPr>
          <w:rFonts w:ascii="Arial" w:hAnsi="Arial" w:cs="Arial"/>
          <w:b/>
          <w:bCs/>
          <w:sz w:val="24"/>
          <w:szCs w:val="24"/>
        </w:rPr>
        <w:t>Teddy Treats Children</w:t>
      </w:r>
      <w:r w:rsidR="006B6131" w:rsidRPr="00BD6950">
        <w:rPr>
          <w:rFonts w:ascii="Arial" w:hAnsi="Arial" w:cs="Arial"/>
          <w:b/>
          <w:bCs/>
          <w:sz w:val="24"/>
          <w:szCs w:val="24"/>
        </w:rPr>
        <w:t>’</w:t>
      </w:r>
      <w:r w:rsidRPr="00BD6950">
        <w:rPr>
          <w:rFonts w:ascii="Arial" w:hAnsi="Arial" w:cs="Arial"/>
          <w:b/>
          <w:bCs/>
          <w:sz w:val="24"/>
          <w:szCs w:val="24"/>
        </w:rPr>
        <w:t>s Charity</w:t>
      </w:r>
      <w:r w:rsidRPr="00BD6950">
        <w:rPr>
          <w:rFonts w:ascii="Arial" w:hAnsi="Arial" w:cs="Arial"/>
          <w:sz w:val="24"/>
          <w:szCs w:val="24"/>
        </w:rPr>
        <w:t xml:space="preserve"> w</w:t>
      </w:r>
      <w:r w:rsidR="00216229" w:rsidRPr="00BD6950">
        <w:rPr>
          <w:rFonts w:ascii="Arial" w:hAnsi="Arial" w:cs="Arial"/>
          <w:sz w:val="24"/>
          <w:szCs w:val="24"/>
        </w:rPr>
        <w:t>as</w:t>
      </w:r>
      <w:r w:rsidRPr="00BD6950">
        <w:rPr>
          <w:rFonts w:ascii="Arial" w:hAnsi="Arial" w:cs="Arial"/>
          <w:sz w:val="24"/>
          <w:szCs w:val="24"/>
        </w:rPr>
        <w:t xml:space="preserve"> awarded £</w:t>
      </w:r>
      <w:r w:rsidR="00BD6950" w:rsidRPr="00BD6950">
        <w:rPr>
          <w:rFonts w:ascii="Arial" w:hAnsi="Arial" w:cs="Arial"/>
          <w:sz w:val="24"/>
          <w:szCs w:val="24"/>
        </w:rPr>
        <w:t>3</w:t>
      </w:r>
      <w:r w:rsidRPr="00BD6950">
        <w:rPr>
          <w:rFonts w:ascii="Arial" w:hAnsi="Arial" w:cs="Arial"/>
          <w:sz w:val="24"/>
          <w:szCs w:val="24"/>
        </w:rPr>
        <w:t xml:space="preserve">,000 towards </w:t>
      </w:r>
      <w:r w:rsidR="00BD6950" w:rsidRPr="00BD6950">
        <w:rPr>
          <w:rFonts w:ascii="Arial" w:hAnsi="Arial" w:cs="Arial"/>
          <w:sz w:val="24"/>
          <w:szCs w:val="24"/>
        </w:rPr>
        <w:t xml:space="preserve">supporting local young people to attend dance, singing, sports and art activities and to continue to fund afterschool </w:t>
      </w:r>
      <w:proofErr w:type="spellStart"/>
      <w:r w:rsidR="00BD6950" w:rsidRPr="00BD6950">
        <w:rPr>
          <w:rFonts w:ascii="Arial" w:hAnsi="Arial" w:cs="Arial"/>
          <w:sz w:val="24"/>
          <w:szCs w:val="24"/>
        </w:rPr>
        <w:t>streetdance</w:t>
      </w:r>
      <w:proofErr w:type="spellEnd"/>
      <w:r w:rsidR="00BD6950" w:rsidRPr="00BD6950">
        <w:rPr>
          <w:rFonts w:ascii="Arial" w:hAnsi="Arial" w:cs="Arial"/>
          <w:sz w:val="24"/>
          <w:szCs w:val="24"/>
        </w:rPr>
        <w:t xml:space="preserve"> via Seaford Primary schools and Seaford Head Secondary School</w:t>
      </w:r>
      <w:r w:rsidRPr="00BD6950">
        <w:rPr>
          <w:rFonts w:ascii="Arial" w:hAnsi="Arial" w:cs="Arial"/>
          <w:sz w:val="24"/>
          <w:szCs w:val="24"/>
        </w:rPr>
        <w:t>.</w:t>
      </w:r>
    </w:p>
    <w:p w14:paraId="281F5A47" w14:textId="74B886D8" w:rsidR="00BA7802" w:rsidRPr="00BB523A" w:rsidRDefault="00BA7802" w:rsidP="00BA780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D6950">
        <w:rPr>
          <w:rFonts w:ascii="Arial" w:hAnsi="Arial" w:cs="Arial"/>
          <w:b/>
          <w:bCs/>
          <w:sz w:val="24"/>
          <w:szCs w:val="24"/>
        </w:rPr>
        <w:t>The Youth Counselling Project</w:t>
      </w:r>
      <w:r w:rsidRPr="00BD6950">
        <w:rPr>
          <w:rFonts w:ascii="Arial" w:hAnsi="Arial" w:cs="Arial"/>
          <w:sz w:val="24"/>
          <w:szCs w:val="24"/>
        </w:rPr>
        <w:t xml:space="preserve"> w</w:t>
      </w:r>
      <w:r w:rsidR="00216229" w:rsidRPr="00BD6950">
        <w:rPr>
          <w:rFonts w:ascii="Arial" w:hAnsi="Arial" w:cs="Arial"/>
          <w:sz w:val="24"/>
          <w:szCs w:val="24"/>
        </w:rPr>
        <w:t>as</w:t>
      </w:r>
      <w:r w:rsidRPr="00BD6950">
        <w:rPr>
          <w:rFonts w:ascii="Arial" w:hAnsi="Arial" w:cs="Arial"/>
          <w:sz w:val="24"/>
          <w:szCs w:val="24"/>
        </w:rPr>
        <w:t xml:space="preserve"> awarded £</w:t>
      </w:r>
      <w:r w:rsidR="00BD6950" w:rsidRPr="00BD6950">
        <w:rPr>
          <w:rFonts w:ascii="Arial" w:hAnsi="Arial" w:cs="Arial"/>
          <w:sz w:val="24"/>
          <w:szCs w:val="24"/>
        </w:rPr>
        <w:t>3</w:t>
      </w:r>
      <w:r w:rsidRPr="00BD6950">
        <w:rPr>
          <w:rFonts w:ascii="Arial" w:hAnsi="Arial" w:cs="Arial"/>
          <w:sz w:val="24"/>
          <w:szCs w:val="24"/>
        </w:rPr>
        <w:t xml:space="preserve">,000 towards </w:t>
      </w:r>
      <w:r w:rsidR="00BD6950" w:rsidRPr="00BD6950">
        <w:rPr>
          <w:rFonts w:ascii="Arial" w:hAnsi="Arial" w:cs="Arial"/>
          <w:sz w:val="24"/>
          <w:szCs w:val="24"/>
        </w:rPr>
        <w:t xml:space="preserve">providing 60 sessions of wellbeing support and mental health interventions with each child receiving 10 face </w:t>
      </w:r>
      <w:r w:rsidR="00BD6950" w:rsidRPr="00BB523A">
        <w:rPr>
          <w:rFonts w:ascii="Arial" w:hAnsi="Arial" w:cs="Arial"/>
          <w:sz w:val="24"/>
          <w:szCs w:val="24"/>
        </w:rPr>
        <w:t>to face sessions with relevant therapists.</w:t>
      </w:r>
    </w:p>
    <w:p w14:paraId="55D71F85" w14:textId="31F34DA8" w:rsidR="00BA7802" w:rsidRPr="00BB523A" w:rsidRDefault="00BA7802" w:rsidP="00BA780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523A">
        <w:rPr>
          <w:rFonts w:ascii="Arial" w:hAnsi="Arial" w:cs="Arial"/>
          <w:sz w:val="24"/>
          <w:szCs w:val="24"/>
        </w:rPr>
        <w:t>The Mayor of Seaford</w:t>
      </w:r>
      <w:r w:rsidR="00516017" w:rsidRPr="00BB523A">
        <w:rPr>
          <w:rFonts w:ascii="Arial" w:hAnsi="Arial" w:cs="Arial"/>
          <w:sz w:val="24"/>
          <w:szCs w:val="24"/>
        </w:rPr>
        <w:t>,</w:t>
      </w:r>
      <w:r w:rsidRPr="00BB523A">
        <w:rPr>
          <w:rFonts w:ascii="Arial" w:hAnsi="Arial" w:cs="Arial"/>
          <w:sz w:val="24"/>
          <w:szCs w:val="24"/>
        </w:rPr>
        <w:t xml:space="preserve"> Cllr </w:t>
      </w:r>
      <w:r w:rsidR="00BD6950" w:rsidRPr="00BB523A">
        <w:rPr>
          <w:rFonts w:ascii="Arial" w:hAnsi="Arial" w:cs="Arial"/>
          <w:sz w:val="24"/>
          <w:szCs w:val="24"/>
        </w:rPr>
        <w:t>Olivia Honeyman</w:t>
      </w:r>
      <w:r w:rsidR="00BB523A" w:rsidRPr="00BB523A">
        <w:rPr>
          <w:rFonts w:ascii="Arial" w:hAnsi="Arial" w:cs="Arial"/>
          <w:sz w:val="24"/>
          <w:szCs w:val="24"/>
        </w:rPr>
        <w:t xml:space="preserve"> said</w:t>
      </w:r>
      <w:r w:rsidRPr="00BB523A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110856754"/>
      <w:r w:rsidRPr="00BB523A">
        <w:rPr>
          <w:rFonts w:ascii="Arial" w:hAnsi="Arial" w:cs="Arial"/>
          <w:b/>
          <w:bCs/>
          <w:sz w:val="24"/>
          <w:szCs w:val="24"/>
        </w:rPr>
        <w:t>“</w:t>
      </w:r>
      <w:r w:rsidR="00BB523A" w:rsidRPr="00BB523A">
        <w:rPr>
          <w:rFonts w:ascii="Arial" w:eastAsia="Times New Roman" w:hAnsi="Arial" w:cs="Arial"/>
          <w:sz w:val="24"/>
          <w:szCs w:val="24"/>
        </w:rPr>
        <w:t>Thanks to everyone who applied for the Seaford Town Council grants, whether successful or not, you are all working hard and showing how much you care about the Seaford community</w:t>
      </w:r>
      <w:r w:rsidRPr="00BB523A">
        <w:rPr>
          <w:rFonts w:ascii="Arial" w:hAnsi="Arial" w:cs="Arial"/>
          <w:b/>
          <w:bCs/>
          <w:sz w:val="24"/>
          <w:szCs w:val="24"/>
        </w:rPr>
        <w:t>.”</w:t>
      </w:r>
    </w:p>
    <w:bookmarkEnd w:id="0"/>
    <w:p w14:paraId="38E12754" w14:textId="06E589A4" w:rsidR="00BA7802" w:rsidRPr="000D2756" w:rsidRDefault="00BA7802" w:rsidP="00BA7802">
      <w:pPr>
        <w:spacing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</w:rPr>
      </w:pPr>
      <w:r w:rsidRPr="000D2756">
        <w:rPr>
          <w:rFonts w:ascii="Arial" w:hAnsi="Arial" w:cs="Arial"/>
          <w:sz w:val="24"/>
          <w:szCs w:val="24"/>
        </w:rPr>
        <w:t>The next grants process will commence in April 20</w:t>
      </w:r>
      <w:r w:rsidR="000D2756" w:rsidRPr="000D2756">
        <w:rPr>
          <w:rFonts w:ascii="Arial" w:hAnsi="Arial" w:cs="Arial"/>
          <w:sz w:val="24"/>
          <w:szCs w:val="24"/>
        </w:rPr>
        <w:t>23</w:t>
      </w:r>
      <w:r w:rsidRPr="000D2756">
        <w:rPr>
          <w:rFonts w:ascii="Arial" w:hAnsi="Arial" w:cs="Arial"/>
          <w:sz w:val="24"/>
          <w:szCs w:val="24"/>
        </w:rPr>
        <w:t xml:space="preserve"> when application forms will be available to download from the Town Council’s website.  If you would like further information then please email Lucy Clark, Finance Manager</w:t>
      </w:r>
      <w:r w:rsidR="00020725" w:rsidRPr="000D2756">
        <w:rPr>
          <w:rFonts w:ascii="Arial" w:hAnsi="Arial" w:cs="Arial"/>
          <w:sz w:val="24"/>
          <w:szCs w:val="24"/>
        </w:rPr>
        <w:t>,</w:t>
      </w:r>
      <w:r w:rsidRPr="000D2756">
        <w:rPr>
          <w:rFonts w:ascii="Arial" w:hAnsi="Arial" w:cs="Arial"/>
          <w:sz w:val="24"/>
          <w:szCs w:val="24"/>
        </w:rPr>
        <w:t xml:space="preserve"> at </w:t>
      </w:r>
      <w:hyperlink r:id="rId14" w:history="1">
        <w:r w:rsidRPr="000D2756">
          <w:rPr>
            <w:rStyle w:val="Hyperlink"/>
            <w:rFonts w:ascii="Arial" w:hAnsi="Arial" w:cs="Arial"/>
            <w:color w:val="auto"/>
            <w:sz w:val="24"/>
            <w:szCs w:val="24"/>
          </w:rPr>
          <w:t>lucy.clark@seafordtowncouncil.gov.uk</w:t>
        </w:r>
      </w:hyperlink>
    </w:p>
    <w:p w14:paraId="49E3A98A" w14:textId="3DEBE362" w:rsidR="00020725" w:rsidRPr="004201DB" w:rsidRDefault="00020725" w:rsidP="00BA7802">
      <w:pPr>
        <w:spacing w:line="240" w:lineRule="auto"/>
        <w:jc w:val="both"/>
        <w:rPr>
          <w:rStyle w:val="Hyperlink"/>
          <w:rFonts w:ascii="Arial" w:hAnsi="Arial" w:cs="Arial"/>
          <w:color w:val="FF0000"/>
          <w:sz w:val="24"/>
          <w:szCs w:val="24"/>
        </w:rPr>
      </w:pPr>
    </w:p>
    <w:p w14:paraId="1D7EEEAF" w14:textId="4A7AFEE6" w:rsidR="00020725" w:rsidRPr="00020725" w:rsidRDefault="00020725" w:rsidP="00BA780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2072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###</w:t>
      </w:r>
    </w:p>
    <w:p w14:paraId="30AE9E94" w14:textId="77777777" w:rsidR="00BA7802" w:rsidRPr="00BA7802" w:rsidRDefault="00BA7802" w:rsidP="00BA7802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A780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91D1A45" w14:textId="36065E2C" w:rsidR="00366B14" w:rsidRPr="00BA7802" w:rsidRDefault="00366B14" w:rsidP="00BA7802">
      <w:pPr>
        <w:spacing w:after="120" w:line="300" w:lineRule="auto"/>
        <w:jc w:val="both"/>
        <w:rPr>
          <w:rFonts w:ascii="Arial" w:hAnsi="Arial" w:cs="Arial"/>
          <w:bCs/>
          <w:noProof/>
          <w:sz w:val="24"/>
          <w:szCs w:val="24"/>
        </w:rPr>
      </w:pPr>
    </w:p>
    <w:sectPr w:rsidR="00366B14" w:rsidRPr="00BA7802" w:rsidSect="00366B14">
      <w:headerReference w:type="default" r:id="rId15"/>
      <w:footerReference w:type="default" r:id="rId16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A7E19" w14:textId="77777777" w:rsidR="0095103F" w:rsidRDefault="0095103F" w:rsidP="00483C97">
      <w:pPr>
        <w:spacing w:after="0" w:line="240" w:lineRule="auto"/>
      </w:pPr>
      <w:r>
        <w:separator/>
      </w:r>
    </w:p>
  </w:endnote>
  <w:endnote w:type="continuationSeparator" w:id="0">
    <w:p w14:paraId="34401F8D" w14:textId="77777777" w:rsidR="0095103F" w:rsidRDefault="0095103F" w:rsidP="0048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font197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17592" w14:textId="3FBD0B6F" w:rsidR="00644CE0" w:rsidRDefault="00644CE0" w:rsidP="00483C97">
    <w:pPr>
      <w:pStyle w:val="NoSpacing"/>
      <w:jc w:val="center"/>
      <w:rPr>
        <w:b/>
        <w:color w:val="008000"/>
        <w:sz w:val="20"/>
      </w:rPr>
    </w:pPr>
  </w:p>
  <w:p w14:paraId="0C3109BA" w14:textId="5E1CB59E" w:rsidR="00644CE0" w:rsidRPr="005C7F6A" w:rsidRDefault="00644CE0" w:rsidP="005C7F6A">
    <w:pPr>
      <w:pStyle w:val="NoSpacing"/>
      <w:jc w:val="center"/>
      <w:rPr>
        <w:b/>
        <w:color w:val="008000"/>
        <w:sz w:val="20"/>
      </w:rPr>
    </w:pPr>
    <w:r>
      <w:rPr>
        <w:b/>
        <w:color w:val="008000"/>
        <w:sz w:val="20"/>
      </w:rPr>
      <w:t xml:space="preserve">            </w:t>
    </w:r>
  </w:p>
  <w:p w14:paraId="2BB18194" w14:textId="53C4CB6E" w:rsidR="000C69F3" w:rsidRDefault="000C69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9B2B9" w14:textId="77777777" w:rsidR="0095103F" w:rsidRDefault="0095103F" w:rsidP="00483C97">
      <w:pPr>
        <w:spacing w:after="0" w:line="240" w:lineRule="auto"/>
      </w:pPr>
      <w:r>
        <w:separator/>
      </w:r>
    </w:p>
  </w:footnote>
  <w:footnote w:type="continuationSeparator" w:id="0">
    <w:p w14:paraId="1BF89996" w14:textId="77777777" w:rsidR="0095103F" w:rsidRDefault="0095103F" w:rsidP="0048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2904E" w14:textId="169481E4" w:rsidR="00231F74" w:rsidRPr="005C7F6A" w:rsidRDefault="00231F74" w:rsidP="00231F74">
    <w:pPr>
      <w:pStyle w:val="Header"/>
      <w:jc w:val="center"/>
      <w:rPr>
        <w:rFonts w:ascii="Arial" w:hAnsi="Arial" w:cs="Arial"/>
        <w:color w:val="00720B"/>
      </w:rPr>
    </w:pPr>
    <w:r w:rsidRPr="005C7F6A">
      <w:rPr>
        <w:rFonts w:ascii="Arial" w:eastAsia="PMingLiU-ExtB" w:hAnsi="Arial" w:cs="Arial"/>
        <w:b/>
        <w:color w:val="00720B"/>
        <w:sz w:val="44"/>
        <w:szCs w:val="44"/>
      </w:rPr>
      <w:t>Press Release</w:t>
    </w:r>
  </w:p>
  <w:p w14:paraId="1FE20230" w14:textId="54319A8A" w:rsidR="00231F74" w:rsidRDefault="00231F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3357B"/>
    <w:multiLevelType w:val="hybridMultilevel"/>
    <w:tmpl w:val="704A3E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A348A"/>
    <w:multiLevelType w:val="multilevel"/>
    <w:tmpl w:val="C1128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4354095">
    <w:abstractNumId w:val="1"/>
  </w:num>
  <w:num w:numId="2" w16cid:durableId="2036029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11"/>
    <w:rsid w:val="000027BE"/>
    <w:rsid w:val="00020725"/>
    <w:rsid w:val="000428A0"/>
    <w:rsid w:val="000535C8"/>
    <w:rsid w:val="000765C8"/>
    <w:rsid w:val="00076E49"/>
    <w:rsid w:val="000A147A"/>
    <w:rsid w:val="000A380A"/>
    <w:rsid w:val="000A5097"/>
    <w:rsid w:val="000B12BD"/>
    <w:rsid w:val="000C69F3"/>
    <w:rsid w:val="000D05A0"/>
    <w:rsid w:val="000D0C93"/>
    <w:rsid w:val="000D2756"/>
    <w:rsid w:val="000E1777"/>
    <w:rsid w:val="000F690E"/>
    <w:rsid w:val="001328D7"/>
    <w:rsid w:val="001568FF"/>
    <w:rsid w:val="00172EB4"/>
    <w:rsid w:val="0017485C"/>
    <w:rsid w:val="00175FB6"/>
    <w:rsid w:val="001B492C"/>
    <w:rsid w:val="001D24DD"/>
    <w:rsid w:val="001E3AF8"/>
    <w:rsid w:val="00214926"/>
    <w:rsid w:val="00216229"/>
    <w:rsid w:val="00231F74"/>
    <w:rsid w:val="00264DA7"/>
    <w:rsid w:val="002A3276"/>
    <w:rsid w:val="002B7E33"/>
    <w:rsid w:val="002E51EF"/>
    <w:rsid w:val="002F7B75"/>
    <w:rsid w:val="00305B6B"/>
    <w:rsid w:val="003160A6"/>
    <w:rsid w:val="00316EC8"/>
    <w:rsid w:val="00325647"/>
    <w:rsid w:val="00343F06"/>
    <w:rsid w:val="0035677E"/>
    <w:rsid w:val="00366B14"/>
    <w:rsid w:val="003675BA"/>
    <w:rsid w:val="003B6294"/>
    <w:rsid w:val="003C74F7"/>
    <w:rsid w:val="003E3978"/>
    <w:rsid w:val="003F1874"/>
    <w:rsid w:val="003F5601"/>
    <w:rsid w:val="004144E2"/>
    <w:rsid w:val="004201DB"/>
    <w:rsid w:val="004219A2"/>
    <w:rsid w:val="00421B04"/>
    <w:rsid w:val="00431A1A"/>
    <w:rsid w:val="0046250B"/>
    <w:rsid w:val="00480364"/>
    <w:rsid w:val="00483C97"/>
    <w:rsid w:val="004850E0"/>
    <w:rsid w:val="00494943"/>
    <w:rsid w:val="004A2713"/>
    <w:rsid w:val="004F4CD7"/>
    <w:rsid w:val="004F7A22"/>
    <w:rsid w:val="00502852"/>
    <w:rsid w:val="0050767D"/>
    <w:rsid w:val="00516017"/>
    <w:rsid w:val="00523131"/>
    <w:rsid w:val="00560D02"/>
    <w:rsid w:val="00584424"/>
    <w:rsid w:val="00586492"/>
    <w:rsid w:val="005919A9"/>
    <w:rsid w:val="005C1011"/>
    <w:rsid w:val="005C1B22"/>
    <w:rsid w:val="005C7F6A"/>
    <w:rsid w:val="005E47BE"/>
    <w:rsid w:val="00600E08"/>
    <w:rsid w:val="00616D11"/>
    <w:rsid w:val="00622E1F"/>
    <w:rsid w:val="00630A7F"/>
    <w:rsid w:val="00644CE0"/>
    <w:rsid w:val="00647833"/>
    <w:rsid w:val="0065449F"/>
    <w:rsid w:val="00666169"/>
    <w:rsid w:val="0067168B"/>
    <w:rsid w:val="00673CF0"/>
    <w:rsid w:val="006A5CA9"/>
    <w:rsid w:val="006A67E7"/>
    <w:rsid w:val="006B6131"/>
    <w:rsid w:val="006C7839"/>
    <w:rsid w:val="006D414D"/>
    <w:rsid w:val="006E5136"/>
    <w:rsid w:val="006E5EF3"/>
    <w:rsid w:val="00703309"/>
    <w:rsid w:val="007225F6"/>
    <w:rsid w:val="00726CAE"/>
    <w:rsid w:val="00742B86"/>
    <w:rsid w:val="00743562"/>
    <w:rsid w:val="007572C8"/>
    <w:rsid w:val="00775B61"/>
    <w:rsid w:val="00795940"/>
    <w:rsid w:val="007B036F"/>
    <w:rsid w:val="007C2D7F"/>
    <w:rsid w:val="007D421E"/>
    <w:rsid w:val="007E0F81"/>
    <w:rsid w:val="00807FB9"/>
    <w:rsid w:val="0085182D"/>
    <w:rsid w:val="0087338B"/>
    <w:rsid w:val="00895BA0"/>
    <w:rsid w:val="008A1316"/>
    <w:rsid w:val="008B553B"/>
    <w:rsid w:val="008E209C"/>
    <w:rsid w:val="0091184F"/>
    <w:rsid w:val="0091435A"/>
    <w:rsid w:val="00916F6D"/>
    <w:rsid w:val="0095103F"/>
    <w:rsid w:val="00962611"/>
    <w:rsid w:val="00963700"/>
    <w:rsid w:val="0096770B"/>
    <w:rsid w:val="00967D65"/>
    <w:rsid w:val="00972087"/>
    <w:rsid w:val="00972DE4"/>
    <w:rsid w:val="009732E6"/>
    <w:rsid w:val="0099000D"/>
    <w:rsid w:val="0099406C"/>
    <w:rsid w:val="00994828"/>
    <w:rsid w:val="009A2BAC"/>
    <w:rsid w:val="009B2ABE"/>
    <w:rsid w:val="009D6481"/>
    <w:rsid w:val="009E5885"/>
    <w:rsid w:val="00A23DAC"/>
    <w:rsid w:val="00A410B1"/>
    <w:rsid w:val="00A46B4C"/>
    <w:rsid w:val="00A6608C"/>
    <w:rsid w:val="00A717FE"/>
    <w:rsid w:val="00A8520D"/>
    <w:rsid w:val="00AB698E"/>
    <w:rsid w:val="00AD1DCE"/>
    <w:rsid w:val="00AE5608"/>
    <w:rsid w:val="00AF0009"/>
    <w:rsid w:val="00AF6C6E"/>
    <w:rsid w:val="00B01CC9"/>
    <w:rsid w:val="00B07C72"/>
    <w:rsid w:val="00B213D4"/>
    <w:rsid w:val="00B26D08"/>
    <w:rsid w:val="00B3766E"/>
    <w:rsid w:val="00B441E8"/>
    <w:rsid w:val="00B61B8F"/>
    <w:rsid w:val="00B7006D"/>
    <w:rsid w:val="00B705FD"/>
    <w:rsid w:val="00BA48D4"/>
    <w:rsid w:val="00BA7802"/>
    <w:rsid w:val="00BB523A"/>
    <w:rsid w:val="00BC08F8"/>
    <w:rsid w:val="00BD6950"/>
    <w:rsid w:val="00BE0793"/>
    <w:rsid w:val="00BE3088"/>
    <w:rsid w:val="00C2107F"/>
    <w:rsid w:val="00C31047"/>
    <w:rsid w:val="00C5579B"/>
    <w:rsid w:val="00C73C3C"/>
    <w:rsid w:val="00C866EA"/>
    <w:rsid w:val="00C86C43"/>
    <w:rsid w:val="00CD5931"/>
    <w:rsid w:val="00CF15D3"/>
    <w:rsid w:val="00CF3EDC"/>
    <w:rsid w:val="00D57620"/>
    <w:rsid w:val="00D637B5"/>
    <w:rsid w:val="00D753D0"/>
    <w:rsid w:val="00D7650C"/>
    <w:rsid w:val="00DA3534"/>
    <w:rsid w:val="00DB0CFB"/>
    <w:rsid w:val="00DD368D"/>
    <w:rsid w:val="00E03486"/>
    <w:rsid w:val="00E035AE"/>
    <w:rsid w:val="00E13128"/>
    <w:rsid w:val="00E24E61"/>
    <w:rsid w:val="00E34471"/>
    <w:rsid w:val="00E553C8"/>
    <w:rsid w:val="00E57B6E"/>
    <w:rsid w:val="00E610FF"/>
    <w:rsid w:val="00E61773"/>
    <w:rsid w:val="00E6369A"/>
    <w:rsid w:val="00E766ED"/>
    <w:rsid w:val="00E825A4"/>
    <w:rsid w:val="00E8291A"/>
    <w:rsid w:val="00EA4C9D"/>
    <w:rsid w:val="00EB75B8"/>
    <w:rsid w:val="00EC0D0A"/>
    <w:rsid w:val="00EC0F75"/>
    <w:rsid w:val="00ED1D63"/>
    <w:rsid w:val="00ED6830"/>
    <w:rsid w:val="00F50805"/>
    <w:rsid w:val="00FB4312"/>
    <w:rsid w:val="00FC4AF5"/>
    <w:rsid w:val="00FC5835"/>
    <w:rsid w:val="00FD3920"/>
    <w:rsid w:val="00FE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23E72BE"/>
  <w15:chartTrackingRefBased/>
  <w15:docId w15:val="{19DA1575-07CB-4E2E-B57A-AA31D6CD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6481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nhideWhenUsed/>
    <w:rsid w:val="00483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83C97"/>
  </w:style>
  <w:style w:type="paragraph" w:styleId="Footer">
    <w:name w:val="footer"/>
    <w:basedOn w:val="Normal"/>
    <w:link w:val="FooterChar"/>
    <w:uiPriority w:val="99"/>
    <w:unhideWhenUsed/>
    <w:rsid w:val="00483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C97"/>
  </w:style>
  <w:style w:type="paragraph" w:styleId="NoSpacing">
    <w:name w:val="No Spacing"/>
    <w:qFormat/>
    <w:rsid w:val="00483C97"/>
    <w:pPr>
      <w:suppressAutoHyphens/>
      <w:spacing w:after="0" w:line="240" w:lineRule="auto"/>
    </w:pPr>
    <w:rPr>
      <w:rFonts w:ascii="Calibri" w:eastAsia="Droid Sans Fallback" w:hAnsi="Calibri" w:cs="font197"/>
      <w:kern w:val="1"/>
      <w:lang w:eastAsia="en-GB"/>
    </w:rPr>
  </w:style>
  <w:style w:type="paragraph" w:customStyle="1" w:styleId="FrameContents">
    <w:name w:val="Frame Contents"/>
    <w:basedOn w:val="Normal"/>
    <w:rsid w:val="00483C97"/>
    <w:pPr>
      <w:suppressAutoHyphens/>
      <w:spacing w:after="200" w:line="276" w:lineRule="auto"/>
    </w:pPr>
    <w:rPr>
      <w:rFonts w:ascii="Calibri" w:eastAsia="Droid Sans Fallback" w:hAnsi="Calibri" w:cs="font197"/>
      <w:kern w:val="1"/>
      <w:lang w:eastAsia="en-GB"/>
    </w:rPr>
  </w:style>
  <w:style w:type="character" w:styleId="Hyperlink">
    <w:name w:val="Hyperlink"/>
    <w:basedOn w:val="DefaultParagraphFont"/>
    <w:uiPriority w:val="99"/>
    <w:unhideWhenUsed/>
    <w:rsid w:val="00ED6830"/>
    <w:rPr>
      <w:color w:val="0563C1" w:themeColor="hyperlink"/>
      <w:u w:val="single"/>
    </w:rPr>
  </w:style>
  <w:style w:type="character" w:customStyle="1" w:styleId="color19">
    <w:name w:val="color_19"/>
    <w:basedOn w:val="DefaultParagraphFont"/>
    <w:rsid w:val="0050767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10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1DCE"/>
    <w:pPr>
      <w:ind w:left="720"/>
      <w:contextualSpacing/>
    </w:pPr>
  </w:style>
  <w:style w:type="table" w:styleId="TableGrid">
    <w:name w:val="Table Grid"/>
    <w:basedOn w:val="TableNormal"/>
    <w:uiPriority w:val="39"/>
    <w:rsid w:val="00CD5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32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32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min@seafordtowncouncil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seafordtowncouncil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ucy.clark@seafordtown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037712A07E44A9D01224D4B6CEDC4" ma:contentTypeVersion="14" ma:contentTypeDescription="Create a new document." ma:contentTypeScope="" ma:versionID="997621fb30f00a7ae1ae82958af547f2">
  <xsd:schema xmlns:xsd="http://www.w3.org/2001/XMLSchema" xmlns:xs="http://www.w3.org/2001/XMLSchema" xmlns:p="http://schemas.microsoft.com/office/2006/metadata/properties" xmlns:ns3="9285eb14-a455-4c6a-9f1b-df6e37fc41b9" xmlns:ns4="b10eb608-c94a-4248-88a2-3b7660aca961" targetNamespace="http://schemas.microsoft.com/office/2006/metadata/properties" ma:root="true" ma:fieldsID="1a2ae97a5bcfb8135b9b063e664344ea" ns3:_="" ns4:_="">
    <xsd:import namespace="9285eb14-a455-4c6a-9f1b-df6e37fc41b9"/>
    <xsd:import namespace="b10eb608-c94a-4248-88a2-3b7660aca9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5eb14-a455-4c6a-9f1b-df6e37fc41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eb608-c94a-4248-88a2-3b7660aca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5159F-2041-4FEC-AF89-4C73202F5D22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b10eb608-c94a-4248-88a2-3b7660aca961"/>
    <ds:schemaRef ds:uri="http://schemas.microsoft.com/office/2006/documentManagement/types"/>
    <ds:schemaRef ds:uri="9285eb14-a455-4c6a-9f1b-df6e37fc41b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6D222BC-5C1E-499B-BDBD-2D0B5D449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5eb14-a455-4c6a-9f1b-df6e37fc41b9"/>
    <ds:schemaRef ds:uri="b10eb608-c94a-4248-88a2-3b7660aca9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C05EF4-F92B-4980-A8BE-B48A3D9238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3B8CE9-2976-4682-96D4-83611F5F4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Piper</dc:creator>
  <cp:keywords/>
  <dc:description/>
  <cp:lastModifiedBy>Gemma Saunderson-Barker</cp:lastModifiedBy>
  <cp:revision>2</cp:revision>
  <cp:lastPrinted>2019-02-13T10:53:00Z</cp:lastPrinted>
  <dcterms:created xsi:type="dcterms:W3CDTF">2024-07-09T10:29:00Z</dcterms:created>
  <dcterms:modified xsi:type="dcterms:W3CDTF">2024-07-09T10:29:00Z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0x010100ECE037712A07E44A9D01224D4B6CEDC4</vt:lpwstr>
  </property>
</Properties>
</file>