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015860" w14:textId="3DA8E1AC" w:rsidR="00B63E01" w:rsidRDefault="00B62EDA">
      <w:r>
        <w:rPr>
          <w:noProof/>
        </w:rPr>
        <w:drawing>
          <wp:anchor distT="0" distB="0" distL="114300" distR="114300" simplePos="0" relativeHeight="251695104" behindDoc="1" locked="0" layoutInCell="1" allowOverlap="1" wp14:anchorId="29EA2C19" wp14:editId="1C7A6041">
            <wp:simplePos x="0" y="0"/>
            <wp:positionH relativeFrom="column">
              <wp:posOffset>7924800</wp:posOffset>
            </wp:positionH>
            <wp:positionV relativeFrom="paragraph">
              <wp:posOffset>-247650</wp:posOffset>
            </wp:positionV>
            <wp:extent cx="1168400" cy="1168400"/>
            <wp:effectExtent l="0" t="0" r="0" b="0"/>
            <wp:wrapNone/>
            <wp:docPr id="1908723788" name="Picture 14" descr="A blue circle with red and yellow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8723788" name="Picture 14" descr="A blue circle with red and yellow text"/>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68400" cy="1168400"/>
                    </a:xfrm>
                    <a:prstGeom prst="rect">
                      <a:avLst/>
                    </a:prstGeom>
                  </pic:spPr>
                </pic:pic>
              </a:graphicData>
            </a:graphic>
            <wp14:sizeRelH relativeFrom="margin">
              <wp14:pctWidth>0</wp14:pctWidth>
            </wp14:sizeRelH>
            <wp14:sizeRelV relativeFrom="margin">
              <wp14:pctHeight>0</wp14:pctHeight>
            </wp14:sizeRelV>
          </wp:anchor>
        </w:drawing>
      </w:r>
      <w:r w:rsidR="000309E4">
        <w:rPr>
          <w:noProof/>
        </w:rPr>
        <mc:AlternateContent>
          <mc:Choice Requires="wps">
            <w:drawing>
              <wp:anchor distT="45720" distB="45720" distL="114300" distR="114300" simplePos="0" relativeHeight="251667456" behindDoc="0" locked="0" layoutInCell="1" allowOverlap="1" wp14:anchorId="158C6F06" wp14:editId="3AF09208">
                <wp:simplePos x="0" y="0"/>
                <wp:positionH relativeFrom="page">
                  <wp:posOffset>3637915</wp:posOffset>
                </wp:positionH>
                <wp:positionV relativeFrom="paragraph">
                  <wp:posOffset>238125</wp:posOffset>
                </wp:positionV>
                <wp:extent cx="3287395" cy="1285875"/>
                <wp:effectExtent l="0" t="0" r="8255" b="9525"/>
                <wp:wrapSquare wrapText="bothSides"/>
                <wp:docPr id="10058228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7395" cy="1285875"/>
                        </a:xfrm>
                        <a:prstGeom prst="rect">
                          <a:avLst/>
                        </a:prstGeom>
                        <a:solidFill>
                          <a:srgbClr val="0070C0"/>
                        </a:solidFill>
                        <a:ln w="9525">
                          <a:noFill/>
                          <a:miter lim="800000"/>
                          <a:headEnd/>
                          <a:tailEnd/>
                        </a:ln>
                      </wps:spPr>
                      <wps:txbx>
                        <w:txbxContent>
                          <w:p w14:paraId="1CC8C35D" w14:textId="2B8FBE28" w:rsidR="00063F25" w:rsidRPr="00DC585D" w:rsidRDefault="00063F25" w:rsidP="00063F25">
                            <w:pPr>
                              <w:jc w:val="center"/>
                              <w:rPr>
                                <w:rFonts w:ascii="Corbel" w:hAnsi="Corbel"/>
                                <w:b/>
                                <w:bCs/>
                                <w:color w:val="FFFFFF" w:themeColor="background1"/>
                              </w:rPr>
                            </w:pPr>
                            <w:proofErr w:type="gramStart"/>
                            <w:r w:rsidRPr="00DC585D">
                              <w:rPr>
                                <w:rFonts w:ascii="Corbel" w:hAnsi="Corbel"/>
                                <w:b/>
                                <w:bCs/>
                                <w:color w:val="FFFFFF" w:themeColor="background1"/>
                              </w:rPr>
                              <w:t>In order to</w:t>
                            </w:r>
                            <w:proofErr w:type="gramEnd"/>
                            <w:r w:rsidRPr="00DC585D">
                              <w:rPr>
                                <w:rFonts w:ascii="Corbel" w:hAnsi="Corbel"/>
                                <w:b/>
                                <w:bCs/>
                                <w:color w:val="FFFFFF" w:themeColor="background1"/>
                              </w:rPr>
                              <w:t xml:space="preserve"> ensure the high quality of this service, it is necessary to report any damage or hygiene issues to </w:t>
                            </w:r>
                            <w:r w:rsidR="005B0EE8">
                              <w:rPr>
                                <w:rFonts w:ascii="Corbel" w:hAnsi="Corbel"/>
                                <w:b/>
                                <w:bCs/>
                                <w:color w:val="FFFFFF" w:themeColor="background1"/>
                              </w:rPr>
                              <w:t>Seaford</w:t>
                            </w:r>
                            <w:r w:rsidRPr="00DC585D">
                              <w:rPr>
                                <w:rFonts w:ascii="Corbel" w:hAnsi="Corbel"/>
                                <w:b/>
                                <w:bCs/>
                                <w:color w:val="FFFFFF" w:themeColor="background1"/>
                              </w:rPr>
                              <w:t xml:space="preserve"> </w:t>
                            </w:r>
                            <w:r w:rsidR="005B0EE8">
                              <w:rPr>
                                <w:rFonts w:ascii="Corbel" w:hAnsi="Corbel"/>
                                <w:b/>
                                <w:bCs/>
                                <w:color w:val="FFFFFF" w:themeColor="background1"/>
                              </w:rPr>
                              <w:t>Town</w:t>
                            </w:r>
                            <w:r w:rsidRPr="00DC585D">
                              <w:rPr>
                                <w:rFonts w:ascii="Corbel" w:hAnsi="Corbel"/>
                                <w:b/>
                                <w:bCs/>
                                <w:color w:val="FFFFFF" w:themeColor="background1"/>
                              </w:rPr>
                              <w:t xml:space="preserve"> Council immediately on </w:t>
                            </w:r>
                          </w:p>
                          <w:p w14:paraId="3E6584D5" w14:textId="3EF62184" w:rsidR="00063F25" w:rsidRPr="00316BB4" w:rsidRDefault="005B0EE8" w:rsidP="00063F25">
                            <w:pPr>
                              <w:jc w:val="center"/>
                              <w:rPr>
                                <w:rFonts w:ascii="Arial Black" w:hAnsi="Arial Black"/>
                                <w:b/>
                                <w:bCs/>
                                <w:color w:val="FFFFFF" w:themeColor="background1"/>
                              </w:rPr>
                            </w:pPr>
                            <w:r w:rsidRPr="00316BB4">
                              <w:rPr>
                                <w:rFonts w:ascii="Arial Black" w:hAnsi="Arial Black"/>
                                <w:b/>
                                <w:bCs/>
                                <w:color w:val="FFFFFF" w:themeColor="background1"/>
                              </w:rPr>
                              <w:t>01323 894870</w:t>
                            </w:r>
                            <w:r w:rsidR="00063F25" w:rsidRPr="00316BB4">
                              <w:rPr>
                                <w:rFonts w:ascii="Arial Black" w:hAnsi="Arial Black"/>
                                <w:b/>
                                <w:bCs/>
                                <w:color w:val="FFFFFF" w:themeColor="background1"/>
                              </w:rPr>
                              <w:t xml:space="preserve"> </w:t>
                            </w:r>
                          </w:p>
                          <w:p w14:paraId="2F381C5E" w14:textId="0715B540" w:rsidR="00063F25" w:rsidRPr="00DC585D" w:rsidRDefault="005B0EE8" w:rsidP="00063F25">
                            <w:pPr>
                              <w:jc w:val="center"/>
                              <w:rPr>
                                <w:color w:val="FFFFFF" w:themeColor="background1"/>
                              </w:rPr>
                            </w:pPr>
                            <w:proofErr w:type="gramStart"/>
                            <w:r>
                              <w:rPr>
                                <w:rFonts w:ascii="Corbel" w:hAnsi="Corbel"/>
                                <w:b/>
                                <w:bCs/>
                                <w:color w:val="FFFFFF" w:themeColor="background1"/>
                              </w:rPr>
                              <w:t>Email:changingplaces@seafordtowncouncil.gov.uk</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8C6F06" id="_x0000_t202" coordsize="21600,21600" o:spt="202" path="m,l,21600r21600,l21600,xe">
                <v:stroke joinstyle="miter"/>
                <v:path gradientshapeok="t" o:connecttype="rect"/>
              </v:shapetype>
              <v:shape id="Text Box 2" o:spid="_x0000_s1026" type="#_x0000_t202" style="position:absolute;margin-left:286.45pt;margin-top:18.75pt;width:258.85pt;height:101.25pt;z-index:25166745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" fillcolor="#0070c0" stroked="f">
                <v:textbox>
                  <w:txbxContent>
                    <w:p w14:paraId="1CC8C35D" w14:textId="2B8FBE28" w:rsidR="00063F25" w:rsidRPr="00DC585D" w:rsidRDefault="00063F25" w:rsidP="00063F25">
                      <w:pPr>
                        <w:jc w:val="center"/>
                        <w:rPr>
                          <w:rFonts w:ascii="Corbel" w:hAnsi="Corbel"/>
                          <w:b/>
                          <w:bCs/>
                          <w:color w:val="FFFFFF" w:themeColor="background1"/>
                        </w:rPr>
                      </w:pPr>
                      <w:proofErr w:type="gramStart"/>
                      <w:r w:rsidRPr="00DC585D">
                        <w:rPr>
                          <w:rFonts w:ascii="Corbel" w:hAnsi="Corbel"/>
                          <w:b/>
                          <w:bCs/>
                          <w:color w:val="FFFFFF" w:themeColor="background1"/>
                        </w:rPr>
                        <w:t>In order to</w:t>
                      </w:r>
                      <w:proofErr w:type="gramEnd"/>
                      <w:r w:rsidRPr="00DC585D">
                        <w:rPr>
                          <w:rFonts w:ascii="Corbel" w:hAnsi="Corbel"/>
                          <w:b/>
                          <w:bCs/>
                          <w:color w:val="FFFFFF" w:themeColor="background1"/>
                        </w:rPr>
                        <w:t xml:space="preserve"> ensure the high quality of this service, it is necessary to report any damage or hygiene issues to </w:t>
                      </w:r>
                      <w:r w:rsidR="005B0EE8">
                        <w:rPr>
                          <w:rFonts w:ascii="Corbel" w:hAnsi="Corbel"/>
                          <w:b/>
                          <w:bCs/>
                          <w:color w:val="FFFFFF" w:themeColor="background1"/>
                        </w:rPr>
                        <w:t>Seaford</w:t>
                      </w:r>
                      <w:r w:rsidRPr="00DC585D">
                        <w:rPr>
                          <w:rFonts w:ascii="Corbel" w:hAnsi="Corbel"/>
                          <w:b/>
                          <w:bCs/>
                          <w:color w:val="FFFFFF" w:themeColor="background1"/>
                        </w:rPr>
                        <w:t xml:space="preserve"> </w:t>
                      </w:r>
                      <w:r w:rsidR="005B0EE8">
                        <w:rPr>
                          <w:rFonts w:ascii="Corbel" w:hAnsi="Corbel"/>
                          <w:b/>
                          <w:bCs/>
                          <w:color w:val="FFFFFF" w:themeColor="background1"/>
                        </w:rPr>
                        <w:t>Town</w:t>
                      </w:r>
                      <w:r w:rsidRPr="00DC585D">
                        <w:rPr>
                          <w:rFonts w:ascii="Corbel" w:hAnsi="Corbel"/>
                          <w:b/>
                          <w:bCs/>
                          <w:color w:val="FFFFFF" w:themeColor="background1"/>
                        </w:rPr>
                        <w:t xml:space="preserve"> Council immediately on </w:t>
                      </w:r>
                    </w:p>
                    <w:p w14:paraId="3E6584D5" w14:textId="3EF62184" w:rsidR="00063F25" w:rsidRPr="00316BB4" w:rsidRDefault="005B0EE8" w:rsidP="00063F25">
                      <w:pPr>
                        <w:jc w:val="center"/>
                        <w:rPr>
                          <w:rFonts w:ascii="Arial Black" w:hAnsi="Arial Black"/>
                          <w:b/>
                          <w:bCs/>
                          <w:color w:val="FFFFFF" w:themeColor="background1"/>
                        </w:rPr>
                      </w:pPr>
                      <w:r w:rsidRPr="00316BB4">
                        <w:rPr>
                          <w:rFonts w:ascii="Arial Black" w:hAnsi="Arial Black"/>
                          <w:b/>
                          <w:bCs/>
                          <w:color w:val="FFFFFF" w:themeColor="background1"/>
                        </w:rPr>
                        <w:t>01323 894870</w:t>
                      </w:r>
                      <w:r w:rsidR="00063F25" w:rsidRPr="00316BB4">
                        <w:rPr>
                          <w:rFonts w:ascii="Arial Black" w:hAnsi="Arial Black"/>
                          <w:b/>
                          <w:bCs/>
                          <w:color w:val="FFFFFF" w:themeColor="background1"/>
                        </w:rPr>
                        <w:t xml:space="preserve"> </w:t>
                      </w:r>
                    </w:p>
                    <w:p w14:paraId="2F381C5E" w14:textId="0715B540" w:rsidR="00063F25" w:rsidRPr="00DC585D" w:rsidRDefault="005B0EE8" w:rsidP="00063F25">
                      <w:pPr>
                        <w:jc w:val="center"/>
                        <w:rPr>
                          <w:color w:val="FFFFFF" w:themeColor="background1"/>
                        </w:rPr>
                      </w:pPr>
                      <w:proofErr w:type="gramStart"/>
                      <w:r>
                        <w:rPr>
                          <w:rFonts w:ascii="Corbel" w:hAnsi="Corbel"/>
                          <w:b/>
                          <w:bCs/>
                          <w:color w:val="FFFFFF" w:themeColor="background1"/>
                        </w:rPr>
                        <w:t>Email:changingplaces@seafordtowncouncil.gov.uk</w:t>
                      </w:r>
                      <w:proofErr w:type="gramEnd"/>
                    </w:p>
                  </w:txbxContent>
                </v:textbox>
                <w10:wrap type="square" anchorx="page"/>
              </v:shape>
            </w:pict>
          </mc:Fallback>
        </mc:AlternateContent>
      </w:r>
      <w:r w:rsidR="0084032F">
        <w:rPr>
          <w:noProof/>
        </w:rPr>
        <mc:AlternateContent>
          <mc:Choice Requires="wps">
            <w:drawing>
              <wp:anchor distT="45720" distB="45720" distL="114300" distR="114300" simplePos="0" relativeHeight="251665408" behindDoc="0" locked="0" layoutInCell="1" allowOverlap="1" wp14:anchorId="4D3C2DF7" wp14:editId="4064FFAA">
                <wp:simplePos x="0" y="0"/>
                <wp:positionH relativeFrom="column">
                  <wp:posOffset>-266700</wp:posOffset>
                </wp:positionH>
                <wp:positionV relativeFrom="paragraph">
                  <wp:posOffset>-19050</wp:posOffset>
                </wp:positionV>
                <wp:extent cx="3133725" cy="6667500"/>
                <wp:effectExtent l="0" t="0" r="9525" b="0"/>
                <wp:wrapNone/>
                <wp:docPr id="11917010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6667500"/>
                        </a:xfrm>
                        <a:prstGeom prst="rect">
                          <a:avLst/>
                        </a:prstGeom>
                        <a:solidFill>
                          <a:srgbClr val="FFFFFF"/>
                        </a:solidFill>
                        <a:ln w="9525">
                          <a:noFill/>
                          <a:miter lim="800000"/>
                          <a:headEnd/>
                          <a:tailEnd/>
                        </a:ln>
                      </wps:spPr>
                      <wps:txbx>
                        <w:txbxContent>
                          <w:p w14:paraId="61FEBE89" w14:textId="63A94A9E" w:rsidR="003A58D5" w:rsidRPr="00C00B2A" w:rsidRDefault="003A58D5" w:rsidP="003A58D5">
                            <w:pPr>
                              <w:pStyle w:val="Heading1"/>
                              <w:rPr>
                                <w:lang w:val="en-GB"/>
                              </w:rPr>
                            </w:pPr>
                            <w:r>
                              <w:rPr>
                                <w:lang w:val="en-GB"/>
                              </w:rPr>
                              <w:t>Guidelines of Use</w:t>
                            </w:r>
                          </w:p>
                          <w:p w14:paraId="04E089DB" w14:textId="577D541E" w:rsidR="003A58D5" w:rsidRDefault="003A58D5" w:rsidP="00A61C43">
                            <w:pPr>
                              <w:jc w:val="both"/>
                            </w:pPr>
                            <w:r>
                              <w:t xml:space="preserve">Anyone wishing to use this Changing Places </w:t>
                            </w:r>
                            <w:r w:rsidR="00316BB4">
                              <w:t>F</w:t>
                            </w:r>
                            <w:r>
                              <w:t>acility should be appropriately trained in the use of specialist equipment including hoists and changing benches. If the person is in any doubt of how to use the equipment, they should not use the facility.</w:t>
                            </w:r>
                          </w:p>
                          <w:p w14:paraId="3515423E" w14:textId="25D42566" w:rsidR="003A58D5" w:rsidRDefault="003A58D5" w:rsidP="00A61C43">
                            <w:pPr>
                              <w:jc w:val="both"/>
                            </w:pPr>
                            <w:r>
                              <w:t xml:space="preserve">It is for the person(s) using the facility to satisfy themselves regarding compatibility of their slings with the hoist. </w:t>
                            </w:r>
                            <w:r w:rsidR="0074463C">
                              <w:t>Seaford Town</w:t>
                            </w:r>
                            <w:r>
                              <w:t xml:space="preserve"> Council does not supply slings for health and safety reasons If there is any doubt whether a person’s sling is compatible with the hoist, they should not use the hoist.</w:t>
                            </w:r>
                          </w:p>
                          <w:p w14:paraId="0B9B1A65" w14:textId="77777777" w:rsidR="003A58D5" w:rsidRDefault="003A58D5" w:rsidP="00A61C43">
                            <w:pPr>
                              <w:jc w:val="both"/>
                            </w:pPr>
                            <w:r>
                              <w:t>Before use of the changing bench please ensure that a protective paper sheet is placed on the bench and removed after use.</w:t>
                            </w:r>
                          </w:p>
                          <w:p w14:paraId="58504E4F" w14:textId="77777777" w:rsidR="003A58D5" w:rsidRDefault="003A58D5" w:rsidP="00A61C43">
                            <w:pPr>
                              <w:jc w:val="both"/>
                              <w:rPr>
                                <w:b/>
                                <w:bCs/>
                              </w:rPr>
                            </w:pPr>
                            <w:r>
                              <w:t xml:space="preserve">All soiled/disposable material should be placed in the sanitary bins provided. </w:t>
                            </w:r>
                            <w:r w:rsidRPr="00E93C8B">
                              <w:rPr>
                                <w:b/>
                                <w:bCs/>
                              </w:rPr>
                              <w:t>DO NOT FLUSH DOWN THE TOILET.</w:t>
                            </w:r>
                          </w:p>
                          <w:p w14:paraId="1BD920B1" w14:textId="77777777" w:rsidR="003A58D5" w:rsidRDefault="003A58D5" w:rsidP="00A61C43">
                            <w:pPr>
                              <w:jc w:val="both"/>
                            </w:pPr>
                            <w:r>
                              <w:t>Please take all soiled clothing away and under no circumstances should clothing be washed on the premises, as this will cause contamination.</w:t>
                            </w:r>
                          </w:p>
                          <w:p w14:paraId="73C7E0AB" w14:textId="6AB31319" w:rsidR="003A58D5" w:rsidRDefault="003A58D5" w:rsidP="00A61C43">
                            <w:pPr>
                              <w:jc w:val="both"/>
                            </w:pPr>
                            <w:r>
                              <w:t xml:space="preserve">It is the carer’s responsibility to </w:t>
                            </w:r>
                            <w:proofErr w:type="gramStart"/>
                            <w:r>
                              <w:t xml:space="preserve">ensure the safety of the user at all </w:t>
                            </w:r>
                            <w:r w:rsidR="0074463C">
                              <w:t>times</w:t>
                            </w:r>
                            <w:proofErr w:type="gramEnd"/>
                            <w:r>
                              <w:t xml:space="preserve"> including use of the hoist and under no circumstances should the weight limit of the equipment be exceeded. For the hoist maximum weight is 31.5 stone (200kg) and for the changing bench maximum weight is 30 stone (190kg).</w:t>
                            </w:r>
                          </w:p>
                          <w:p w14:paraId="4D0F138E" w14:textId="58EBA86D" w:rsidR="003A58D5" w:rsidRDefault="003A58D5" w:rsidP="00A61C43">
                            <w:pPr>
                              <w:jc w:val="both"/>
                            </w:pPr>
                            <w:r>
                              <w:t xml:space="preserve">The facility </w:t>
                            </w:r>
                            <w:r w:rsidRPr="00635F05">
                              <w:rPr>
                                <w:b/>
                                <w:bCs/>
                              </w:rPr>
                              <w:t>must</w:t>
                            </w:r>
                            <w:r>
                              <w:t xml:space="preserve"> be left clean (in the condition you’d expect to find it) and locked after use. Keys are not transferable between users. Misuse of the facility may lead to access being denied.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3C2DF7" id="_x0000_s1027" type="#_x0000_t202" style="position:absolute;margin-left:-21pt;margin-top:-1.5pt;width:246.75pt;height:52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" stroked="f">
                <v:textbox>
                  <w:txbxContent>
                    <w:p w14:paraId="61FEBE89" w14:textId="63A94A9E" w:rsidR="003A58D5" w:rsidRPr="00C00B2A" w:rsidRDefault="003A58D5" w:rsidP="003A58D5">
                      <w:pPr>
                        <w:pStyle w:val="Heading1"/>
                        <w:rPr>
                          <w:lang w:val="en-GB"/>
                        </w:rPr>
                      </w:pPr>
                      <w:r>
                        <w:rPr>
                          <w:lang w:val="en-GB"/>
                        </w:rPr>
                        <w:t>Guidelines of Use</w:t>
                      </w:r>
                    </w:p>
                    <w:p w14:paraId="04E089DB" w14:textId="577D541E" w:rsidR="003A58D5" w:rsidRDefault="003A58D5" w:rsidP="00A61C43">
                      <w:pPr>
                        <w:jc w:val="both"/>
                      </w:pPr>
                      <w:r>
                        <w:t xml:space="preserve">Anyone wishing to use this Changing Places </w:t>
                      </w:r>
                      <w:r w:rsidR="00316BB4">
                        <w:t>F</w:t>
                      </w:r>
                      <w:r>
                        <w:t>acility should be appropriately trained in the use of specialist equipment including hoists and changing benches. If the person is in any doubt of how to use the equipment, they should not use the facility.</w:t>
                      </w:r>
                    </w:p>
                    <w:p w14:paraId="3515423E" w14:textId="25D42566" w:rsidR="003A58D5" w:rsidRDefault="003A58D5" w:rsidP="00A61C43">
                      <w:pPr>
                        <w:jc w:val="both"/>
                      </w:pPr>
                      <w:r>
                        <w:t xml:space="preserve">It is for the person(s) using the facility to satisfy themselves regarding compatibility of their slings with the hoist. </w:t>
                      </w:r>
                      <w:r w:rsidR="0074463C">
                        <w:t>Seaford Town</w:t>
                      </w:r>
                      <w:r>
                        <w:t xml:space="preserve"> Council does not supply slings for health and safety reasons If there is any doubt whether a person’s sling is compatible with the hoist, they should not use the hoist.</w:t>
                      </w:r>
                    </w:p>
                    <w:p w14:paraId="0B9B1A65" w14:textId="77777777" w:rsidR="003A58D5" w:rsidRDefault="003A58D5" w:rsidP="00A61C43">
                      <w:pPr>
                        <w:jc w:val="both"/>
                      </w:pPr>
                      <w:r>
                        <w:t>Before use of the changing bench please ensure that a protective paper sheet is placed on the bench and removed after use.</w:t>
                      </w:r>
                    </w:p>
                    <w:p w14:paraId="58504E4F" w14:textId="77777777" w:rsidR="003A58D5" w:rsidRDefault="003A58D5" w:rsidP="00A61C43">
                      <w:pPr>
                        <w:jc w:val="both"/>
                        <w:rPr>
                          <w:b/>
                          <w:bCs/>
                        </w:rPr>
                      </w:pPr>
                      <w:r>
                        <w:t xml:space="preserve">All soiled/disposable material should be placed in the sanitary bins provided. </w:t>
                      </w:r>
                      <w:r w:rsidRPr="00E93C8B">
                        <w:rPr>
                          <w:b/>
                          <w:bCs/>
                        </w:rPr>
                        <w:t>DO NOT FLUSH DOWN THE TOILET.</w:t>
                      </w:r>
                    </w:p>
                    <w:p w14:paraId="1BD920B1" w14:textId="77777777" w:rsidR="003A58D5" w:rsidRDefault="003A58D5" w:rsidP="00A61C43">
                      <w:pPr>
                        <w:jc w:val="both"/>
                      </w:pPr>
                      <w:r>
                        <w:t>Please take all soiled clothing away and under no circumstances should clothing be washed on the premises, as this will cause contamination.</w:t>
                      </w:r>
                    </w:p>
                    <w:p w14:paraId="73C7E0AB" w14:textId="6AB31319" w:rsidR="003A58D5" w:rsidRDefault="003A58D5" w:rsidP="00A61C43">
                      <w:pPr>
                        <w:jc w:val="both"/>
                      </w:pPr>
                      <w:r>
                        <w:t xml:space="preserve">It is the carer’s responsibility to </w:t>
                      </w:r>
                      <w:proofErr w:type="gramStart"/>
                      <w:r>
                        <w:t xml:space="preserve">ensure the safety of the user at all </w:t>
                      </w:r>
                      <w:r w:rsidR="0074463C">
                        <w:t>times</w:t>
                      </w:r>
                      <w:proofErr w:type="gramEnd"/>
                      <w:r>
                        <w:t xml:space="preserve"> including use of the hoist and under no circumstances should the weight limit of the equipment be exceeded. For the hoist maximum weight is 31.5 stone (200kg) and for the changing bench maximum weight is 30 stone (190kg).</w:t>
                      </w:r>
                    </w:p>
                    <w:p w14:paraId="4D0F138E" w14:textId="58EBA86D" w:rsidR="003A58D5" w:rsidRDefault="003A58D5" w:rsidP="00A61C43">
                      <w:pPr>
                        <w:jc w:val="both"/>
                      </w:pPr>
                      <w:r>
                        <w:t xml:space="preserve">The facility </w:t>
                      </w:r>
                      <w:r w:rsidRPr="00635F05">
                        <w:rPr>
                          <w:b/>
                          <w:bCs/>
                        </w:rPr>
                        <w:t>must</w:t>
                      </w:r>
                      <w:r>
                        <w:t xml:space="preserve"> be left clean (in the condition you’d expect to find it) and locked after use. Keys are not transferable between users. Misuse of the facility may lead to access being denied.</w:t>
                      </w:r>
                    </w:p>
                  </w:txbxContent>
                </v:textbox>
              </v:shape>
            </w:pict>
          </mc:Fallback>
        </mc:AlternateContent>
      </w:r>
    </w:p>
    <w:p w14:paraId="62564476" w14:textId="12E65263" w:rsidR="00B63E01" w:rsidRDefault="00B62EDA">
      <w:r>
        <w:rPr>
          <w:noProof/>
        </w:rPr>
        <mc:AlternateContent>
          <mc:Choice Requires="wps">
            <w:drawing>
              <wp:anchor distT="45720" distB="45720" distL="114300" distR="114300" simplePos="0" relativeHeight="251698176" behindDoc="1" locked="0" layoutInCell="1" allowOverlap="1" wp14:anchorId="54839DE2" wp14:editId="6D6D444F">
                <wp:simplePos x="0" y="0"/>
                <wp:positionH relativeFrom="margin">
                  <wp:posOffset>7115175</wp:posOffset>
                </wp:positionH>
                <wp:positionV relativeFrom="paragraph">
                  <wp:posOffset>390525</wp:posOffset>
                </wp:positionV>
                <wp:extent cx="2676525" cy="1543050"/>
                <wp:effectExtent l="0" t="0" r="0" b="0"/>
                <wp:wrapNone/>
                <wp:docPr id="1193730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6525" cy="1543050"/>
                        </a:xfrm>
                        <a:prstGeom prst="rect">
                          <a:avLst/>
                        </a:prstGeom>
                        <a:noFill/>
                        <a:ln w="12700" cap="flat" cmpd="sng" algn="ctr">
                          <a:noFill/>
                          <a:prstDash val="solid"/>
                          <a:miter lim="800000"/>
                          <a:headEnd/>
                          <a:tailEnd/>
                        </a:ln>
                        <a:effectLst/>
                      </wps:spPr>
                      <wps:txbx>
                        <w:txbxContent>
                          <w:p w14:paraId="4DD7871D" w14:textId="77777777" w:rsidR="005B0EE8" w:rsidRPr="00675E85" w:rsidRDefault="005B0EE8" w:rsidP="00B62EDA">
                            <w:pPr>
                              <w:spacing w:after="0" w:line="120" w:lineRule="atLeast"/>
                              <w:jc w:val="center"/>
                              <w:rPr>
                                <w:b/>
                                <w:bCs/>
                                <w:color w:val="4472C4" w:themeColor="accent1"/>
                                <w:sz w:val="56"/>
                                <w:szCs w:val="56"/>
                              </w:rPr>
                            </w:pPr>
                            <w:r w:rsidRPr="00675E85">
                              <w:rPr>
                                <w:b/>
                                <w:bCs/>
                                <w:color w:val="4472C4" w:themeColor="accent1"/>
                                <w:sz w:val="56"/>
                                <w:szCs w:val="56"/>
                              </w:rPr>
                              <w:t>Changing</w:t>
                            </w:r>
                          </w:p>
                          <w:p w14:paraId="4401447D" w14:textId="0D3135E2" w:rsidR="005B0EE8" w:rsidRPr="00675E85" w:rsidRDefault="005B0EE8" w:rsidP="00B62EDA">
                            <w:pPr>
                              <w:spacing w:after="0" w:line="240" w:lineRule="auto"/>
                              <w:jc w:val="center"/>
                              <w:rPr>
                                <w:b/>
                                <w:bCs/>
                                <w:color w:val="4472C4" w:themeColor="accent1"/>
                                <w:sz w:val="56"/>
                                <w:szCs w:val="56"/>
                              </w:rPr>
                            </w:pPr>
                            <w:r w:rsidRPr="00675E85">
                              <w:rPr>
                                <w:b/>
                                <w:bCs/>
                                <w:color w:val="4472C4" w:themeColor="accent1"/>
                                <w:sz w:val="56"/>
                                <w:szCs w:val="56"/>
                              </w:rPr>
                              <w:t>Places</w:t>
                            </w:r>
                            <w:r w:rsidR="00B62EDA">
                              <w:rPr>
                                <w:b/>
                                <w:bCs/>
                                <w:color w:val="4472C4" w:themeColor="accent1"/>
                                <w:sz w:val="56"/>
                                <w:szCs w:val="56"/>
                              </w:rPr>
                              <w:t xml:space="preserve"> </w:t>
                            </w:r>
                            <w:r w:rsidRPr="00675E85">
                              <w:rPr>
                                <w:b/>
                                <w:bCs/>
                                <w:color w:val="4472C4" w:themeColor="accent1"/>
                                <w:sz w:val="56"/>
                                <w:szCs w:val="56"/>
                              </w:rPr>
                              <w:t>Facility</w:t>
                            </w:r>
                          </w:p>
                          <w:p w14:paraId="17CC0DD9" w14:textId="0BDB3FD7" w:rsidR="005B0EE8" w:rsidRPr="00B63E01" w:rsidRDefault="005B0EE8" w:rsidP="00B62EDA">
                            <w:pPr>
                              <w:jc w:val="center"/>
                              <w:rPr>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839DE2" id="_x0000_s1028" type="#_x0000_t202" style="position:absolute;margin-left:560.25pt;margin-top:30.75pt;width:210.75pt;height:121.5pt;z-index:-2516183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" filled="f" stroked="f" strokeweight="1pt">
                <v:textbox>
                  <w:txbxContent>
                    <w:p w14:paraId="4DD7871D" w14:textId="77777777" w:rsidR="005B0EE8" w:rsidRPr="00675E85" w:rsidRDefault="005B0EE8" w:rsidP="00B62EDA">
                      <w:pPr>
                        <w:spacing w:after="0" w:line="120" w:lineRule="atLeast"/>
                        <w:jc w:val="center"/>
                        <w:rPr>
                          <w:b/>
                          <w:bCs/>
                          <w:color w:val="4472C4" w:themeColor="accent1"/>
                          <w:sz w:val="56"/>
                          <w:szCs w:val="56"/>
                        </w:rPr>
                      </w:pPr>
                      <w:r w:rsidRPr="00675E85">
                        <w:rPr>
                          <w:b/>
                          <w:bCs/>
                          <w:color w:val="4472C4" w:themeColor="accent1"/>
                          <w:sz w:val="56"/>
                          <w:szCs w:val="56"/>
                        </w:rPr>
                        <w:t>Changing</w:t>
                      </w:r>
                    </w:p>
                    <w:p w14:paraId="4401447D" w14:textId="0D3135E2" w:rsidR="005B0EE8" w:rsidRPr="00675E85" w:rsidRDefault="005B0EE8" w:rsidP="00B62EDA">
                      <w:pPr>
                        <w:spacing w:after="0" w:line="240" w:lineRule="auto"/>
                        <w:jc w:val="center"/>
                        <w:rPr>
                          <w:b/>
                          <w:bCs/>
                          <w:color w:val="4472C4" w:themeColor="accent1"/>
                          <w:sz w:val="56"/>
                          <w:szCs w:val="56"/>
                        </w:rPr>
                      </w:pPr>
                      <w:r w:rsidRPr="00675E85">
                        <w:rPr>
                          <w:b/>
                          <w:bCs/>
                          <w:color w:val="4472C4" w:themeColor="accent1"/>
                          <w:sz w:val="56"/>
                          <w:szCs w:val="56"/>
                        </w:rPr>
                        <w:t>Places</w:t>
                      </w:r>
                      <w:r w:rsidR="00B62EDA">
                        <w:rPr>
                          <w:b/>
                          <w:bCs/>
                          <w:color w:val="4472C4" w:themeColor="accent1"/>
                          <w:sz w:val="56"/>
                          <w:szCs w:val="56"/>
                        </w:rPr>
                        <w:t xml:space="preserve"> </w:t>
                      </w:r>
                      <w:r w:rsidRPr="00675E85">
                        <w:rPr>
                          <w:b/>
                          <w:bCs/>
                          <w:color w:val="4472C4" w:themeColor="accent1"/>
                          <w:sz w:val="56"/>
                          <w:szCs w:val="56"/>
                        </w:rPr>
                        <w:t>Facility</w:t>
                      </w:r>
                    </w:p>
                    <w:p w14:paraId="17CC0DD9" w14:textId="0BDB3FD7" w:rsidR="005B0EE8" w:rsidRPr="00B63E01" w:rsidRDefault="005B0EE8" w:rsidP="00B62EDA">
                      <w:pPr>
                        <w:jc w:val="center"/>
                        <w:rPr>
                          <w:sz w:val="28"/>
                          <w:szCs w:val="28"/>
                        </w:rPr>
                      </w:pPr>
                    </w:p>
                  </w:txbxContent>
                </v:textbox>
                <w10:wrap anchorx="margin"/>
              </v:shape>
            </w:pict>
          </mc:Fallback>
        </mc:AlternateContent>
      </w:r>
    </w:p>
    <w:p w14:paraId="23AE8BC4" w14:textId="003B3841" w:rsidR="00B63E01" w:rsidRDefault="00B63E01"/>
    <w:p w14:paraId="520420FF" w14:textId="0E8D5D6D" w:rsidR="00B63E01" w:rsidRDefault="00B63E01"/>
    <w:p w14:paraId="641C70A4" w14:textId="6045CEC6" w:rsidR="00B63E01" w:rsidRDefault="00B62EDA">
      <w:r>
        <w:rPr>
          <w:noProof/>
        </w:rPr>
        <w:drawing>
          <wp:anchor distT="0" distB="0" distL="114300" distR="114300" simplePos="0" relativeHeight="251696128" behindDoc="1" locked="0" layoutInCell="1" allowOverlap="1" wp14:anchorId="0A15A269" wp14:editId="45CBAB55">
            <wp:simplePos x="0" y="0"/>
            <wp:positionH relativeFrom="column">
              <wp:posOffset>7286625</wp:posOffset>
            </wp:positionH>
            <wp:positionV relativeFrom="paragraph">
              <wp:posOffset>485775</wp:posOffset>
            </wp:positionV>
            <wp:extent cx="2399168" cy="3198495"/>
            <wp:effectExtent l="114300" t="114300" r="153670" b="154305"/>
            <wp:wrapNone/>
            <wp:docPr id="600592694" name="Picture 16" descr="A small building with a 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0592694" name="Picture 16" descr="A small building with a door&#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399168" cy="319849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p>
    <w:p w14:paraId="344565BA" w14:textId="588538C2" w:rsidR="00B63E01" w:rsidRDefault="00A61C43">
      <w:r>
        <w:rPr>
          <w:noProof/>
        </w:rPr>
        <w:drawing>
          <wp:anchor distT="0" distB="0" distL="114300" distR="114300" simplePos="0" relativeHeight="251701248" behindDoc="1" locked="0" layoutInCell="1" allowOverlap="1" wp14:anchorId="67B058C5" wp14:editId="1CD10732">
            <wp:simplePos x="0" y="0"/>
            <wp:positionH relativeFrom="column">
              <wp:posOffset>3499485</wp:posOffset>
            </wp:positionH>
            <wp:positionV relativeFrom="paragraph">
              <wp:posOffset>306070</wp:posOffset>
            </wp:positionV>
            <wp:extent cx="2564130" cy="3419475"/>
            <wp:effectExtent l="133350" t="114300" r="140970" b="161925"/>
            <wp:wrapNone/>
            <wp:docPr id="1697636758" name="Picture 24" descr="A bathroom with a sink and toi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7636758" name="Picture 24" descr="A bathroom with a sink and toilet"/>
                    <pic:cNvPicPr/>
                  </pic:nvPicPr>
                  <pic:blipFill>
                    <a:blip r:embed="rId8">
                      <a:extLst>
                        <a:ext uri="{28A0092B-C50C-407E-A947-70E740481C1C}">
                          <a14:useLocalDpi xmlns:a14="http://schemas.microsoft.com/office/drawing/2010/main" val="0"/>
                        </a:ext>
                      </a:extLst>
                    </a:blip>
                    <a:stretch>
                      <a:fillRect/>
                    </a:stretch>
                  </pic:blipFill>
                  <pic:spPr>
                    <a:xfrm>
                      <a:off x="0" y="0"/>
                      <a:ext cx="2564130" cy="341947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p>
    <w:p w14:paraId="2D6C16E5" w14:textId="40D578B9" w:rsidR="00E22E28" w:rsidRDefault="00E22E28"/>
    <w:p w14:paraId="77593C61" w14:textId="2E231D34" w:rsidR="009643FC" w:rsidRDefault="00B62EDA">
      <w:r>
        <w:rPr>
          <w:noProof/>
        </w:rPr>
        <w:drawing>
          <wp:anchor distT="0" distB="0" distL="114300" distR="114300" simplePos="0" relativeHeight="251661312" behindDoc="0" locked="0" layoutInCell="1" allowOverlap="1" wp14:anchorId="52A8696B" wp14:editId="4910C89D">
            <wp:simplePos x="0" y="0"/>
            <wp:positionH relativeFrom="column">
              <wp:posOffset>6591300</wp:posOffset>
            </wp:positionH>
            <wp:positionV relativeFrom="paragraph">
              <wp:posOffset>1068070</wp:posOffset>
            </wp:positionV>
            <wp:extent cx="3035300" cy="2343150"/>
            <wp:effectExtent l="0" t="0" r="0" b="0"/>
            <wp:wrapNone/>
            <wp:docPr id="1225614132"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63360" behindDoc="0" locked="0" layoutInCell="1" allowOverlap="1" wp14:anchorId="48B40C64" wp14:editId="1D720116">
                <wp:simplePos x="0" y="0"/>
                <wp:positionH relativeFrom="margin">
                  <wp:posOffset>6810375</wp:posOffset>
                </wp:positionH>
                <wp:positionV relativeFrom="paragraph">
                  <wp:posOffset>3153410</wp:posOffset>
                </wp:positionV>
                <wp:extent cx="3190875" cy="14097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0875" cy="140970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16946939" w14:textId="77777777" w:rsidR="003855EE" w:rsidRDefault="003855EE" w:rsidP="003855EE">
                            <w:pPr>
                              <w:spacing w:after="0"/>
                              <w:jc w:val="center"/>
                              <w:rPr>
                                <w:b/>
                                <w:bCs/>
                                <w:sz w:val="28"/>
                                <w:szCs w:val="28"/>
                              </w:rPr>
                            </w:pPr>
                            <w:r>
                              <w:rPr>
                                <w:b/>
                                <w:bCs/>
                                <w:sz w:val="28"/>
                                <w:szCs w:val="28"/>
                              </w:rPr>
                              <w:t>Please contact</w:t>
                            </w:r>
                          </w:p>
                          <w:p w14:paraId="241BD65E" w14:textId="6695A97F" w:rsidR="00B63E01" w:rsidRDefault="003855EE" w:rsidP="00B62EDA">
                            <w:pPr>
                              <w:spacing w:after="120"/>
                              <w:jc w:val="center"/>
                              <w:rPr>
                                <w:b/>
                                <w:bCs/>
                                <w:sz w:val="28"/>
                                <w:szCs w:val="28"/>
                              </w:rPr>
                            </w:pPr>
                            <w:r>
                              <w:rPr>
                                <w:b/>
                                <w:bCs/>
                                <w:sz w:val="28"/>
                                <w:szCs w:val="28"/>
                              </w:rPr>
                              <w:t>Seaford Town</w:t>
                            </w:r>
                            <w:r w:rsidR="00D7686E">
                              <w:rPr>
                                <w:b/>
                                <w:bCs/>
                                <w:sz w:val="28"/>
                                <w:szCs w:val="28"/>
                              </w:rPr>
                              <w:t xml:space="preserve"> Council</w:t>
                            </w:r>
                          </w:p>
                          <w:p w14:paraId="4B085811" w14:textId="790580E3" w:rsidR="00B63E01" w:rsidRDefault="003855EE" w:rsidP="00B62EDA">
                            <w:pPr>
                              <w:spacing w:after="120" w:line="240" w:lineRule="auto"/>
                              <w:jc w:val="center"/>
                              <w:rPr>
                                <w:sz w:val="28"/>
                                <w:szCs w:val="28"/>
                              </w:rPr>
                            </w:pPr>
                            <w:r>
                              <w:rPr>
                                <w:sz w:val="28"/>
                                <w:szCs w:val="28"/>
                              </w:rPr>
                              <w:t>37 Church Street</w:t>
                            </w:r>
                            <w:r w:rsidR="00B63E01">
                              <w:rPr>
                                <w:sz w:val="28"/>
                                <w:szCs w:val="28"/>
                              </w:rPr>
                              <w:t xml:space="preserve">, </w:t>
                            </w:r>
                            <w:r>
                              <w:rPr>
                                <w:sz w:val="28"/>
                                <w:szCs w:val="28"/>
                              </w:rPr>
                              <w:t>Seaford</w:t>
                            </w:r>
                            <w:r w:rsidR="00B63E01">
                              <w:rPr>
                                <w:sz w:val="28"/>
                                <w:szCs w:val="28"/>
                              </w:rPr>
                              <w:t>, BN</w:t>
                            </w:r>
                            <w:r>
                              <w:rPr>
                                <w:sz w:val="28"/>
                                <w:szCs w:val="28"/>
                              </w:rPr>
                              <w:t>25</w:t>
                            </w:r>
                            <w:r w:rsidR="00B63E01">
                              <w:rPr>
                                <w:sz w:val="28"/>
                                <w:szCs w:val="28"/>
                              </w:rPr>
                              <w:t xml:space="preserve"> </w:t>
                            </w:r>
                            <w:r w:rsidR="00675E85">
                              <w:rPr>
                                <w:sz w:val="28"/>
                                <w:szCs w:val="28"/>
                              </w:rPr>
                              <w:t>1HG</w:t>
                            </w:r>
                          </w:p>
                          <w:p w14:paraId="3704091C" w14:textId="7E779C06" w:rsidR="00B63E01" w:rsidRPr="003855EE" w:rsidRDefault="003855EE" w:rsidP="00B62EDA">
                            <w:pPr>
                              <w:spacing w:after="120" w:line="240" w:lineRule="auto"/>
                              <w:jc w:val="center"/>
                              <w:rPr>
                                <w:sz w:val="24"/>
                                <w:szCs w:val="24"/>
                              </w:rPr>
                            </w:pPr>
                            <w:r>
                              <w:rPr>
                                <w:sz w:val="24"/>
                                <w:szCs w:val="24"/>
                              </w:rPr>
                              <w:t>c</w:t>
                            </w:r>
                            <w:r w:rsidRPr="003855EE">
                              <w:rPr>
                                <w:sz w:val="24"/>
                                <w:szCs w:val="24"/>
                              </w:rPr>
                              <w:t>hangingplaces@seafordtowncouncil.gov.uk</w:t>
                            </w:r>
                          </w:p>
                          <w:p w14:paraId="0FAF944A" w14:textId="5AF2408C" w:rsidR="00B63E01" w:rsidRPr="00B63E01" w:rsidRDefault="00B63E01" w:rsidP="00B62EDA">
                            <w:pPr>
                              <w:spacing w:after="120" w:line="240" w:lineRule="auto"/>
                              <w:jc w:val="center"/>
                              <w:rPr>
                                <w:sz w:val="28"/>
                                <w:szCs w:val="28"/>
                              </w:rPr>
                            </w:pPr>
                            <w:r w:rsidRPr="00B63E01">
                              <w:rPr>
                                <w:sz w:val="28"/>
                                <w:szCs w:val="28"/>
                              </w:rPr>
                              <w:t>https://ww</w:t>
                            </w:r>
                            <w:r w:rsidR="00D7686E">
                              <w:rPr>
                                <w:sz w:val="28"/>
                                <w:szCs w:val="28"/>
                              </w:rPr>
                              <w:t>w.</w:t>
                            </w:r>
                            <w:r w:rsidR="003855EE">
                              <w:rPr>
                                <w:sz w:val="28"/>
                                <w:szCs w:val="28"/>
                              </w:rPr>
                              <w:t>seafordtowncouncil</w:t>
                            </w:r>
                            <w:r w:rsidR="00D7686E">
                              <w:rPr>
                                <w:sz w:val="28"/>
                                <w:szCs w:val="28"/>
                              </w:rPr>
                              <w:t>.gov.uk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B40C64" id="_x0000_s1029" type="#_x0000_t202" style="position:absolute;margin-left:536.25pt;margin-top:248.3pt;width:251.25pt;height:111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" fillcolor="white [3201]" strokecolor="#4472c4 [3204]" strokeweight="1pt">
                <v:textbox>
                  <w:txbxContent>
                    <w:p w14:paraId="16946939" w14:textId="77777777" w:rsidR="003855EE" w:rsidRDefault="003855EE" w:rsidP="003855EE">
                      <w:pPr>
                        <w:spacing w:after="0"/>
                        <w:jc w:val="center"/>
                        <w:rPr>
                          <w:b/>
                          <w:bCs/>
                          <w:sz w:val="28"/>
                          <w:szCs w:val="28"/>
                        </w:rPr>
                      </w:pPr>
                      <w:r>
                        <w:rPr>
                          <w:b/>
                          <w:bCs/>
                          <w:sz w:val="28"/>
                          <w:szCs w:val="28"/>
                        </w:rPr>
                        <w:t>Please contact</w:t>
                      </w:r>
                    </w:p>
                    <w:p w14:paraId="241BD65E" w14:textId="6695A97F" w:rsidR="00B63E01" w:rsidRDefault="003855EE" w:rsidP="00B62EDA">
                      <w:pPr>
                        <w:spacing w:after="120"/>
                        <w:jc w:val="center"/>
                        <w:rPr>
                          <w:b/>
                          <w:bCs/>
                          <w:sz w:val="28"/>
                          <w:szCs w:val="28"/>
                        </w:rPr>
                      </w:pPr>
                      <w:r>
                        <w:rPr>
                          <w:b/>
                          <w:bCs/>
                          <w:sz w:val="28"/>
                          <w:szCs w:val="28"/>
                        </w:rPr>
                        <w:t>Seaford Town</w:t>
                      </w:r>
                      <w:r w:rsidR="00D7686E">
                        <w:rPr>
                          <w:b/>
                          <w:bCs/>
                          <w:sz w:val="28"/>
                          <w:szCs w:val="28"/>
                        </w:rPr>
                        <w:t xml:space="preserve"> Council</w:t>
                      </w:r>
                    </w:p>
                    <w:p w14:paraId="4B085811" w14:textId="790580E3" w:rsidR="00B63E01" w:rsidRDefault="003855EE" w:rsidP="00B62EDA">
                      <w:pPr>
                        <w:spacing w:after="120" w:line="240" w:lineRule="auto"/>
                        <w:jc w:val="center"/>
                        <w:rPr>
                          <w:sz w:val="28"/>
                          <w:szCs w:val="28"/>
                        </w:rPr>
                      </w:pPr>
                      <w:r>
                        <w:rPr>
                          <w:sz w:val="28"/>
                          <w:szCs w:val="28"/>
                        </w:rPr>
                        <w:t>37 Church Street</w:t>
                      </w:r>
                      <w:r w:rsidR="00B63E01">
                        <w:rPr>
                          <w:sz w:val="28"/>
                          <w:szCs w:val="28"/>
                        </w:rPr>
                        <w:t xml:space="preserve">, </w:t>
                      </w:r>
                      <w:r>
                        <w:rPr>
                          <w:sz w:val="28"/>
                          <w:szCs w:val="28"/>
                        </w:rPr>
                        <w:t>Seaford</w:t>
                      </w:r>
                      <w:r w:rsidR="00B63E01">
                        <w:rPr>
                          <w:sz w:val="28"/>
                          <w:szCs w:val="28"/>
                        </w:rPr>
                        <w:t>, BN</w:t>
                      </w:r>
                      <w:r>
                        <w:rPr>
                          <w:sz w:val="28"/>
                          <w:szCs w:val="28"/>
                        </w:rPr>
                        <w:t>25</w:t>
                      </w:r>
                      <w:r w:rsidR="00B63E01">
                        <w:rPr>
                          <w:sz w:val="28"/>
                          <w:szCs w:val="28"/>
                        </w:rPr>
                        <w:t xml:space="preserve"> </w:t>
                      </w:r>
                      <w:r w:rsidR="00675E85">
                        <w:rPr>
                          <w:sz w:val="28"/>
                          <w:szCs w:val="28"/>
                        </w:rPr>
                        <w:t>1HG</w:t>
                      </w:r>
                    </w:p>
                    <w:p w14:paraId="3704091C" w14:textId="7E779C06" w:rsidR="00B63E01" w:rsidRPr="003855EE" w:rsidRDefault="003855EE" w:rsidP="00B62EDA">
                      <w:pPr>
                        <w:spacing w:after="120" w:line="240" w:lineRule="auto"/>
                        <w:jc w:val="center"/>
                        <w:rPr>
                          <w:sz w:val="24"/>
                          <w:szCs w:val="24"/>
                        </w:rPr>
                      </w:pPr>
                      <w:r>
                        <w:rPr>
                          <w:sz w:val="24"/>
                          <w:szCs w:val="24"/>
                        </w:rPr>
                        <w:t>c</w:t>
                      </w:r>
                      <w:r w:rsidRPr="003855EE">
                        <w:rPr>
                          <w:sz w:val="24"/>
                          <w:szCs w:val="24"/>
                        </w:rPr>
                        <w:t>hangingplaces@seafordtowncouncil.gov.uk</w:t>
                      </w:r>
                    </w:p>
                    <w:p w14:paraId="0FAF944A" w14:textId="5AF2408C" w:rsidR="00B63E01" w:rsidRPr="00B63E01" w:rsidRDefault="00B63E01" w:rsidP="00B62EDA">
                      <w:pPr>
                        <w:spacing w:after="120" w:line="240" w:lineRule="auto"/>
                        <w:jc w:val="center"/>
                        <w:rPr>
                          <w:sz w:val="28"/>
                          <w:szCs w:val="28"/>
                        </w:rPr>
                      </w:pPr>
                      <w:r w:rsidRPr="00B63E01">
                        <w:rPr>
                          <w:sz w:val="28"/>
                          <w:szCs w:val="28"/>
                        </w:rPr>
                        <w:t>https://ww</w:t>
                      </w:r>
                      <w:r w:rsidR="00D7686E">
                        <w:rPr>
                          <w:sz w:val="28"/>
                          <w:szCs w:val="28"/>
                        </w:rPr>
                        <w:t>w.</w:t>
                      </w:r>
                      <w:r w:rsidR="003855EE">
                        <w:rPr>
                          <w:sz w:val="28"/>
                          <w:szCs w:val="28"/>
                        </w:rPr>
                        <w:t>seafordtowncouncil</w:t>
                      </w:r>
                      <w:r w:rsidR="00D7686E">
                        <w:rPr>
                          <w:sz w:val="28"/>
                          <w:szCs w:val="28"/>
                        </w:rPr>
                        <w:t>.gov.uk</w:t>
                      </w:r>
                    </w:p>
                  </w:txbxContent>
                </v:textbox>
                <w10:wrap type="square" anchorx="margin"/>
              </v:shape>
            </w:pict>
          </mc:Fallback>
        </mc:AlternateContent>
      </w:r>
      <w:r w:rsidR="00166F28">
        <w:rPr>
          <w:noProof/>
        </w:rPr>
        <w:drawing>
          <wp:anchor distT="0" distB="0" distL="114300" distR="114300" simplePos="0" relativeHeight="251671552" behindDoc="0" locked="0" layoutInCell="1" allowOverlap="1" wp14:anchorId="68C58515" wp14:editId="1D3DD780">
            <wp:simplePos x="0" y="0"/>
            <wp:positionH relativeFrom="column">
              <wp:posOffset>3143250</wp:posOffset>
            </wp:positionH>
            <wp:positionV relativeFrom="paragraph">
              <wp:posOffset>3458210</wp:posOffset>
            </wp:positionV>
            <wp:extent cx="3352800" cy="1127760"/>
            <wp:effectExtent l="0" t="0" r="0" b="0"/>
            <wp:wrapNone/>
            <wp:docPr id="264683005" name="Picture 12" descr="A blu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683005" name="Picture 12" descr="A blue sign with white text&#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52800" cy="11277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22E28">
        <w:br w:type="page"/>
      </w:r>
      <w:r w:rsidR="000309E4">
        <w:rPr>
          <w:noProof/>
        </w:rPr>
        <w:lastRenderedPageBreak/>
        <w:drawing>
          <wp:anchor distT="0" distB="0" distL="114300" distR="114300" simplePos="0" relativeHeight="251700224" behindDoc="1" locked="0" layoutInCell="1" allowOverlap="1" wp14:anchorId="1576D9AE" wp14:editId="629013D0">
            <wp:simplePos x="0" y="0"/>
            <wp:positionH relativeFrom="column">
              <wp:posOffset>8458835</wp:posOffset>
            </wp:positionH>
            <wp:positionV relativeFrom="paragraph">
              <wp:posOffset>0</wp:posOffset>
            </wp:positionV>
            <wp:extent cx="1082675" cy="1443355"/>
            <wp:effectExtent l="0" t="0" r="3175" b="4445"/>
            <wp:wrapNone/>
            <wp:docPr id="1683991837" name="Picture 23" descr="A medical equipment in a 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3991837" name="Picture 23" descr="A medical equipment in a room"/>
                    <pic:cNvPicPr/>
                  </pic:nvPicPr>
                  <pic:blipFill>
                    <a:blip r:embed="rId15">
                      <a:extLst>
                        <a:ext uri="{28A0092B-C50C-407E-A947-70E740481C1C}">
                          <a14:useLocalDpi xmlns:a14="http://schemas.microsoft.com/office/drawing/2010/main" val="0"/>
                        </a:ext>
                      </a:extLst>
                    </a:blip>
                    <a:stretch>
                      <a:fillRect/>
                    </a:stretch>
                  </pic:blipFill>
                  <pic:spPr>
                    <a:xfrm>
                      <a:off x="0" y="0"/>
                      <a:ext cx="1082675" cy="1443355"/>
                    </a:xfrm>
                    <a:prstGeom prst="rect">
                      <a:avLst/>
                    </a:prstGeom>
                  </pic:spPr>
                </pic:pic>
              </a:graphicData>
            </a:graphic>
            <wp14:sizeRelH relativeFrom="margin">
              <wp14:pctWidth>0</wp14:pctWidth>
            </wp14:sizeRelH>
            <wp14:sizeRelV relativeFrom="margin">
              <wp14:pctHeight>0</wp14:pctHeight>
            </wp14:sizeRelV>
          </wp:anchor>
        </w:drawing>
      </w:r>
      <w:r w:rsidR="000309E4">
        <w:rPr>
          <w:noProof/>
        </w:rPr>
        <w:drawing>
          <wp:anchor distT="0" distB="0" distL="114300" distR="114300" simplePos="0" relativeHeight="251699200" behindDoc="1" locked="0" layoutInCell="1" allowOverlap="1" wp14:anchorId="7F10541E" wp14:editId="07BC467B">
            <wp:simplePos x="0" y="0"/>
            <wp:positionH relativeFrom="column">
              <wp:posOffset>7229475</wp:posOffset>
            </wp:positionH>
            <wp:positionV relativeFrom="paragraph">
              <wp:posOffset>15240</wp:posOffset>
            </wp:positionV>
            <wp:extent cx="1082040" cy="1442085"/>
            <wp:effectExtent l="0" t="0" r="3810" b="5715"/>
            <wp:wrapNone/>
            <wp:docPr id="334998288" name="Picture 22" descr="A medical equipment in a 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998288" name="Picture 22" descr="A medical equipment in a room"/>
                    <pic:cNvPicPr/>
                  </pic:nvPicPr>
                  <pic:blipFill>
                    <a:blip r:embed="rId16">
                      <a:extLst>
                        <a:ext uri="{28A0092B-C50C-407E-A947-70E740481C1C}">
                          <a14:useLocalDpi xmlns:a14="http://schemas.microsoft.com/office/drawing/2010/main" val="0"/>
                        </a:ext>
                      </a:extLst>
                    </a:blip>
                    <a:stretch>
                      <a:fillRect/>
                    </a:stretch>
                  </pic:blipFill>
                  <pic:spPr>
                    <a:xfrm>
                      <a:off x="0" y="0"/>
                      <a:ext cx="1082040" cy="1442085"/>
                    </a:xfrm>
                    <a:prstGeom prst="rect">
                      <a:avLst/>
                    </a:prstGeom>
                  </pic:spPr>
                </pic:pic>
              </a:graphicData>
            </a:graphic>
            <wp14:sizeRelH relativeFrom="margin">
              <wp14:pctWidth>0</wp14:pctWidth>
            </wp14:sizeRelH>
            <wp14:sizeRelV relativeFrom="margin">
              <wp14:pctHeight>0</wp14:pctHeight>
            </wp14:sizeRelV>
          </wp:anchor>
        </w:drawing>
      </w:r>
      <w:r w:rsidR="000309E4">
        <w:rPr>
          <w:noProof/>
        </w:rPr>
        <mc:AlternateContent>
          <mc:Choice Requires="wps">
            <w:drawing>
              <wp:anchor distT="45720" distB="45720" distL="114300" distR="114300" simplePos="0" relativeHeight="251693056" behindDoc="0" locked="0" layoutInCell="1" allowOverlap="1" wp14:anchorId="6E52C041" wp14:editId="4CDC58D3">
                <wp:simplePos x="0" y="0"/>
                <wp:positionH relativeFrom="margin">
                  <wp:posOffset>6834505</wp:posOffset>
                </wp:positionH>
                <wp:positionV relativeFrom="paragraph">
                  <wp:posOffset>1945640</wp:posOffset>
                </wp:positionV>
                <wp:extent cx="3152775" cy="4676775"/>
                <wp:effectExtent l="0" t="0" r="9525" b="9525"/>
                <wp:wrapSquare wrapText="bothSides"/>
                <wp:docPr id="20057367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2775" cy="4676775"/>
                        </a:xfrm>
                        <a:prstGeom prst="rect">
                          <a:avLst/>
                        </a:prstGeom>
                        <a:solidFill>
                          <a:srgbClr val="FFFFFF"/>
                        </a:solidFill>
                        <a:ln w="9525">
                          <a:noFill/>
                          <a:miter lim="800000"/>
                          <a:headEnd/>
                          <a:tailEnd/>
                        </a:ln>
                      </wps:spPr>
                      <wps:txbx>
                        <w:txbxContent>
                          <w:p w14:paraId="3D4FED44" w14:textId="35B5E237" w:rsidR="001510EB" w:rsidRDefault="00064F7D" w:rsidP="00A61C43">
                            <w:pPr>
                              <w:jc w:val="both"/>
                            </w:pPr>
                            <w:r>
                              <w:t>Changing places toilets DO NOT supply slings, so you will need to bring your own.</w:t>
                            </w:r>
                          </w:p>
                          <w:p w14:paraId="6907023B" w14:textId="228E2FF7" w:rsidR="00064F7D" w:rsidRDefault="00064F7D" w:rsidP="00A61C43">
                            <w:pPr>
                              <w:jc w:val="both"/>
                            </w:pPr>
                            <w:r>
                              <w:t>There are different slings with different attachments</w:t>
                            </w:r>
                            <w:r w:rsidR="0050128F">
                              <w:t>.</w:t>
                            </w:r>
                          </w:p>
                          <w:p w14:paraId="0BF41EC7" w14:textId="34A9700A" w:rsidR="0050128F" w:rsidRDefault="0050128F" w:rsidP="00A61C43">
                            <w:pPr>
                              <w:pStyle w:val="ListParagraph"/>
                              <w:numPr>
                                <w:ilvl w:val="0"/>
                                <w:numId w:val="2"/>
                              </w:numPr>
                              <w:jc w:val="both"/>
                            </w:pPr>
                            <w:r>
                              <w:t>Sling with clip attachment</w:t>
                            </w:r>
                          </w:p>
                          <w:p w14:paraId="774B5276" w14:textId="3AFDC633" w:rsidR="0050128F" w:rsidRDefault="0050128F" w:rsidP="00A61C43">
                            <w:pPr>
                              <w:pStyle w:val="ListParagraph"/>
                              <w:numPr>
                                <w:ilvl w:val="0"/>
                                <w:numId w:val="2"/>
                              </w:numPr>
                              <w:jc w:val="both"/>
                            </w:pPr>
                            <w:r>
                              <w:t>sling with loop attachment</w:t>
                            </w:r>
                          </w:p>
                          <w:p w14:paraId="338A3780" w14:textId="77777777" w:rsidR="00166F28" w:rsidRDefault="0050128F" w:rsidP="00A61C43">
                            <w:pPr>
                              <w:pStyle w:val="ListParagraph"/>
                              <w:numPr>
                                <w:ilvl w:val="0"/>
                                <w:numId w:val="2"/>
                              </w:numPr>
                              <w:jc w:val="both"/>
                            </w:pPr>
                            <w:r>
                              <w:t>Sling with dual attachment (compatible</w:t>
                            </w:r>
                          </w:p>
                          <w:p w14:paraId="78C3C727" w14:textId="1F2397FB" w:rsidR="0050128F" w:rsidRDefault="0050128F" w:rsidP="00166F28">
                            <w:pPr>
                              <w:pStyle w:val="ListParagraph"/>
                              <w:jc w:val="both"/>
                            </w:pPr>
                            <w:r>
                              <w:t>with all)</w:t>
                            </w:r>
                          </w:p>
                          <w:p w14:paraId="13A60722" w14:textId="12CFA003" w:rsidR="0050128F" w:rsidRDefault="0050128F" w:rsidP="00A61C43">
                            <w:pPr>
                              <w:jc w:val="both"/>
                            </w:pPr>
                            <w:r>
                              <w:t>It is not allowed to lift more than 200kg (440lbs).</w:t>
                            </w:r>
                          </w:p>
                          <w:p w14:paraId="4F7B9F51" w14:textId="1F04289E" w:rsidR="0050128F" w:rsidRDefault="0050128F" w:rsidP="00A61C43">
                            <w:pPr>
                              <w:jc w:val="both"/>
                            </w:pPr>
                            <w:r>
                              <w:t>The hoist can be used for the following transfers:</w:t>
                            </w:r>
                          </w:p>
                          <w:p w14:paraId="21D554E9" w14:textId="1856802A" w:rsidR="0050128F" w:rsidRDefault="0050128F" w:rsidP="00A61C43">
                            <w:pPr>
                              <w:pStyle w:val="ListParagraph"/>
                              <w:numPr>
                                <w:ilvl w:val="0"/>
                                <w:numId w:val="1"/>
                              </w:numPr>
                              <w:jc w:val="both"/>
                            </w:pPr>
                            <w:r>
                              <w:t xml:space="preserve">From a </w:t>
                            </w:r>
                            <w:r w:rsidR="00427F49">
                              <w:t>(wheel)chair to a bed &amp; vice-versa</w:t>
                            </w:r>
                          </w:p>
                          <w:p w14:paraId="5FFBF453" w14:textId="70C49D38" w:rsidR="00427F49" w:rsidRDefault="00427F49" w:rsidP="00A61C43">
                            <w:pPr>
                              <w:pStyle w:val="ListParagraph"/>
                              <w:numPr>
                                <w:ilvl w:val="0"/>
                                <w:numId w:val="1"/>
                              </w:numPr>
                              <w:jc w:val="both"/>
                            </w:pPr>
                            <w:r>
                              <w:t>From a (wheel)chair to a toilet &amp; vice-versa</w:t>
                            </w:r>
                          </w:p>
                          <w:p w14:paraId="3C0B1A03" w14:textId="1EB0E121" w:rsidR="00427F49" w:rsidRDefault="00427F49" w:rsidP="00A61C43">
                            <w:pPr>
                              <w:pStyle w:val="ListParagraph"/>
                              <w:numPr>
                                <w:ilvl w:val="0"/>
                                <w:numId w:val="1"/>
                              </w:numPr>
                              <w:jc w:val="both"/>
                            </w:pPr>
                            <w:r>
                              <w:t>From a (wheel)chair to a shower-bath-toilet chair &amp; vice-versa</w:t>
                            </w:r>
                          </w:p>
                          <w:p w14:paraId="20FCD320" w14:textId="0E709DA5" w:rsidR="00427F49" w:rsidRDefault="009F4248" w:rsidP="00A61C43">
                            <w:pPr>
                              <w:jc w:val="both"/>
                            </w:pPr>
                            <w:r>
                              <w:t>The user can be lifted from sitting or lying position and will hang in a (semi) sitting position.</w:t>
                            </w:r>
                          </w:p>
                          <w:p w14:paraId="2406AF3C" w14:textId="4F832E4E" w:rsidR="009F4248" w:rsidRDefault="009F4248" w:rsidP="00A61C43">
                            <w:pPr>
                              <w:jc w:val="both"/>
                            </w:pPr>
                            <w:r>
                              <w:t>The hoist can be used in combination with wheelchairs, without having to remove foot, leg or arm supports.</w:t>
                            </w:r>
                          </w:p>
                          <w:p w14:paraId="6ED3B299" w14:textId="525C538A" w:rsidR="009F4248" w:rsidRDefault="009F4248" w:rsidP="00A61C43">
                            <w:pPr>
                              <w:jc w:val="both"/>
                            </w:pPr>
                            <w:r>
                              <w:t xml:space="preserve">Emergency </w:t>
                            </w:r>
                            <w:proofErr w:type="gramStart"/>
                            <w:r>
                              <w:t>stop</w:t>
                            </w:r>
                            <w:proofErr w:type="gramEnd"/>
                            <w:r>
                              <w:t xml:space="preserve"> pull cord.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52C041" id="_x0000_s1030" type="#_x0000_t202" style="position:absolute;margin-left:538.15pt;margin-top:153.2pt;width:248.25pt;height:368.25pt;z-index:2516930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" stroked="f">
                <v:textbox>
                  <w:txbxContent>
                    <w:p w14:paraId="3D4FED44" w14:textId="35B5E237" w:rsidR="001510EB" w:rsidRDefault="00064F7D" w:rsidP="00A61C43">
                      <w:pPr>
                        <w:jc w:val="both"/>
                      </w:pPr>
                      <w:r>
                        <w:t>Changing places toilets DO NOT supply slings, so you will need to bring your own.</w:t>
                      </w:r>
                    </w:p>
                    <w:p w14:paraId="6907023B" w14:textId="228E2FF7" w:rsidR="00064F7D" w:rsidRDefault="00064F7D" w:rsidP="00A61C43">
                      <w:pPr>
                        <w:jc w:val="both"/>
                      </w:pPr>
                      <w:r>
                        <w:t>There are different slings with different attachments</w:t>
                      </w:r>
                      <w:r w:rsidR="0050128F">
                        <w:t>.</w:t>
                      </w:r>
                    </w:p>
                    <w:p w14:paraId="0BF41EC7" w14:textId="34A9700A" w:rsidR="0050128F" w:rsidRDefault="0050128F" w:rsidP="00A61C43">
                      <w:pPr>
                        <w:pStyle w:val="ListParagraph"/>
                        <w:numPr>
                          <w:ilvl w:val="0"/>
                          <w:numId w:val="2"/>
                        </w:numPr>
                        <w:jc w:val="both"/>
                      </w:pPr>
                      <w:r>
                        <w:t>Sling with clip attachment</w:t>
                      </w:r>
                    </w:p>
                    <w:p w14:paraId="774B5276" w14:textId="3AFDC633" w:rsidR="0050128F" w:rsidRDefault="0050128F" w:rsidP="00A61C43">
                      <w:pPr>
                        <w:pStyle w:val="ListParagraph"/>
                        <w:numPr>
                          <w:ilvl w:val="0"/>
                          <w:numId w:val="2"/>
                        </w:numPr>
                        <w:jc w:val="both"/>
                      </w:pPr>
                      <w:r>
                        <w:t>sling with loop attachment</w:t>
                      </w:r>
                    </w:p>
                    <w:p w14:paraId="338A3780" w14:textId="77777777" w:rsidR="00166F28" w:rsidRDefault="0050128F" w:rsidP="00A61C43">
                      <w:pPr>
                        <w:pStyle w:val="ListParagraph"/>
                        <w:numPr>
                          <w:ilvl w:val="0"/>
                          <w:numId w:val="2"/>
                        </w:numPr>
                        <w:jc w:val="both"/>
                      </w:pPr>
                      <w:r>
                        <w:t>Sling with dual attachment (compatible</w:t>
                      </w:r>
                    </w:p>
                    <w:p w14:paraId="78C3C727" w14:textId="1F2397FB" w:rsidR="0050128F" w:rsidRDefault="0050128F" w:rsidP="00166F28">
                      <w:pPr>
                        <w:pStyle w:val="ListParagraph"/>
                        <w:jc w:val="both"/>
                      </w:pPr>
                      <w:r>
                        <w:t>with all)</w:t>
                      </w:r>
                    </w:p>
                    <w:p w14:paraId="13A60722" w14:textId="12CFA003" w:rsidR="0050128F" w:rsidRDefault="0050128F" w:rsidP="00A61C43">
                      <w:pPr>
                        <w:jc w:val="both"/>
                      </w:pPr>
                      <w:r>
                        <w:t>It is not allowed to lift more than 200kg (440lbs).</w:t>
                      </w:r>
                    </w:p>
                    <w:p w14:paraId="4F7B9F51" w14:textId="1F04289E" w:rsidR="0050128F" w:rsidRDefault="0050128F" w:rsidP="00A61C43">
                      <w:pPr>
                        <w:jc w:val="both"/>
                      </w:pPr>
                      <w:r>
                        <w:t>The hoist can be used for the following transfers:</w:t>
                      </w:r>
                    </w:p>
                    <w:p w14:paraId="21D554E9" w14:textId="1856802A" w:rsidR="0050128F" w:rsidRDefault="0050128F" w:rsidP="00A61C43">
                      <w:pPr>
                        <w:pStyle w:val="ListParagraph"/>
                        <w:numPr>
                          <w:ilvl w:val="0"/>
                          <w:numId w:val="1"/>
                        </w:numPr>
                        <w:jc w:val="both"/>
                      </w:pPr>
                      <w:r>
                        <w:t xml:space="preserve">From a </w:t>
                      </w:r>
                      <w:r w:rsidR="00427F49">
                        <w:t>(wheel)chair to a bed &amp; vice-versa</w:t>
                      </w:r>
                    </w:p>
                    <w:p w14:paraId="5FFBF453" w14:textId="70C49D38" w:rsidR="00427F49" w:rsidRDefault="00427F49" w:rsidP="00A61C43">
                      <w:pPr>
                        <w:pStyle w:val="ListParagraph"/>
                        <w:numPr>
                          <w:ilvl w:val="0"/>
                          <w:numId w:val="1"/>
                        </w:numPr>
                        <w:jc w:val="both"/>
                      </w:pPr>
                      <w:r>
                        <w:t>From a (wheel)chair to a toilet &amp; vice-versa</w:t>
                      </w:r>
                    </w:p>
                    <w:p w14:paraId="3C0B1A03" w14:textId="1EB0E121" w:rsidR="00427F49" w:rsidRDefault="00427F49" w:rsidP="00A61C43">
                      <w:pPr>
                        <w:pStyle w:val="ListParagraph"/>
                        <w:numPr>
                          <w:ilvl w:val="0"/>
                          <w:numId w:val="1"/>
                        </w:numPr>
                        <w:jc w:val="both"/>
                      </w:pPr>
                      <w:r>
                        <w:t>From a (wheel)chair to a shower-bath-toilet chair &amp; vice-versa</w:t>
                      </w:r>
                    </w:p>
                    <w:p w14:paraId="20FCD320" w14:textId="0E709DA5" w:rsidR="00427F49" w:rsidRDefault="009F4248" w:rsidP="00A61C43">
                      <w:pPr>
                        <w:jc w:val="both"/>
                      </w:pPr>
                      <w:r>
                        <w:t>The user can be lifted from sitting or lying position and will hang in a (semi) sitting position.</w:t>
                      </w:r>
                    </w:p>
                    <w:p w14:paraId="2406AF3C" w14:textId="4F832E4E" w:rsidR="009F4248" w:rsidRDefault="009F4248" w:rsidP="00A61C43">
                      <w:pPr>
                        <w:jc w:val="both"/>
                      </w:pPr>
                      <w:r>
                        <w:t>The hoist can be used in combination with wheelchairs, without having to remove foot, leg or arm supports.</w:t>
                      </w:r>
                    </w:p>
                    <w:p w14:paraId="6ED3B299" w14:textId="525C538A" w:rsidR="009F4248" w:rsidRDefault="009F4248" w:rsidP="00A61C43">
                      <w:pPr>
                        <w:jc w:val="both"/>
                      </w:pPr>
                      <w:r>
                        <w:t>Emergency stop pull cord.</w:t>
                      </w:r>
                    </w:p>
                  </w:txbxContent>
                </v:textbox>
                <w10:wrap type="square" anchorx="margin"/>
              </v:shape>
            </w:pict>
          </mc:Fallback>
        </mc:AlternateContent>
      </w:r>
      <w:r w:rsidR="000309E4">
        <w:rPr>
          <w:noProof/>
        </w:rPr>
        <mc:AlternateContent>
          <mc:Choice Requires="wps">
            <w:drawing>
              <wp:anchor distT="45720" distB="45720" distL="114300" distR="114300" simplePos="0" relativeHeight="251688960" behindDoc="0" locked="0" layoutInCell="1" allowOverlap="1" wp14:anchorId="2D6F21D7" wp14:editId="3C48876C">
                <wp:simplePos x="0" y="0"/>
                <wp:positionH relativeFrom="margin">
                  <wp:posOffset>6844030</wp:posOffset>
                </wp:positionH>
                <wp:positionV relativeFrom="paragraph">
                  <wp:posOffset>1581150</wp:posOffset>
                </wp:positionV>
                <wp:extent cx="3152775" cy="323850"/>
                <wp:effectExtent l="0" t="0" r="9525" b="0"/>
                <wp:wrapSquare wrapText="bothSides"/>
                <wp:docPr id="7452868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2775" cy="323850"/>
                        </a:xfrm>
                        <a:prstGeom prst="rect">
                          <a:avLst/>
                        </a:prstGeom>
                        <a:solidFill>
                          <a:srgbClr val="0070C0"/>
                        </a:solidFill>
                        <a:ln w="9525">
                          <a:noFill/>
                          <a:miter lim="800000"/>
                          <a:headEnd/>
                          <a:tailEnd/>
                        </a:ln>
                      </wps:spPr>
                      <wps:txbx>
                        <w:txbxContent>
                          <w:p w14:paraId="348CF758" w14:textId="355D8C69" w:rsidR="001510EB" w:rsidRPr="000803B7" w:rsidRDefault="00064F7D" w:rsidP="001510EB">
                            <w:pPr>
                              <w:rPr>
                                <w:sz w:val="28"/>
                                <w:szCs w:val="28"/>
                              </w:rPr>
                            </w:pPr>
                            <w:r>
                              <w:rPr>
                                <w:rFonts w:cstheme="minorHAnsi"/>
                                <w:b/>
                                <w:bCs/>
                                <w:color w:val="FFFFFF" w:themeColor="background1"/>
                                <w:sz w:val="28"/>
                                <w:szCs w:val="28"/>
                              </w:rPr>
                              <w:t>More about the hoist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6F21D7" id="_x0000_s1031" type="#_x0000_t202" style="position:absolute;margin-left:538.9pt;margin-top:124.5pt;width:248.25pt;height:25.5pt;z-index:2516889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" fillcolor="#0070c0" stroked="f">
                <v:textbox>
                  <w:txbxContent>
                    <w:p w14:paraId="348CF758" w14:textId="355D8C69" w:rsidR="001510EB" w:rsidRPr="000803B7" w:rsidRDefault="00064F7D" w:rsidP="001510EB">
                      <w:pPr>
                        <w:rPr>
                          <w:sz w:val="28"/>
                          <w:szCs w:val="28"/>
                        </w:rPr>
                      </w:pPr>
                      <w:r>
                        <w:rPr>
                          <w:rFonts w:cstheme="minorHAnsi"/>
                          <w:b/>
                          <w:bCs/>
                          <w:color w:val="FFFFFF" w:themeColor="background1"/>
                          <w:sz w:val="28"/>
                          <w:szCs w:val="28"/>
                        </w:rPr>
                        <w:t>More about the hoist</w:t>
                      </w:r>
                    </w:p>
                  </w:txbxContent>
                </v:textbox>
                <w10:wrap type="square" anchorx="margin"/>
              </v:shape>
            </w:pict>
          </mc:Fallback>
        </mc:AlternateContent>
      </w:r>
      <w:r w:rsidR="00166F28">
        <w:rPr>
          <w:noProof/>
        </w:rPr>
        <w:drawing>
          <wp:anchor distT="0" distB="0" distL="114300" distR="114300" simplePos="0" relativeHeight="251702272" behindDoc="1" locked="0" layoutInCell="1" allowOverlap="1" wp14:anchorId="0D98A5AB" wp14:editId="457FFBDF">
            <wp:simplePos x="0" y="0"/>
            <wp:positionH relativeFrom="column">
              <wp:posOffset>5362575</wp:posOffset>
            </wp:positionH>
            <wp:positionV relativeFrom="paragraph">
              <wp:posOffset>4838700</wp:posOffset>
            </wp:positionV>
            <wp:extent cx="1021715" cy="1454785"/>
            <wp:effectExtent l="0" t="0" r="6985" b="0"/>
            <wp:wrapNone/>
            <wp:docPr id="1492604505" name="Picture 16" descr="A shower with a hose attached to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2604505" name="Picture 16" descr="A shower with a hose attached to it"/>
                    <pic:cNvPicPr/>
                  </pic:nvPicPr>
                  <pic:blipFill>
                    <a:blip r:embed="rId17">
                      <a:extLst>
                        <a:ext uri="{28A0092B-C50C-407E-A947-70E740481C1C}">
                          <a14:useLocalDpi xmlns:a14="http://schemas.microsoft.com/office/drawing/2010/main" val="0"/>
                        </a:ext>
                      </a:extLst>
                    </a:blip>
                    <a:stretch>
                      <a:fillRect/>
                    </a:stretch>
                  </pic:blipFill>
                  <pic:spPr>
                    <a:xfrm>
                      <a:off x="0" y="0"/>
                      <a:ext cx="1021715" cy="1454785"/>
                    </a:xfrm>
                    <a:prstGeom prst="rect">
                      <a:avLst/>
                    </a:prstGeom>
                  </pic:spPr>
                </pic:pic>
              </a:graphicData>
            </a:graphic>
            <wp14:sizeRelH relativeFrom="margin">
              <wp14:pctWidth>0</wp14:pctWidth>
            </wp14:sizeRelH>
            <wp14:sizeRelV relativeFrom="margin">
              <wp14:pctHeight>0</wp14:pctHeight>
            </wp14:sizeRelV>
          </wp:anchor>
        </w:drawing>
      </w:r>
      <w:r w:rsidR="00166F28">
        <w:rPr>
          <w:noProof/>
        </w:rPr>
        <mc:AlternateContent>
          <mc:Choice Requires="wps">
            <w:drawing>
              <wp:anchor distT="45720" distB="45720" distL="114300" distR="114300" simplePos="0" relativeHeight="251683840" behindDoc="0" locked="0" layoutInCell="1" allowOverlap="1" wp14:anchorId="56209C19" wp14:editId="59EE7858">
                <wp:simplePos x="0" y="0"/>
                <wp:positionH relativeFrom="margin">
                  <wp:posOffset>-9525</wp:posOffset>
                </wp:positionH>
                <wp:positionV relativeFrom="paragraph">
                  <wp:posOffset>3028950</wp:posOffset>
                </wp:positionV>
                <wp:extent cx="2914650" cy="3076575"/>
                <wp:effectExtent l="0" t="0" r="0" b="9525"/>
                <wp:wrapSquare wrapText="bothSides"/>
                <wp:docPr id="17025018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3076575"/>
                        </a:xfrm>
                        <a:prstGeom prst="rect">
                          <a:avLst/>
                        </a:prstGeom>
                        <a:solidFill>
                          <a:srgbClr val="FFFFFF"/>
                        </a:solidFill>
                        <a:ln w="9525">
                          <a:noFill/>
                          <a:miter lim="800000"/>
                          <a:headEnd/>
                          <a:tailEnd/>
                        </a:ln>
                      </wps:spPr>
                      <wps:txbx>
                        <w:txbxContent>
                          <w:p w14:paraId="4DEA7458" w14:textId="7978D4AE" w:rsidR="00463956" w:rsidRDefault="00463956" w:rsidP="00A61C43">
                            <w:pPr>
                              <w:jc w:val="both"/>
                            </w:pPr>
                            <w:r>
                              <w:t xml:space="preserve">The </w:t>
                            </w:r>
                            <w:r w:rsidR="00821FCB">
                              <w:t>Seaford Town</w:t>
                            </w:r>
                            <w:r>
                              <w:t xml:space="preserve"> facility is intended for use by disabled people who require assistance of a carer or need extra facilities.</w:t>
                            </w:r>
                          </w:p>
                          <w:p w14:paraId="3B69E2C5" w14:textId="38FAEB06" w:rsidR="00463956" w:rsidRDefault="00463956" w:rsidP="00A61C43">
                            <w:pPr>
                              <w:jc w:val="both"/>
                            </w:pPr>
                            <w:r>
                              <w:t xml:space="preserve">Access can be gained by </w:t>
                            </w:r>
                            <w:r w:rsidR="00227FEC">
                              <w:t xml:space="preserve">contacting </w:t>
                            </w:r>
                            <w:r w:rsidR="00821FCB">
                              <w:t>Seaford</w:t>
                            </w:r>
                            <w:r w:rsidR="00227FEC">
                              <w:t xml:space="preserve"> </w:t>
                            </w:r>
                            <w:r w:rsidR="00821FCB">
                              <w:t>Town</w:t>
                            </w:r>
                            <w:r w:rsidR="00D7686E">
                              <w:t xml:space="preserve"> Council</w:t>
                            </w:r>
                            <w:r w:rsidR="00227FEC">
                              <w:t xml:space="preserve">. </w:t>
                            </w:r>
                            <w:r w:rsidR="00821FCB">
                              <w:t xml:space="preserve">You will be required to fill out a membership form for the access code to be sent to you. You will need to purchase your own radar </w:t>
                            </w:r>
                            <w:r w:rsidR="00863785">
                              <w:t>key;</w:t>
                            </w:r>
                            <w:r w:rsidR="00821FCB">
                              <w:t xml:space="preserve"> this will not be provided by Seaford Town Council</w:t>
                            </w:r>
                            <w:r w:rsidR="00A16A46">
                              <w:t>.</w:t>
                            </w:r>
                          </w:p>
                          <w:p w14:paraId="7E81686B" w14:textId="622B168D" w:rsidR="00834341" w:rsidRDefault="00344EA7" w:rsidP="00A61C43">
                            <w:pPr>
                              <w:jc w:val="both"/>
                              <w:rPr>
                                <w:noProof/>
                              </w:rPr>
                            </w:pPr>
                            <w:r>
                              <w:t>Evidence of top/</w:t>
                            </w:r>
                            <w:r w:rsidR="00821FCB">
                              <w:t>mid-rate</w:t>
                            </w:r>
                            <w:r>
                              <w:t xml:space="preserve"> Disabled Living Allowance, Personal </w:t>
                            </w:r>
                            <w:r w:rsidR="00863785">
                              <w:t>Independence Payment</w:t>
                            </w:r>
                            <w:r w:rsidR="005B2EE7">
                              <w:t xml:space="preserve"> or Diagnosis Letter must be provided for </w:t>
                            </w:r>
                            <w:r w:rsidR="00675E85">
                              <w:t>the code</w:t>
                            </w:r>
                            <w:r w:rsidR="005B2EE7">
                              <w:t xml:space="preserve"> to be issued (you will only have to show this once). Carers must also provide proof of ID.</w:t>
                            </w:r>
                            <w:r w:rsidR="00821FCB" w:rsidRPr="00821FCB">
                              <w:rPr>
                                <w:noProof/>
                              </w:rPr>
                              <w:t xml:space="preserve"> </w:t>
                            </w:r>
                          </w:p>
                          <w:p w14:paraId="46A5382E" w14:textId="556E9D2A" w:rsidR="0084032F" w:rsidRDefault="0084032F" w:rsidP="00A61C43">
                            <w:pP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209C19" id="_x0000_s1032" type="#_x0000_t202" style="position:absolute;margin-left:-.75pt;margin-top:238.5pt;width:229.5pt;height:242.25pt;z-index:2516838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" stroked="f">
                <v:textbox>
                  <w:txbxContent>
                    <w:p w14:paraId="4DEA7458" w14:textId="7978D4AE" w:rsidR="00463956" w:rsidRDefault="00463956" w:rsidP="00A61C43">
                      <w:pPr>
                        <w:jc w:val="both"/>
                      </w:pPr>
                      <w:r>
                        <w:t xml:space="preserve">The </w:t>
                      </w:r>
                      <w:r w:rsidR="00821FCB">
                        <w:t>Seaford Town</w:t>
                      </w:r>
                      <w:r>
                        <w:t xml:space="preserve"> facility is intended for use by disabled people who require assistance of a carer or need extra facilities.</w:t>
                      </w:r>
                    </w:p>
                    <w:p w14:paraId="3B69E2C5" w14:textId="38FAEB06" w:rsidR="00463956" w:rsidRDefault="00463956" w:rsidP="00A61C43">
                      <w:pPr>
                        <w:jc w:val="both"/>
                      </w:pPr>
                      <w:r>
                        <w:t xml:space="preserve">Access can be gained by </w:t>
                      </w:r>
                      <w:r w:rsidR="00227FEC">
                        <w:t xml:space="preserve">contacting </w:t>
                      </w:r>
                      <w:r w:rsidR="00821FCB">
                        <w:t>Seaford</w:t>
                      </w:r>
                      <w:r w:rsidR="00227FEC">
                        <w:t xml:space="preserve"> </w:t>
                      </w:r>
                      <w:r w:rsidR="00821FCB">
                        <w:t>Town</w:t>
                      </w:r>
                      <w:r w:rsidR="00D7686E">
                        <w:t xml:space="preserve"> Council</w:t>
                      </w:r>
                      <w:r w:rsidR="00227FEC">
                        <w:t xml:space="preserve">. </w:t>
                      </w:r>
                      <w:r w:rsidR="00821FCB">
                        <w:t xml:space="preserve">You will be required to fill out a membership form for the access code to be sent to you. You will need to purchase your own radar </w:t>
                      </w:r>
                      <w:r w:rsidR="00863785">
                        <w:t>key;</w:t>
                      </w:r>
                      <w:r w:rsidR="00821FCB">
                        <w:t xml:space="preserve"> this will not be provided by Seaford Town Council</w:t>
                      </w:r>
                      <w:r w:rsidR="00A16A46">
                        <w:t>.</w:t>
                      </w:r>
                    </w:p>
                    <w:p w14:paraId="7E81686B" w14:textId="622B168D" w:rsidR="00834341" w:rsidRDefault="00344EA7" w:rsidP="00A61C43">
                      <w:pPr>
                        <w:jc w:val="both"/>
                        <w:rPr>
                          <w:noProof/>
                        </w:rPr>
                      </w:pPr>
                      <w:r>
                        <w:t>Evidence of top/</w:t>
                      </w:r>
                      <w:r w:rsidR="00821FCB">
                        <w:t>mid-rate</w:t>
                      </w:r>
                      <w:r>
                        <w:t xml:space="preserve"> Disabled Living Allowance, Personal </w:t>
                      </w:r>
                      <w:r w:rsidR="00863785">
                        <w:t>Independence Payment</w:t>
                      </w:r>
                      <w:r w:rsidR="005B2EE7">
                        <w:t xml:space="preserve"> or Diagnosis Letter must be provided for </w:t>
                      </w:r>
                      <w:r w:rsidR="00675E85">
                        <w:t>the code</w:t>
                      </w:r>
                      <w:r w:rsidR="005B2EE7">
                        <w:t xml:space="preserve"> to be issued (you will only have to show this once). Carers must also provide proof of ID.</w:t>
                      </w:r>
                      <w:r w:rsidR="00821FCB" w:rsidRPr="00821FCB">
                        <w:rPr>
                          <w:noProof/>
                        </w:rPr>
                        <w:t xml:space="preserve"> </w:t>
                      </w:r>
                    </w:p>
                    <w:p w14:paraId="46A5382E" w14:textId="556E9D2A" w:rsidR="0084032F" w:rsidRDefault="0084032F" w:rsidP="00A61C43">
                      <w:pPr>
                        <w:jc w:val="both"/>
                      </w:pPr>
                    </w:p>
                  </w:txbxContent>
                </v:textbox>
                <w10:wrap type="square" anchorx="margin"/>
              </v:shape>
            </w:pict>
          </mc:Fallback>
        </mc:AlternateContent>
      </w:r>
      <w:r w:rsidR="0084032F">
        <w:rPr>
          <w:noProof/>
        </w:rPr>
        <mc:AlternateContent>
          <mc:Choice Requires="wps">
            <w:drawing>
              <wp:anchor distT="45720" distB="45720" distL="114300" distR="114300" simplePos="0" relativeHeight="251681792" behindDoc="0" locked="0" layoutInCell="1" allowOverlap="1" wp14:anchorId="36081359" wp14:editId="07BD9592">
                <wp:simplePos x="0" y="0"/>
                <wp:positionH relativeFrom="margin">
                  <wp:posOffset>0</wp:posOffset>
                </wp:positionH>
                <wp:positionV relativeFrom="paragraph">
                  <wp:posOffset>2705100</wp:posOffset>
                </wp:positionV>
                <wp:extent cx="2914650" cy="389890"/>
                <wp:effectExtent l="0" t="0" r="0" b="0"/>
                <wp:wrapSquare wrapText="bothSides"/>
                <wp:docPr id="5871777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389890"/>
                        </a:xfrm>
                        <a:prstGeom prst="rect">
                          <a:avLst/>
                        </a:prstGeom>
                        <a:solidFill>
                          <a:srgbClr val="0070C0"/>
                        </a:solidFill>
                        <a:ln w="9525">
                          <a:noFill/>
                          <a:miter lim="800000"/>
                          <a:headEnd/>
                          <a:tailEnd/>
                        </a:ln>
                      </wps:spPr>
                      <wps:txbx>
                        <w:txbxContent>
                          <w:p w14:paraId="5FD79F56" w14:textId="7AD0CE20" w:rsidR="009355EA" w:rsidRPr="002440E5" w:rsidRDefault="00821FCB" w:rsidP="009355EA">
                            <w:pPr>
                              <w:rPr>
                                <w:rFonts w:cstheme="minorHAnsi"/>
                                <w:b/>
                                <w:bCs/>
                                <w:color w:val="FFFFFF" w:themeColor="background1"/>
                                <w:sz w:val="28"/>
                                <w:szCs w:val="28"/>
                              </w:rPr>
                            </w:pPr>
                            <w:r>
                              <w:rPr>
                                <w:rFonts w:cstheme="minorHAnsi"/>
                                <w:b/>
                                <w:bCs/>
                                <w:color w:val="FFFFFF" w:themeColor="background1"/>
                                <w:sz w:val="28"/>
                                <w:szCs w:val="28"/>
                              </w:rPr>
                              <w:t>Martello</w:t>
                            </w:r>
                            <w:r w:rsidR="00463956">
                              <w:rPr>
                                <w:rFonts w:cstheme="minorHAnsi"/>
                                <w:b/>
                                <w:bCs/>
                                <w:color w:val="FFFFFF" w:themeColor="background1"/>
                                <w:sz w:val="28"/>
                                <w:szCs w:val="28"/>
                              </w:rPr>
                              <w:t xml:space="preserve"> Changing Places</w:t>
                            </w:r>
                          </w:p>
                          <w:p w14:paraId="6E089788" w14:textId="77777777" w:rsidR="009355EA" w:rsidRPr="000803B7" w:rsidRDefault="009355EA" w:rsidP="009355EA">
                            <w:pPr>
                              <w:rPr>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081359" id="_x0000_s1033" type="#_x0000_t202" style="position:absolute;margin-left:0;margin-top:213pt;width:229.5pt;height:30.7pt;z-index:251681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" fillcolor="#0070c0" stroked="f">
                <v:textbox>
                  <w:txbxContent>
                    <w:p w14:paraId="5FD79F56" w14:textId="7AD0CE20" w:rsidR="009355EA" w:rsidRPr="002440E5" w:rsidRDefault="00821FCB" w:rsidP="009355EA">
                      <w:pPr>
                        <w:rPr>
                          <w:rFonts w:cstheme="minorHAnsi"/>
                          <w:b/>
                          <w:bCs/>
                          <w:color w:val="FFFFFF" w:themeColor="background1"/>
                          <w:sz w:val="28"/>
                          <w:szCs w:val="28"/>
                        </w:rPr>
                      </w:pPr>
                      <w:r>
                        <w:rPr>
                          <w:rFonts w:cstheme="minorHAnsi"/>
                          <w:b/>
                          <w:bCs/>
                          <w:color w:val="FFFFFF" w:themeColor="background1"/>
                          <w:sz w:val="28"/>
                          <w:szCs w:val="28"/>
                        </w:rPr>
                        <w:t>Martello</w:t>
                      </w:r>
                      <w:r w:rsidR="00463956">
                        <w:rPr>
                          <w:rFonts w:cstheme="minorHAnsi"/>
                          <w:b/>
                          <w:bCs/>
                          <w:color w:val="FFFFFF" w:themeColor="background1"/>
                          <w:sz w:val="28"/>
                          <w:szCs w:val="28"/>
                        </w:rPr>
                        <w:t xml:space="preserve"> Changing Places</w:t>
                      </w:r>
                    </w:p>
                    <w:p w14:paraId="6E089788" w14:textId="77777777" w:rsidR="009355EA" w:rsidRPr="000803B7" w:rsidRDefault="009355EA" w:rsidP="009355EA">
                      <w:pPr>
                        <w:rPr>
                          <w:sz w:val="28"/>
                          <w:szCs w:val="28"/>
                        </w:rPr>
                      </w:pPr>
                    </w:p>
                  </w:txbxContent>
                </v:textbox>
                <w10:wrap type="square" anchorx="margin"/>
              </v:shape>
            </w:pict>
          </mc:Fallback>
        </mc:AlternateContent>
      </w:r>
      <w:r w:rsidR="0084032F">
        <w:rPr>
          <w:noProof/>
        </w:rPr>
        <mc:AlternateContent>
          <mc:Choice Requires="wps">
            <w:drawing>
              <wp:anchor distT="45720" distB="45720" distL="114300" distR="114300" simplePos="0" relativeHeight="251677696" behindDoc="0" locked="0" layoutInCell="1" allowOverlap="1" wp14:anchorId="364490F0" wp14:editId="01233707">
                <wp:simplePos x="0" y="0"/>
                <wp:positionH relativeFrom="margin">
                  <wp:posOffset>0</wp:posOffset>
                </wp:positionH>
                <wp:positionV relativeFrom="paragraph">
                  <wp:posOffset>1371600</wp:posOffset>
                </wp:positionV>
                <wp:extent cx="2914650" cy="323850"/>
                <wp:effectExtent l="0" t="0" r="0" b="0"/>
                <wp:wrapSquare wrapText="bothSides"/>
                <wp:docPr id="12796946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323850"/>
                        </a:xfrm>
                        <a:prstGeom prst="rect">
                          <a:avLst/>
                        </a:prstGeom>
                        <a:solidFill>
                          <a:srgbClr val="0070C0"/>
                        </a:solidFill>
                        <a:ln w="9525">
                          <a:noFill/>
                          <a:miter lim="800000"/>
                          <a:headEnd/>
                          <a:tailEnd/>
                        </a:ln>
                      </wps:spPr>
                      <wps:txbx>
                        <w:txbxContent>
                          <w:p w14:paraId="34FDEDB2" w14:textId="5B82A608" w:rsidR="002440E5" w:rsidRPr="002440E5" w:rsidRDefault="002440E5" w:rsidP="002440E5">
                            <w:pPr>
                              <w:rPr>
                                <w:rFonts w:cstheme="minorHAnsi"/>
                                <w:b/>
                                <w:bCs/>
                                <w:color w:val="FFFFFF" w:themeColor="background1"/>
                                <w:sz w:val="24"/>
                                <w:szCs w:val="24"/>
                              </w:rPr>
                            </w:pPr>
                            <w:r w:rsidRPr="002440E5">
                              <w:rPr>
                                <w:rFonts w:cstheme="minorHAnsi"/>
                                <w:b/>
                                <w:bCs/>
                                <w:color w:val="FFFFFF" w:themeColor="background1"/>
                                <w:sz w:val="24"/>
                                <w:szCs w:val="24"/>
                              </w:rPr>
                              <w:t>How do they differ from a disabled toilet?</w:t>
                            </w:r>
                          </w:p>
                          <w:p w14:paraId="0C94A55A" w14:textId="77777777" w:rsidR="002440E5" w:rsidRPr="002440E5" w:rsidRDefault="002440E5" w:rsidP="002440E5">
                            <w:pPr>
                              <w:rPr>
                                <w:rFonts w:cstheme="minorHAnsi"/>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4490F0" id="_x0000_s1034" type="#_x0000_t202" style="position:absolute;margin-left:0;margin-top:108pt;width:229.5pt;height:25.5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" fillcolor="#0070c0" stroked="f">
                <v:textbox>
                  <w:txbxContent>
                    <w:p w14:paraId="34FDEDB2" w14:textId="5B82A608" w:rsidR="002440E5" w:rsidRPr="002440E5" w:rsidRDefault="002440E5" w:rsidP="002440E5">
                      <w:pPr>
                        <w:rPr>
                          <w:rFonts w:cstheme="minorHAnsi"/>
                          <w:b/>
                          <w:bCs/>
                          <w:color w:val="FFFFFF" w:themeColor="background1"/>
                          <w:sz w:val="24"/>
                          <w:szCs w:val="24"/>
                        </w:rPr>
                      </w:pPr>
                      <w:r w:rsidRPr="002440E5">
                        <w:rPr>
                          <w:rFonts w:cstheme="minorHAnsi"/>
                          <w:b/>
                          <w:bCs/>
                          <w:color w:val="FFFFFF" w:themeColor="background1"/>
                          <w:sz w:val="24"/>
                          <w:szCs w:val="24"/>
                        </w:rPr>
                        <w:t>How do they differ from a disabled toilet?</w:t>
                      </w:r>
                    </w:p>
                    <w:p w14:paraId="0C94A55A" w14:textId="77777777" w:rsidR="002440E5" w:rsidRPr="002440E5" w:rsidRDefault="002440E5" w:rsidP="002440E5">
                      <w:pPr>
                        <w:rPr>
                          <w:rFonts w:cstheme="minorHAnsi"/>
                          <w:sz w:val="24"/>
                          <w:szCs w:val="24"/>
                        </w:rPr>
                      </w:pPr>
                    </w:p>
                  </w:txbxContent>
                </v:textbox>
                <w10:wrap type="square" anchorx="margin"/>
              </v:shape>
            </w:pict>
          </mc:Fallback>
        </mc:AlternateContent>
      </w:r>
      <w:r w:rsidR="0084032F">
        <w:rPr>
          <w:noProof/>
        </w:rPr>
        <mc:AlternateContent>
          <mc:Choice Requires="wps">
            <w:drawing>
              <wp:anchor distT="45720" distB="45720" distL="114300" distR="114300" simplePos="0" relativeHeight="251679744" behindDoc="0" locked="0" layoutInCell="1" allowOverlap="1" wp14:anchorId="357784F2" wp14:editId="3F02B4BA">
                <wp:simplePos x="0" y="0"/>
                <wp:positionH relativeFrom="margin">
                  <wp:posOffset>0</wp:posOffset>
                </wp:positionH>
                <wp:positionV relativeFrom="paragraph">
                  <wp:posOffset>1714500</wp:posOffset>
                </wp:positionV>
                <wp:extent cx="2914650" cy="857250"/>
                <wp:effectExtent l="0" t="0" r="0" b="0"/>
                <wp:wrapSquare wrapText="bothSides"/>
                <wp:docPr id="738904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857250"/>
                        </a:xfrm>
                        <a:prstGeom prst="rect">
                          <a:avLst/>
                        </a:prstGeom>
                        <a:solidFill>
                          <a:srgbClr val="FFFFFF"/>
                        </a:solidFill>
                        <a:ln w="9525">
                          <a:noFill/>
                          <a:miter lim="800000"/>
                          <a:headEnd/>
                          <a:tailEnd/>
                        </a:ln>
                      </wps:spPr>
                      <wps:txbx>
                        <w:txbxContent>
                          <w:p w14:paraId="41277DBF" w14:textId="7F48C172" w:rsidR="002440E5" w:rsidRDefault="000D5885" w:rsidP="002440E5">
                            <w:r>
                              <w:t>Unlike standard disabled toilets, the Changing Places has extra specialist equipment and plenty of space for the user and more than one carer.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7784F2" id="_x0000_s1035" type="#_x0000_t202" style="position:absolute;margin-left:0;margin-top:135pt;width:229.5pt;height:67.5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" stroked="f">
                <v:textbox>
                  <w:txbxContent>
                    <w:p w14:paraId="41277DBF" w14:textId="7F48C172" w:rsidR="002440E5" w:rsidRDefault="000D5885" w:rsidP="002440E5">
                      <w:r>
                        <w:t>Unlike standard disabled toilets, the Changing Places has extra specialist equipment and plenty of space for the user and more than one carer.</w:t>
                      </w:r>
                    </w:p>
                  </w:txbxContent>
                </v:textbox>
                <w10:wrap type="square" anchorx="margin"/>
              </v:shape>
            </w:pict>
          </mc:Fallback>
        </mc:AlternateContent>
      </w:r>
      <w:r w:rsidR="0084032F">
        <w:rPr>
          <w:noProof/>
        </w:rPr>
        <mc:AlternateContent>
          <mc:Choice Requires="wps">
            <w:drawing>
              <wp:anchor distT="45720" distB="45720" distL="114300" distR="114300" simplePos="0" relativeHeight="251691008" behindDoc="1" locked="0" layoutInCell="1" allowOverlap="1" wp14:anchorId="282AA3B4" wp14:editId="65DC0B5A">
                <wp:simplePos x="0" y="0"/>
                <wp:positionH relativeFrom="margin">
                  <wp:posOffset>3305175</wp:posOffset>
                </wp:positionH>
                <wp:positionV relativeFrom="paragraph">
                  <wp:posOffset>352424</wp:posOffset>
                </wp:positionV>
                <wp:extent cx="3152775" cy="5229225"/>
                <wp:effectExtent l="0" t="0" r="9525" b="9525"/>
                <wp:wrapNone/>
                <wp:docPr id="3698785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2775" cy="5229225"/>
                        </a:xfrm>
                        <a:prstGeom prst="rect">
                          <a:avLst/>
                        </a:prstGeom>
                        <a:solidFill>
                          <a:srgbClr val="FFFFFF"/>
                        </a:solidFill>
                        <a:ln w="9525">
                          <a:noFill/>
                          <a:miter lim="800000"/>
                          <a:headEnd/>
                          <a:tailEnd/>
                        </a:ln>
                      </wps:spPr>
                      <wps:txbx>
                        <w:txbxContent>
                          <w:p w14:paraId="7236F965" w14:textId="138BFA46" w:rsidR="001510EB" w:rsidRPr="00B80801" w:rsidRDefault="001510EB" w:rsidP="001510EB">
                            <w:pPr>
                              <w:rPr>
                                <w:b/>
                                <w:bCs/>
                              </w:rPr>
                            </w:pPr>
                            <w:r w:rsidRPr="00B80801">
                              <w:rPr>
                                <w:b/>
                                <w:bCs/>
                              </w:rPr>
                              <w:t>Changing Bench</w:t>
                            </w:r>
                          </w:p>
                          <w:p w14:paraId="1B380451" w14:textId="4C7FDD6F" w:rsidR="001510EB" w:rsidRDefault="001510EB" w:rsidP="00A61C43">
                            <w:pPr>
                              <w:jc w:val="both"/>
                            </w:pPr>
                            <w:r>
                              <w:t xml:space="preserve">Wall mounted and height adjustable enabling </w:t>
                            </w:r>
                            <w:r w:rsidR="00EC1B2A">
                              <w:t>the bench level to be lowered to a suitable height for self-transfer from a wheelchair or assisted transfer using the hoist, and then raised to a working height for one or more assistants.</w:t>
                            </w:r>
                          </w:p>
                          <w:p w14:paraId="3AE274DA" w14:textId="06F8FC37" w:rsidR="00EC1B2A" w:rsidRPr="00B80801" w:rsidRDefault="00EC1B2A" w:rsidP="001510EB">
                            <w:pPr>
                              <w:rPr>
                                <w:b/>
                                <w:bCs/>
                              </w:rPr>
                            </w:pPr>
                            <w:r w:rsidRPr="00B80801">
                              <w:rPr>
                                <w:b/>
                                <w:bCs/>
                              </w:rPr>
                              <w:t>The Hoist</w:t>
                            </w:r>
                          </w:p>
                          <w:p w14:paraId="5CE184FC" w14:textId="0B302D62" w:rsidR="00EC1B2A" w:rsidRDefault="00EC1B2A" w:rsidP="00A61C43">
                            <w:pPr>
                              <w:jc w:val="both"/>
                            </w:pPr>
                            <w:r>
                              <w:t>The hoist eliminates the need to lift a person manually, thus reducing the strain on carer’s backs and the risk of injury to the person being transferred. It aids access to the changing bench and toilet.</w:t>
                            </w:r>
                            <w:r w:rsidR="00E22A31" w:rsidRPr="00E22A31">
                              <w:rPr>
                                <w:noProof/>
                              </w:rPr>
                              <w:t xml:space="preserve"> </w:t>
                            </w:r>
                          </w:p>
                          <w:p w14:paraId="69F059FF" w14:textId="4D0DC32A" w:rsidR="00EC1B2A" w:rsidRPr="00B80801" w:rsidRDefault="00EC1B2A" w:rsidP="001510EB">
                            <w:pPr>
                              <w:rPr>
                                <w:b/>
                                <w:bCs/>
                              </w:rPr>
                            </w:pPr>
                            <w:r w:rsidRPr="00B80801">
                              <w:rPr>
                                <w:b/>
                                <w:bCs/>
                              </w:rPr>
                              <w:t>The Toilet</w:t>
                            </w:r>
                          </w:p>
                          <w:p w14:paraId="713EFA9C" w14:textId="4CEAE7C5" w:rsidR="00EC1B2A" w:rsidRDefault="00EC1B2A" w:rsidP="00A61C43">
                            <w:pPr>
                              <w:jc w:val="both"/>
                            </w:pPr>
                            <w:r>
                              <w:t>A peninsular toilet at least a metre away from the walls on either side. This means there is space on both sides of the toilet, allowing wheelchair transfers or assistance from carers.</w:t>
                            </w:r>
                          </w:p>
                          <w:p w14:paraId="6CC932A2" w14:textId="68244F67" w:rsidR="00EC1B2A" w:rsidRPr="00B80801" w:rsidRDefault="00EC1B2A" w:rsidP="001510EB">
                            <w:pPr>
                              <w:rPr>
                                <w:b/>
                                <w:bCs/>
                              </w:rPr>
                            </w:pPr>
                            <w:r w:rsidRPr="00B80801">
                              <w:rPr>
                                <w:b/>
                                <w:bCs/>
                              </w:rPr>
                              <w:t>Wash Basin</w:t>
                            </w:r>
                          </w:p>
                          <w:p w14:paraId="034E37AD" w14:textId="21BB803D" w:rsidR="00EC1B2A" w:rsidRDefault="00EC1B2A" w:rsidP="00A61C43">
                            <w:pPr>
                              <w:jc w:val="both"/>
                            </w:pPr>
                            <w:r>
                              <w:t>Height adjustable enabling the basin to be adjusted to suit the user with clear knee space below the bowl, to allow a wheelchair used to comfortably use.</w:t>
                            </w:r>
                          </w:p>
                          <w:p w14:paraId="677D356D" w14:textId="4EBBE18E" w:rsidR="00EC1B2A" w:rsidRPr="00B80801" w:rsidRDefault="00EC1B2A" w:rsidP="001510EB">
                            <w:pPr>
                              <w:rPr>
                                <w:b/>
                                <w:bCs/>
                              </w:rPr>
                            </w:pPr>
                            <w:r w:rsidRPr="00B80801">
                              <w:rPr>
                                <w:b/>
                                <w:bCs/>
                              </w:rPr>
                              <w:t>Also available</w:t>
                            </w:r>
                          </w:p>
                          <w:p w14:paraId="77F85C79" w14:textId="3EF8F236" w:rsidR="00B80801" w:rsidRDefault="00E22A31" w:rsidP="00A61C43">
                            <w:pPr>
                              <w:jc w:val="both"/>
                            </w:pPr>
                            <w:r>
                              <w:t xml:space="preserve">A </w:t>
                            </w:r>
                            <w:r w:rsidR="00B80801">
                              <w:t>Shower</w:t>
                            </w:r>
                            <w:r>
                              <w:t xml:space="preserve"> is also available</w:t>
                            </w:r>
                            <w:r w:rsidR="00B80801">
                              <w:t>.</w:t>
                            </w:r>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2AA3B4" id="_x0000_s1036" type="#_x0000_t202" style="position:absolute;margin-left:260.25pt;margin-top:27.75pt;width:248.25pt;height:411.75pt;z-index:-2516254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" stroked="f">
                <v:textbox>
                  <w:txbxContent>
                    <w:p w14:paraId="7236F965" w14:textId="138BFA46" w:rsidR="001510EB" w:rsidRPr="00B80801" w:rsidRDefault="001510EB" w:rsidP="001510EB">
                      <w:pPr>
                        <w:rPr>
                          <w:b/>
                          <w:bCs/>
                        </w:rPr>
                      </w:pPr>
                      <w:r w:rsidRPr="00B80801">
                        <w:rPr>
                          <w:b/>
                          <w:bCs/>
                        </w:rPr>
                        <w:t>Changing Bench</w:t>
                      </w:r>
                    </w:p>
                    <w:p w14:paraId="1B380451" w14:textId="4C7FDD6F" w:rsidR="001510EB" w:rsidRDefault="001510EB" w:rsidP="00A61C43">
                      <w:pPr>
                        <w:jc w:val="both"/>
                      </w:pPr>
                      <w:r>
                        <w:t xml:space="preserve">Wall mounted and height adjustable enabling </w:t>
                      </w:r>
                      <w:r w:rsidR="00EC1B2A">
                        <w:t>the bench level to be lowered to a suitable height for self-transfer from a wheelchair or assisted transfer using the hoist, and then raised to a working height for one or more assistants.</w:t>
                      </w:r>
                    </w:p>
                    <w:p w14:paraId="3AE274DA" w14:textId="06F8FC37" w:rsidR="00EC1B2A" w:rsidRPr="00B80801" w:rsidRDefault="00EC1B2A" w:rsidP="001510EB">
                      <w:pPr>
                        <w:rPr>
                          <w:b/>
                          <w:bCs/>
                        </w:rPr>
                      </w:pPr>
                      <w:r w:rsidRPr="00B80801">
                        <w:rPr>
                          <w:b/>
                          <w:bCs/>
                        </w:rPr>
                        <w:t>The Hoist</w:t>
                      </w:r>
                    </w:p>
                    <w:p w14:paraId="5CE184FC" w14:textId="0B302D62" w:rsidR="00EC1B2A" w:rsidRDefault="00EC1B2A" w:rsidP="00A61C43">
                      <w:pPr>
                        <w:jc w:val="both"/>
                      </w:pPr>
                      <w:r>
                        <w:t>The hoist eliminates the need to lift a person manually, thus reducing the strain on carer’s backs and the risk of injury to the person being transferred. It aids access to the changing bench and toilet.</w:t>
                      </w:r>
                      <w:r w:rsidR="00E22A31" w:rsidRPr="00E22A31">
                        <w:rPr>
                          <w:noProof/>
                        </w:rPr>
                        <w:t xml:space="preserve"> </w:t>
                      </w:r>
                    </w:p>
                    <w:p w14:paraId="69F059FF" w14:textId="4D0DC32A" w:rsidR="00EC1B2A" w:rsidRPr="00B80801" w:rsidRDefault="00EC1B2A" w:rsidP="001510EB">
                      <w:pPr>
                        <w:rPr>
                          <w:b/>
                          <w:bCs/>
                        </w:rPr>
                      </w:pPr>
                      <w:r w:rsidRPr="00B80801">
                        <w:rPr>
                          <w:b/>
                          <w:bCs/>
                        </w:rPr>
                        <w:t>The Toilet</w:t>
                      </w:r>
                    </w:p>
                    <w:p w14:paraId="713EFA9C" w14:textId="4CEAE7C5" w:rsidR="00EC1B2A" w:rsidRDefault="00EC1B2A" w:rsidP="00A61C43">
                      <w:pPr>
                        <w:jc w:val="both"/>
                      </w:pPr>
                      <w:r>
                        <w:t>A peninsular toilet at least a metre away from the walls on either side. This means there is space on both sides of the toilet, allowing wheelchair transfers or assistance from carers.</w:t>
                      </w:r>
                    </w:p>
                    <w:p w14:paraId="6CC932A2" w14:textId="68244F67" w:rsidR="00EC1B2A" w:rsidRPr="00B80801" w:rsidRDefault="00EC1B2A" w:rsidP="001510EB">
                      <w:pPr>
                        <w:rPr>
                          <w:b/>
                          <w:bCs/>
                        </w:rPr>
                      </w:pPr>
                      <w:r w:rsidRPr="00B80801">
                        <w:rPr>
                          <w:b/>
                          <w:bCs/>
                        </w:rPr>
                        <w:t>Wash Basin</w:t>
                      </w:r>
                    </w:p>
                    <w:p w14:paraId="034E37AD" w14:textId="21BB803D" w:rsidR="00EC1B2A" w:rsidRDefault="00EC1B2A" w:rsidP="00A61C43">
                      <w:pPr>
                        <w:jc w:val="both"/>
                      </w:pPr>
                      <w:r>
                        <w:t>Height adjustable enabling the basin to be adjusted to suit the user with clear knee space below the bowl, to allow a wheelchair used to comfortably use.</w:t>
                      </w:r>
                    </w:p>
                    <w:p w14:paraId="677D356D" w14:textId="4EBBE18E" w:rsidR="00EC1B2A" w:rsidRPr="00B80801" w:rsidRDefault="00EC1B2A" w:rsidP="001510EB">
                      <w:pPr>
                        <w:rPr>
                          <w:b/>
                          <w:bCs/>
                        </w:rPr>
                      </w:pPr>
                      <w:r w:rsidRPr="00B80801">
                        <w:rPr>
                          <w:b/>
                          <w:bCs/>
                        </w:rPr>
                        <w:t>Also available</w:t>
                      </w:r>
                    </w:p>
                    <w:p w14:paraId="77F85C79" w14:textId="3EF8F236" w:rsidR="00B80801" w:rsidRDefault="00E22A31" w:rsidP="00A61C43">
                      <w:pPr>
                        <w:jc w:val="both"/>
                      </w:pPr>
                      <w:r>
                        <w:t xml:space="preserve">A </w:t>
                      </w:r>
                      <w:r w:rsidR="00B80801">
                        <w:t>Shower</w:t>
                      </w:r>
                      <w:r>
                        <w:t xml:space="preserve"> is also available</w:t>
                      </w:r>
                      <w:r w:rsidR="00B80801">
                        <w:t>.</w:t>
                      </w:r>
                      <w:r>
                        <w:t xml:space="preserve"> </w:t>
                      </w:r>
                    </w:p>
                  </w:txbxContent>
                </v:textbox>
                <w10:wrap anchorx="margin"/>
              </v:shape>
            </w:pict>
          </mc:Fallback>
        </mc:AlternateContent>
      </w:r>
      <w:r w:rsidR="00A61C43">
        <w:rPr>
          <w:noProof/>
        </w:rPr>
        <mc:AlternateContent>
          <mc:Choice Requires="wps">
            <w:drawing>
              <wp:anchor distT="45720" distB="45720" distL="114300" distR="114300" simplePos="0" relativeHeight="251675648" behindDoc="0" locked="0" layoutInCell="1" allowOverlap="1" wp14:anchorId="11400F55" wp14:editId="45AC6173">
                <wp:simplePos x="0" y="0"/>
                <wp:positionH relativeFrom="margin">
                  <wp:align>left</wp:align>
                </wp:positionH>
                <wp:positionV relativeFrom="paragraph">
                  <wp:posOffset>371475</wp:posOffset>
                </wp:positionV>
                <wp:extent cx="2914650" cy="838200"/>
                <wp:effectExtent l="0" t="0" r="0" b="0"/>
                <wp:wrapSquare wrapText="bothSides"/>
                <wp:docPr id="8011930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838200"/>
                        </a:xfrm>
                        <a:prstGeom prst="rect">
                          <a:avLst/>
                        </a:prstGeom>
                        <a:solidFill>
                          <a:srgbClr val="FFFFFF"/>
                        </a:solidFill>
                        <a:ln w="9525">
                          <a:noFill/>
                          <a:miter lim="800000"/>
                          <a:headEnd/>
                          <a:tailEnd/>
                        </a:ln>
                      </wps:spPr>
                      <wps:txbx>
                        <w:txbxContent>
                          <w:p w14:paraId="3D5DB2A0" w14:textId="77777777" w:rsidR="000803B7" w:rsidRDefault="000803B7" w:rsidP="00A61C43">
                            <w:pPr>
                              <w:spacing w:after="240"/>
                              <w:jc w:val="both"/>
                            </w:pPr>
                            <w:r>
                              <w:t>Changing places toilets are somewhere private and clean with the correct equipment for disabled adults and children to use when out and about.</w:t>
                            </w:r>
                          </w:p>
                          <w:p w14:paraId="487C49A3" w14:textId="32BDFB47" w:rsidR="000803B7" w:rsidRDefault="000803B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400F55" id="_x0000_s1037" type="#_x0000_t202" style="position:absolute;margin-left:0;margin-top:29.25pt;width:229.5pt;height:66pt;z-index:25167564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" stroked="f">
                <v:textbox>
                  <w:txbxContent>
                    <w:p w14:paraId="3D5DB2A0" w14:textId="77777777" w:rsidR="000803B7" w:rsidRDefault="000803B7" w:rsidP="00A61C43">
                      <w:pPr>
                        <w:spacing w:after="240"/>
                        <w:jc w:val="both"/>
                      </w:pPr>
                      <w:r>
                        <w:t>Changing places toilets are somewhere private and clean with the correct equipment for disabled adults and children to use when out and about.</w:t>
                      </w:r>
                    </w:p>
                    <w:p w14:paraId="487C49A3" w14:textId="32BDFB47" w:rsidR="000803B7" w:rsidRDefault="000803B7"/>
                  </w:txbxContent>
                </v:textbox>
                <w10:wrap type="square" anchorx="margin"/>
              </v:shape>
            </w:pict>
          </mc:Fallback>
        </mc:AlternateContent>
      </w:r>
      <w:r w:rsidR="001510EB">
        <w:rPr>
          <w:noProof/>
        </w:rPr>
        <mc:AlternateContent>
          <mc:Choice Requires="wps">
            <w:drawing>
              <wp:anchor distT="45720" distB="45720" distL="114300" distR="114300" simplePos="0" relativeHeight="251686912" behindDoc="0" locked="0" layoutInCell="1" allowOverlap="1" wp14:anchorId="061211E7" wp14:editId="26AA90CF">
                <wp:simplePos x="0" y="0"/>
                <wp:positionH relativeFrom="margin">
                  <wp:align>center</wp:align>
                </wp:positionH>
                <wp:positionV relativeFrom="paragraph">
                  <wp:posOffset>0</wp:posOffset>
                </wp:positionV>
                <wp:extent cx="3152775" cy="323850"/>
                <wp:effectExtent l="0" t="0" r="9525" b="0"/>
                <wp:wrapSquare wrapText="bothSides"/>
                <wp:docPr id="16834168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2775" cy="323850"/>
                        </a:xfrm>
                        <a:prstGeom prst="rect">
                          <a:avLst/>
                        </a:prstGeom>
                        <a:solidFill>
                          <a:srgbClr val="0070C0"/>
                        </a:solidFill>
                        <a:ln w="9525">
                          <a:noFill/>
                          <a:miter lim="800000"/>
                          <a:headEnd/>
                          <a:tailEnd/>
                        </a:ln>
                      </wps:spPr>
                      <wps:txbx>
                        <w:txbxContent>
                          <w:p w14:paraId="755F7E43" w14:textId="0AAC0D39" w:rsidR="001510EB" w:rsidRPr="000803B7" w:rsidRDefault="001510EB" w:rsidP="001510EB">
                            <w:pPr>
                              <w:rPr>
                                <w:sz w:val="28"/>
                                <w:szCs w:val="28"/>
                              </w:rPr>
                            </w:pPr>
                            <w:r>
                              <w:rPr>
                                <w:rFonts w:cstheme="minorHAnsi"/>
                                <w:b/>
                                <w:bCs/>
                                <w:color w:val="FFFFFF" w:themeColor="background1"/>
                                <w:sz w:val="28"/>
                                <w:szCs w:val="28"/>
                              </w:rPr>
                              <w:t>Equipment Available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1211E7" id="_x0000_s1038" type="#_x0000_t202" style="position:absolute;margin-left:0;margin-top:0;width:248.25pt;height:25.5pt;z-index:25168691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" fillcolor="#0070c0" stroked="f">
                <v:textbox>
                  <w:txbxContent>
                    <w:p w14:paraId="755F7E43" w14:textId="0AAC0D39" w:rsidR="001510EB" w:rsidRPr="000803B7" w:rsidRDefault="001510EB" w:rsidP="001510EB">
                      <w:pPr>
                        <w:rPr>
                          <w:sz w:val="28"/>
                          <w:szCs w:val="28"/>
                        </w:rPr>
                      </w:pPr>
                      <w:r>
                        <w:rPr>
                          <w:rFonts w:cstheme="minorHAnsi"/>
                          <w:b/>
                          <w:bCs/>
                          <w:color w:val="FFFFFF" w:themeColor="background1"/>
                          <w:sz w:val="28"/>
                          <w:szCs w:val="28"/>
                        </w:rPr>
                        <w:t>Equipment Available</w:t>
                      </w:r>
                    </w:p>
                  </w:txbxContent>
                </v:textbox>
                <w10:wrap type="square" anchorx="margin"/>
              </v:shape>
            </w:pict>
          </mc:Fallback>
        </mc:AlternateContent>
      </w:r>
      <w:r w:rsidR="004E5E75">
        <w:rPr>
          <w:noProof/>
        </w:rPr>
        <mc:AlternateContent>
          <mc:Choice Requires="wps">
            <w:drawing>
              <wp:anchor distT="45720" distB="45720" distL="114300" distR="114300" simplePos="0" relativeHeight="251673600" behindDoc="0" locked="0" layoutInCell="1" allowOverlap="1" wp14:anchorId="0412F443" wp14:editId="583999D1">
                <wp:simplePos x="0" y="0"/>
                <wp:positionH relativeFrom="margin">
                  <wp:align>left</wp:align>
                </wp:positionH>
                <wp:positionV relativeFrom="paragraph">
                  <wp:posOffset>1905</wp:posOffset>
                </wp:positionV>
                <wp:extent cx="2914650" cy="323850"/>
                <wp:effectExtent l="0" t="0" r="0" b="0"/>
                <wp:wrapSquare wrapText="bothSides"/>
                <wp:docPr id="1102958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323850"/>
                        </a:xfrm>
                        <a:prstGeom prst="rect">
                          <a:avLst/>
                        </a:prstGeom>
                        <a:solidFill>
                          <a:srgbClr val="0070C0"/>
                        </a:solidFill>
                        <a:ln w="9525">
                          <a:noFill/>
                          <a:miter lim="800000"/>
                          <a:headEnd/>
                          <a:tailEnd/>
                        </a:ln>
                      </wps:spPr>
                      <wps:txbx>
                        <w:txbxContent>
                          <w:p w14:paraId="30EAAB79" w14:textId="309737E5" w:rsidR="000803B7" w:rsidRPr="002440E5" w:rsidRDefault="000803B7">
                            <w:pPr>
                              <w:rPr>
                                <w:rFonts w:cstheme="minorHAnsi"/>
                                <w:b/>
                                <w:bCs/>
                                <w:color w:val="FFFFFF" w:themeColor="background1"/>
                                <w:sz w:val="28"/>
                                <w:szCs w:val="28"/>
                              </w:rPr>
                            </w:pPr>
                            <w:r w:rsidRPr="002440E5">
                              <w:rPr>
                                <w:rFonts w:cstheme="minorHAnsi"/>
                                <w:b/>
                                <w:bCs/>
                                <w:color w:val="FFFFFF" w:themeColor="background1"/>
                                <w:sz w:val="28"/>
                                <w:szCs w:val="28"/>
                              </w:rPr>
                              <w:t>What is a changing places toilet?</w:t>
                            </w:r>
                          </w:p>
                          <w:p w14:paraId="6FD8595E" w14:textId="58983178" w:rsidR="000803B7" w:rsidRPr="000803B7" w:rsidRDefault="000803B7">
                            <w:pPr>
                              <w:rPr>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12F443" id="_x0000_s1039" type="#_x0000_t202" style="position:absolute;margin-left:0;margin-top:.15pt;width:229.5pt;height:25.5pt;z-index:25167360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" fillcolor="#0070c0" stroked="f">
                <v:textbox>
                  <w:txbxContent>
                    <w:p w14:paraId="30EAAB79" w14:textId="309737E5" w:rsidR="000803B7" w:rsidRPr="002440E5" w:rsidRDefault="000803B7">
                      <w:pPr>
                        <w:rPr>
                          <w:rFonts w:cstheme="minorHAnsi"/>
                          <w:b/>
                          <w:bCs/>
                          <w:color w:val="FFFFFF" w:themeColor="background1"/>
                          <w:sz w:val="28"/>
                          <w:szCs w:val="28"/>
                        </w:rPr>
                      </w:pPr>
                      <w:r w:rsidRPr="002440E5">
                        <w:rPr>
                          <w:rFonts w:cstheme="minorHAnsi"/>
                          <w:b/>
                          <w:bCs/>
                          <w:color w:val="FFFFFF" w:themeColor="background1"/>
                          <w:sz w:val="28"/>
                          <w:szCs w:val="28"/>
                        </w:rPr>
                        <w:t>What is a changing places toilet?</w:t>
                      </w:r>
                    </w:p>
                    <w:p w14:paraId="6FD8595E" w14:textId="58983178" w:rsidR="000803B7" w:rsidRPr="000803B7" w:rsidRDefault="000803B7">
                      <w:pPr>
                        <w:rPr>
                          <w:sz w:val="28"/>
                          <w:szCs w:val="28"/>
                        </w:rPr>
                      </w:pPr>
                    </w:p>
                  </w:txbxContent>
                </v:textbox>
                <w10:wrap type="square" anchorx="margin"/>
              </v:shape>
            </w:pict>
          </mc:Fallback>
        </mc:AlternateContent>
      </w:r>
    </w:p>
    <w:sectPr w:rsidR="009643FC" w:rsidSect="00B63E01">
      <w:pgSz w:w="16838" w:h="11906" w:orient="landscape" w:code="9"/>
      <w:pgMar w:top="720" w:right="720" w:bottom="720" w:left="720" w:header="708" w:footer="708"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BA7F3E"/>
    <w:multiLevelType w:val="hybridMultilevel"/>
    <w:tmpl w:val="609CC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B403C39"/>
    <w:multiLevelType w:val="hybridMultilevel"/>
    <w:tmpl w:val="1E8E7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71010031">
    <w:abstractNumId w:val="0"/>
  </w:num>
  <w:num w:numId="2" w16cid:durableId="3561289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E01"/>
    <w:rsid w:val="000309E4"/>
    <w:rsid w:val="00063F25"/>
    <w:rsid w:val="00064F7D"/>
    <w:rsid w:val="000803B7"/>
    <w:rsid w:val="000D5885"/>
    <w:rsid w:val="001173CE"/>
    <w:rsid w:val="001510EB"/>
    <w:rsid w:val="00166F28"/>
    <w:rsid w:val="00227FEC"/>
    <w:rsid w:val="002440E5"/>
    <w:rsid w:val="00266BE4"/>
    <w:rsid w:val="00316BB4"/>
    <w:rsid w:val="00344EA7"/>
    <w:rsid w:val="00357C2B"/>
    <w:rsid w:val="003855EE"/>
    <w:rsid w:val="003A58D5"/>
    <w:rsid w:val="00427F49"/>
    <w:rsid w:val="00463956"/>
    <w:rsid w:val="004E5E75"/>
    <w:rsid w:val="004E7DEF"/>
    <w:rsid w:val="0050128F"/>
    <w:rsid w:val="005B0EE8"/>
    <w:rsid w:val="005B2EE7"/>
    <w:rsid w:val="00643C3F"/>
    <w:rsid w:val="00675E85"/>
    <w:rsid w:val="00717137"/>
    <w:rsid w:val="0074463C"/>
    <w:rsid w:val="007A3FA0"/>
    <w:rsid w:val="00821FCB"/>
    <w:rsid w:val="00834341"/>
    <w:rsid w:val="0084032F"/>
    <w:rsid w:val="00863785"/>
    <w:rsid w:val="009355EA"/>
    <w:rsid w:val="009643FC"/>
    <w:rsid w:val="009F4248"/>
    <w:rsid w:val="00A16A46"/>
    <w:rsid w:val="00A61C43"/>
    <w:rsid w:val="00B62EDA"/>
    <w:rsid w:val="00B63E01"/>
    <w:rsid w:val="00B80801"/>
    <w:rsid w:val="00C3402E"/>
    <w:rsid w:val="00D7686E"/>
    <w:rsid w:val="00DA3C70"/>
    <w:rsid w:val="00DC585D"/>
    <w:rsid w:val="00E171C4"/>
    <w:rsid w:val="00E22A31"/>
    <w:rsid w:val="00E22E28"/>
    <w:rsid w:val="00EC1B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41F14"/>
  <w15:chartTrackingRefBased/>
  <w15:docId w15:val="{91DBBAB9-7C1F-4191-B75E-8BD8E644D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Title"/>
    <w:next w:val="Normal"/>
    <w:link w:val="Heading1Char"/>
    <w:uiPriority w:val="9"/>
    <w:qFormat/>
    <w:rsid w:val="003A58D5"/>
    <w:pPr>
      <w:spacing w:after="200"/>
      <w:outlineLvl w:val="0"/>
    </w:pPr>
    <w:rPr>
      <w:rFonts w:ascii="Corbel" w:hAnsi="Corbel"/>
      <w:b/>
      <w:color w:val="4472C4" w:themeColor="accent1"/>
      <w:sz w:val="32"/>
      <w:szCs w:val="10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58D5"/>
    <w:rPr>
      <w:rFonts w:ascii="Corbel" w:eastAsiaTheme="majorEastAsia" w:hAnsi="Corbel" w:cstheme="majorBidi"/>
      <w:b/>
      <w:color w:val="4472C4" w:themeColor="accent1"/>
      <w:spacing w:val="-10"/>
      <w:kern w:val="28"/>
      <w:sz w:val="32"/>
      <w:szCs w:val="100"/>
      <w:lang w:val="en-US"/>
      <w14:ligatures w14:val="none"/>
    </w:rPr>
  </w:style>
  <w:style w:type="paragraph" w:styleId="Title">
    <w:name w:val="Title"/>
    <w:basedOn w:val="Normal"/>
    <w:next w:val="Normal"/>
    <w:link w:val="TitleChar"/>
    <w:uiPriority w:val="10"/>
    <w:qFormat/>
    <w:rsid w:val="003A58D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58D5"/>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50128F"/>
    <w:pPr>
      <w:ind w:left="720"/>
      <w:contextualSpacing/>
    </w:pPr>
  </w:style>
  <w:style w:type="character" w:styleId="Hyperlink">
    <w:name w:val="Hyperlink"/>
    <w:basedOn w:val="DefaultParagraphFont"/>
    <w:uiPriority w:val="99"/>
    <w:unhideWhenUsed/>
    <w:rsid w:val="003855EE"/>
    <w:rPr>
      <w:color w:val="0563C1" w:themeColor="hyperlink"/>
      <w:u w:val="single"/>
    </w:rPr>
  </w:style>
  <w:style w:type="character" w:styleId="UnresolvedMention">
    <w:name w:val="Unresolved Mention"/>
    <w:basedOn w:val="DefaultParagraphFont"/>
    <w:uiPriority w:val="99"/>
    <w:semiHidden/>
    <w:unhideWhenUsed/>
    <w:rsid w:val="003855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5049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microsoft.com/office/2007/relationships/diagramDrawing" Target="diagrams/drawing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g"/><Relationship Id="rId12" Type="http://schemas.openxmlformats.org/officeDocument/2006/relationships/diagramColors" Target="diagrams/colors1.xml"/><Relationship Id="rId17" Type="http://schemas.openxmlformats.org/officeDocument/2006/relationships/image" Target="media/image8.jpg"/><Relationship Id="rId2" Type="http://schemas.openxmlformats.org/officeDocument/2006/relationships/numbering" Target="numbering.xml"/><Relationship Id="rId16" Type="http://schemas.openxmlformats.org/officeDocument/2006/relationships/image" Target="media/image7.jp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image" Target="media/image6.jpg"/><Relationship Id="rId10" Type="http://schemas.openxmlformats.org/officeDocument/2006/relationships/diagramLayout" Target="diagrams/layout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image" Target="media/image5.png"/></Relationships>
</file>

<file path=word/diagrams/_rels/data1.xml.rels><?xml version="1.0" encoding="UTF-8" standalone="yes"?>
<Relationships xmlns="http://schemas.openxmlformats.org/package/2006/relationships"><Relationship Id="rId1" Type="http://schemas.openxmlformats.org/officeDocument/2006/relationships/image" Target="../media/image4.png"/></Relationships>
</file>

<file path=word/diagrams/_rels/drawing1.xml.rels><?xml version="1.0" encoding="UTF-8" standalone="yes"?>
<Relationships xmlns="http://schemas.openxmlformats.org/package/2006/relationships"><Relationship Id="rId1" Type="http://schemas.openxmlformats.org/officeDocument/2006/relationships/image" Target="../media/image4.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CDE499B-40F6-4D02-9970-2A57D8B3FA1F}" type="doc">
      <dgm:prSet loTypeId="urn:microsoft.com/office/officeart/2008/layout/CircularPictureCallout" loCatId="picture" qsTypeId="urn:microsoft.com/office/officeart/2005/8/quickstyle/simple1" qsCatId="simple" csTypeId="urn:microsoft.com/office/officeart/2005/8/colors/accent1_2" csCatId="accent1" phldr="1"/>
      <dgm:spPr/>
    </dgm:pt>
    <dgm:pt modelId="{ABAB81C2-540D-49E8-A84D-112D0D6C993C}">
      <dgm:prSet phldrT="[Text]"/>
      <dgm:spPr/>
      <dgm:t>
        <a:bodyPr/>
        <a:lstStyle/>
        <a:p>
          <a:endParaRPr lang="en-GB" b="1">
            <a:solidFill>
              <a:schemeClr val="tx1"/>
            </a:solidFill>
            <a:latin typeface="+mn-lt"/>
          </a:endParaRPr>
        </a:p>
      </dgm:t>
    </dgm:pt>
    <dgm:pt modelId="{F68D09D3-AE38-40C6-9D81-B6043A6B1F38}" type="parTrans" cxnId="{96C68CF8-579D-48AE-8950-9EEB190CC1D9}">
      <dgm:prSet/>
      <dgm:spPr/>
      <dgm:t>
        <a:bodyPr/>
        <a:lstStyle/>
        <a:p>
          <a:endParaRPr lang="en-GB"/>
        </a:p>
      </dgm:t>
    </dgm:pt>
    <dgm:pt modelId="{F826A39C-A4CB-4640-B5F1-631127DBBA1D}" type="sibTrans" cxnId="{96C68CF8-579D-48AE-8950-9EEB190CC1D9}">
      <dgm:prSet/>
      <dgm:spPr>
        <a:blipFill>
          <a:blip xmlns:r="http://schemas.openxmlformats.org/officeDocument/2006/relationships" r:embed="rId1">
            <a:extLst>
              <a:ext uri="{28A0092B-C50C-407E-A947-70E740481C1C}">
                <a14:useLocalDpi xmlns:a14="http://schemas.microsoft.com/office/drawing/2010/main" val="0"/>
              </a:ext>
            </a:extLst>
          </a:blip>
          <a:srcRect/>
          <a:stretch>
            <a:fillRect/>
          </a:stretch>
        </a:blipFill>
      </dgm:spPr>
      <dgm:t>
        <a:bodyPr/>
        <a:lstStyle/>
        <a:p>
          <a:endParaRPr lang="en-GB"/>
        </a:p>
      </dgm:t>
      <dgm:extLst>
        <a:ext uri="{E40237B7-FDA0-4F09-8148-C483321AD2D9}">
          <dgm14:cNvPr xmlns:dgm14="http://schemas.microsoft.com/office/drawing/2010/diagram" id="0" name="" descr="A blue circle with a person in a wheelchair and a person in a wheelchair&#10;&#10;Description automatically generated"/>
        </a:ext>
      </dgm:extLst>
    </dgm:pt>
    <dgm:pt modelId="{6F4C6097-D6FF-468C-9298-CA3326DAB3AD}" type="pres">
      <dgm:prSet presAssocID="{9CDE499B-40F6-4D02-9970-2A57D8B3FA1F}" presName="Name0" presStyleCnt="0">
        <dgm:presLayoutVars>
          <dgm:chMax val="7"/>
          <dgm:chPref val="7"/>
          <dgm:dir/>
        </dgm:presLayoutVars>
      </dgm:prSet>
      <dgm:spPr/>
    </dgm:pt>
    <dgm:pt modelId="{EBED0567-EDD9-447F-81F1-88BAFBA1E8D6}" type="pres">
      <dgm:prSet presAssocID="{9CDE499B-40F6-4D02-9970-2A57D8B3FA1F}" presName="Name1" presStyleCnt="0"/>
      <dgm:spPr/>
    </dgm:pt>
    <dgm:pt modelId="{6FE0D33A-986C-4C0D-8C04-AAC48D5EEDBB}" type="pres">
      <dgm:prSet presAssocID="{F826A39C-A4CB-4640-B5F1-631127DBBA1D}" presName="picture_1" presStyleCnt="0"/>
      <dgm:spPr/>
    </dgm:pt>
    <dgm:pt modelId="{9EF72D16-02F3-410B-BCC5-68457C525558}" type="pres">
      <dgm:prSet presAssocID="{F826A39C-A4CB-4640-B5F1-631127DBBA1D}" presName="pictureRepeatNode" presStyleLbl="alignImgPlace1" presStyleIdx="0" presStyleCnt="1" custLinFactNeighborX="-38703" custLinFactNeighborY="7290"/>
      <dgm:spPr/>
    </dgm:pt>
    <dgm:pt modelId="{5C924628-9DE2-463B-8550-BB4E665AE834}" type="pres">
      <dgm:prSet presAssocID="{ABAB81C2-540D-49E8-A84D-112D0D6C993C}" presName="text_1" presStyleLbl="node1" presStyleIdx="0" presStyleCnt="0" custScaleX="192861" custScaleY="285280" custLinFactY="-27326" custLinFactNeighborX="59819" custLinFactNeighborY="-100000">
        <dgm:presLayoutVars>
          <dgm:bulletEnabled val="1"/>
        </dgm:presLayoutVars>
      </dgm:prSet>
      <dgm:spPr/>
    </dgm:pt>
  </dgm:ptLst>
  <dgm:cxnLst>
    <dgm:cxn modelId="{80C14528-47C5-4ECE-95BE-176994726C44}" type="presOf" srcId="{F826A39C-A4CB-4640-B5F1-631127DBBA1D}" destId="{9EF72D16-02F3-410B-BCC5-68457C525558}" srcOrd="0" destOrd="0" presId="urn:microsoft.com/office/officeart/2008/layout/CircularPictureCallout"/>
    <dgm:cxn modelId="{7526C278-543D-4D6D-9987-D7EA74227EFE}" type="presOf" srcId="{9CDE499B-40F6-4D02-9970-2A57D8B3FA1F}" destId="{6F4C6097-D6FF-468C-9298-CA3326DAB3AD}" srcOrd="0" destOrd="0" presId="urn:microsoft.com/office/officeart/2008/layout/CircularPictureCallout"/>
    <dgm:cxn modelId="{CB3CB0F4-A973-46AB-8118-C490BE3D08E0}" type="presOf" srcId="{ABAB81C2-540D-49E8-A84D-112D0D6C993C}" destId="{5C924628-9DE2-463B-8550-BB4E665AE834}" srcOrd="0" destOrd="0" presId="urn:microsoft.com/office/officeart/2008/layout/CircularPictureCallout"/>
    <dgm:cxn modelId="{96C68CF8-579D-48AE-8950-9EEB190CC1D9}" srcId="{9CDE499B-40F6-4D02-9970-2A57D8B3FA1F}" destId="{ABAB81C2-540D-49E8-A84D-112D0D6C993C}" srcOrd="0" destOrd="0" parTransId="{F68D09D3-AE38-40C6-9D81-B6043A6B1F38}" sibTransId="{F826A39C-A4CB-4640-B5F1-631127DBBA1D}"/>
    <dgm:cxn modelId="{F893764C-9933-4035-8949-E6E7C58AE9F3}" type="presParOf" srcId="{6F4C6097-D6FF-468C-9298-CA3326DAB3AD}" destId="{EBED0567-EDD9-447F-81F1-88BAFBA1E8D6}" srcOrd="0" destOrd="0" presId="urn:microsoft.com/office/officeart/2008/layout/CircularPictureCallout"/>
    <dgm:cxn modelId="{AE657B7B-0E84-47D7-BFEB-56E9AEF333DF}" type="presParOf" srcId="{EBED0567-EDD9-447F-81F1-88BAFBA1E8D6}" destId="{6FE0D33A-986C-4C0D-8C04-AAC48D5EEDBB}" srcOrd="0" destOrd="0" presId="urn:microsoft.com/office/officeart/2008/layout/CircularPictureCallout"/>
    <dgm:cxn modelId="{4372D93C-485D-48AA-B897-C5249903BD55}" type="presParOf" srcId="{6FE0D33A-986C-4C0D-8C04-AAC48D5EEDBB}" destId="{9EF72D16-02F3-410B-BCC5-68457C525558}" srcOrd="0" destOrd="0" presId="urn:microsoft.com/office/officeart/2008/layout/CircularPictureCallout"/>
    <dgm:cxn modelId="{569D4D22-BA9B-48DA-BD48-E2C11A4A01ED}" type="presParOf" srcId="{EBED0567-EDD9-447F-81F1-88BAFBA1E8D6}" destId="{5C924628-9DE2-463B-8550-BB4E665AE834}" srcOrd="1" destOrd="0" presId="urn:microsoft.com/office/officeart/2008/layout/CircularPictureCallout"/>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EF72D16-02F3-410B-BCC5-68457C525558}">
      <dsp:nvSpPr>
        <dsp:cNvPr id="0" name=""/>
        <dsp:cNvSpPr/>
      </dsp:nvSpPr>
      <dsp:spPr>
        <a:xfrm>
          <a:off x="171448" y="396881"/>
          <a:ext cx="1517649" cy="1517649"/>
        </a:xfrm>
        <a:prstGeom prst="ellipse">
          <a:avLst/>
        </a:prstGeom>
        <a:blipFill>
          <a:blip xmlns:r="http://schemas.openxmlformats.org/officeDocument/2006/relationships" r:embed="rId1">
            <a:extLst>
              <a:ext uri="{28A0092B-C50C-407E-A947-70E740481C1C}">
                <a14:useLocalDpi xmlns:a14="http://schemas.microsoft.com/office/drawing/2010/main" val="0"/>
              </a:ext>
            </a:extLst>
          </a:blip>
          <a:srcRect/>
          <a:stretch>
            <a:fillRect/>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5C924628-9DE2-463B-8550-BB4E665AE834}">
      <dsp:nvSpPr>
        <dsp:cNvPr id="0" name=""/>
        <dsp:cNvSpPr/>
      </dsp:nvSpPr>
      <dsp:spPr>
        <a:xfrm>
          <a:off x="1162043" y="0"/>
          <a:ext cx="1873251" cy="1428752"/>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b" anchorCtr="0">
          <a:noAutofit/>
        </a:bodyPr>
        <a:lstStyle/>
        <a:p>
          <a:pPr marL="0" lvl="0" indent="0" algn="ctr" defTabSz="2844800">
            <a:lnSpc>
              <a:spcPct val="90000"/>
            </a:lnSpc>
            <a:spcBef>
              <a:spcPct val="0"/>
            </a:spcBef>
            <a:spcAft>
              <a:spcPct val="35000"/>
            </a:spcAft>
            <a:buNone/>
          </a:pPr>
          <a:endParaRPr lang="en-GB" sz="6400" b="1" kern="1200">
            <a:solidFill>
              <a:schemeClr val="tx1"/>
            </a:solidFill>
            <a:latin typeface="+mn-lt"/>
          </a:endParaRPr>
        </a:p>
      </dsp:txBody>
      <dsp:txXfrm>
        <a:off x="1162043" y="0"/>
        <a:ext cx="1873251" cy="1428752"/>
      </dsp:txXfrm>
    </dsp:sp>
  </dsp:spTree>
</dsp:drawing>
</file>

<file path=word/diagrams/layout1.xml><?xml version="1.0" encoding="utf-8"?>
<dgm:layoutDef xmlns:dgm="http://schemas.openxmlformats.org/drawingml/2006/diagram" xmlns:a="http://schemas.openxmlformats.org/drawingml/2006/main" uniqueId="urn:microsoft.com/office/officeart/2008/layout/CircularPictureCallout">
  <dgm:title val=""/>
  <dgm:desc val=""/>
  <dgm:catLst>
    <dgm:cat type="picture" pri="2000"/>
    <dgm:cat type="pictureconvert" pri="2000"/>
  </dgm:catLst>
  <dgm:sampData>
    <dgm:dataModel>
      <dgm:ptLst>
        <dgm:pt modelId="0" type="doc"/>
        <dgm:pt modelId="1"/>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chPref val="7"/>
      <dgm:dir/>
    </dgm:varLst>
    <dgm:alg type="composite"/>
    <dgm:shape xmlns:r="http://schemas.openxmlformats.org/officeDocument/2006/relationships" r:blip="">
      <dgm:adjLst/>
    </dgm:shape>
    <dgm:constrLst>
      <dgm:constr type="w" for="ch" refType="h" refFor="ch" op="gte" fact="2"/>
    </dgm:constrLst>
    <dgm:layoutNode name="Name1">
      <dgm:alg type="composite"/>
      <dgm:shape xmlns:r="http://schemas.openxmlformats.org/officeDocument/2006/relationships" r:blip="">
        <dgm:adjLst/>
      </dgm:shape>
      <dgm:choose name="Name2">
        <dgm:if name="Name3" axis="ch" ptType="node" func="cnt" op="lte" val="1">
          <dgm:constrLst>
            <dgm:constr type="h" for="ch" forName="picture_1" refType="h"/>
            <dgm:constr type="w" for="ch" forName="picture_1" refType="h" refFor="ch" refForName="picture_1" op="equ"/>
            <dgm:constr type="l" for="ch" forName="picture_1"/>
            <dgm:constr type="t" for="ch" forName="picture_1"/>
            <dgm:constr type="w" for="ch" forName="text_1" refType="w" refFor="ch" refForName="picture_1" fact="0.64"/>
            <dgm:constr type="h" for="ch" forName="text_1" refType="h" refFor="ch" refForName="picture_1" fact="0.33"/>
            <dgm:constr type="l" for="ch" forName="text_1" refType="w" refFor="ch" refForName="picture_1" fact="0.18"/>
            <dgm:constr type="t" for="ch" forName="text_1" refType="h" refFor="ch" refForName="picture_1" fact="0.531"/>
          </dgm:constrLst>
        </dgm:if>
        <dgm:if name="Name4" axis="ch" ptType="node" func="cnt" op="lte" val="2">
          <dgm:choose name="Name5">
            <dgm:if name="Name6" func="var" arg="dir" op="equ" val="norm">
              <dgm:constrLst>
                <dgm:constr type="h" for="ch" forName="picture_1" refType="h"/>
                <dgm:constr type="w" for="ch" forName="picture_1" refType="h" refFor="ch" refForName="picture_1" op="equ"/>
                <dgm:constr type="l" for="ch" forName="picture_1"/>
                <dgm:constr type="t" for="ch" forName="picture_1"/>
                <dgm:constr type="w" for="ch" forName="text_1" refType="w" refFor="ch" refForName="picture_1" fact="0.64"/>
                <dgm:constr type="h" for="ch" forName="text_1" refType="h" refFor="ch" refForName="picture_1" fact="0.33"/>
                <dgm:constr type="l" for="ch" forName="text_1" refType="l" refFor="ch" refForName="picture_1"/>
                <dgm:constr type="lOff" for="ch" forName="text_1" refType="w" refFor="ch" refForName="picture_1" fact="0.18"/>
                <dgm:constr type="t" for="ch" forName="text_1" refType="h" refFor="ch" refForName="picture_1" fact="0.531"/>
                <dgm:constr type="w" for="ch" forName="picture_2" refType="w" refFor="ch" refForName="picture_1" fact="0.5"/>
                <dgm:constr type="h" for="ch" forName="picture_2" refType="h" refFor="ch" refForName="picture_1" fact="0.5"/>
                <dgm:constr type="l" for="ch" forName="picture_2" refType="w" refFor="ch" refForName="picture_1" fact="1.21"/>
                <dgm:constr type="ctrY" for="ch" forName="picture_2" refType="h" refFor="ch" refForName="picture_1" fact="0.5"/>
                <dgm:constr type="l" for="ch" forName="line_2" refType="ctrX" refFor="ch" refForName="picture_1"/>
                <dgm:constr type="h" for="ch" forName="line_2"/>
                <dgm:constr type="r" for="ch" forName="line_2" refType="ctrX" refFor="ch" refForName="picture_2"/>
                <dgm:constr type="ctrY" for="ch" forName="line_2" refType="ctrY" refFor="ch" refForName="picture_2"/>
                <dgm:constr type="r" for="ch" forName="textparent_2" refType="w"/>
                <dgm:constr type="h" for="ch" forName="textparent_2" refType="h" refFor="ch" refForName="picture_2"/>
                <dgm:constr type="l" for="ch" forName="textparent_2" refType="r" refFor="ch" refForName="picture_2"/>
                <dgm:constr type="ctrY" for="ch" forName="textparent_2" refType="ctrY" refFor="ch" refForName="picture_2"/>
                <dgm:constr type="primFontSz" for="des" forName="text_2" val="65"/>
              </dgm:constrLst>
            </dgm:if>
            <dgm:else name="Name7">
              <dgm:constrLst>
                <dgm:constr type="h" for="ch" forName="picture_1" refType="h"/>
                <dgm:constr type="w" for="ch" forName="picture_1" refType="h" refFor="ch" refForName="picture_1" op="equ"/>
                <dgm:constr type="r" for="ch" forName="picture_1" refType="w"/>
                <dgm:constr type="t" for="ch" forName="picture_1"/>
                <dgm:constr type="w" for="ch" forName="text_1" refType="w" refFor="ch" refForName="picture_1" fact="0.64"/>
                <dgm:constr type="h" for="ch" forName="text_1" refType="h" refFor="ch" refForName="picture_1" fact="0.33"/>
                <dgm:constr type="l" for="ch" forName="text_1" refType="l" refFor="ch" refForName="picture_1"/>
                <dgm:constr type="lOff" for="ch" forName="text_1" refType="w" refFor="ch" refForName="picture_1" fact="0.18"/>
                <dgm:constr type="t" for="ch" forName="text_1" refType="h" refFor="ch" refForName="picture_1" fact="0.531"/>
                <dgm:constr type="w" for="ch" forName="picture_2" refType="w" refFor="ch" refForName="picture_1" fact="0.5"/>
                <dgm:constr type="h" for="ch" forName="picture_2" refType="h" refFor="ch" refForName="picture_1" fact="0.5"/>
                <dgm:constr type="r" for="ch" forName="picture_2" refType="w"/>
                <dgm:constr type="rOff" for="ch" forName="picture_2" refType="w" refFor="ch" refForName="picture_1" fact="-1.21"/>
                <dgm:constr type="ctrY" for="ch" forName="picture_2" refType="h" refFor="ch" refForName="picture_1" fact="0.5"/>
                <dgm:constr type="r" for="ch" forName="line_2" refType="ctrX" refFor="ch" refForName="picture_1"/>
                <dgm:constr type="h" for="ch" forName="line_2"/>
                <dgm:constr type="l" for="ch" forName="line_2" refType="ctrX" refFor="ch" refForName="picture_2"/>
                <dgm:constr type="ctrY" for="ch" forName="line_2" refType="ctrY" refFor="ch" refForName="picture_2"/>
                <dgm:constr type="l" for="ch" forName="textparent_2"/>
                <dgm:constr type="h" for="ch" forName="textparent_2" refType="h" refFor="ch" refForName="picture_2"/>
                <dgm:constr type="r" for="ch" forName="textparent_2" refType="l" refFor="ch" refForName="picture_2"/>
                <dgm:constr type="ctrY" for="ch" forName="textparent_2" refType="ctrY" refFor="ch" refForName="picture_2"/>
                <dgm:constr type="primFontSz" for="des" forName="text_2" val="65"/>
              </dgm:constrLst>
            </dgm:else>
          </dgm:choose>
        </dgm:if>
        <dgm:if name="Name8" axis="ch" ptType="node" func="cnt" op="lte" val="3">
          <dgm:choose name="Name9">
            <dgm:if name="Name10" func="var" arg="dir" op="equ" val="norm">
              <dgm:constrLst>
                <dgm:constr type="h" for="ch" forName="picture_1" refType="h"/>
                <dgm:constr type="w" for="ch" forName="picture_1" refType="h" refFor="ch" refForName="picture_1" op="equ"/>
                <dgm:constr type="l" for="ch" forName="picture_1"/>
                <dgm:constr type="t" for="ch" forName="picture_1"/>
                <dgm:constr type="w" for="ch" forName="text_1" refType="w" refFor="ch" refForName="picture_1" fact="0.64"/>
                <dgm:constr type="h" for="ch" forName="text_1" refType="h" refFor="ch" refForName="picture_1" fact="0.33"/>
                <dgm:constr type="l" for="ch" forName="text_1" refType="l" refFor="ch" refForName="picture_1"/>
                <dgm:constr type="lOff" for="ch" forName="text_1" refType="w" refFor="ch" refForName="picture_1" fact="0.18"/>
                <dgm:constr type="t" for="ch" forName="text_1" refType="h" refFor="ch" refForName="picture_1" fact="0.531"/>
                <dgm:constr type="w" for="ch" forName="picture_2" refType="w" refFor="ch" refForName="picture_1" fact="0.375"/>
                <dgm:constr type="h" for="ch" forName="picture_2" refType="h" refFor="ch" refForName="picture_1" fact="0.375"/>
                <dgm:constr type="l" for="ch" forName="picture_2" refType="w" refFor="ch" refForName="picture_1" fact="1.21"/>
                <dgm:constr type="ctrY" for="ch" forName="picture_2" refType="h" refFor="ch" refForName="picture_1" fact="0.1875"/>
                <dgm:constr type="l" for="ch" forName="line_2" refType="ctrX" refFor="ch" refForName="picture_1"/>
                <dgm:constr type="h" for="ch" forName="line_2"/>
                <dgm:constr type="r" for="ch" forName="line_2" refType="ctrX" refFor="ch" refForName="picture_2"/>
                <dgm:constr type="ctrY" for="ch" forName="line_2" refType="ctrY" refFor="ch" refForName="picture_2"/>
                <dgm:constr type="r" for="ch" forName="textparent_2" refType="w"/>
                <dgm:constr type="h" for="ch" forName="textparent_2" refType="h" refFor="ch" refForName="picture_2"/>
                <dgm:constr type="l" for="ch" forName="textparent_2" refType="r" refFor="ch" refForName="picture_2"/>
                <dgm:constr type="ctrY" for="ch" forName="textparent_2" refType="ctrY" refFor="ch" refForName="picture_2"/>
                <dgm:constr type="primFontSz" for="des" forName="text_2" val="65"/>
                <dgm:constr type="w" for="ch" forName="picture_3" refType="w" refFor="ch" refForName="picture_1" fact="0.375"/>
                <dgm:constr type="h" for="ch" forName="picture_3" refType="h" refFor="ch" refForName="picture_1" fact="0.375"/>
                <dgm:constr type="l" for="ch" forName="picture_3" refType="w" refFor="ch" refForName="picture_1" fact="1.21"/>
                <dgm:constr type="ctrY" for="ch" forName="picture_3" refType="h" refFor="ch" refForName="picture_1" fact="0.8125"/>
                <dgm:constr type="l" for="ch" forName="line_3" refType="ctrX" refFor="ch" refForName="picture_1"/>
                <dgm:constr type="h" for="ch" forName="line_3"/>
                <dgm:constr type="r" for="ch" forName="line_3" refType="ctrX" refFor="ch" refForName="picture_3"/>
                <dgm:constr type="ctrY" for="ch" forName="line_3" refType="ctrY" refFor="ch" refForName="picture_3"/>
                <dgm:constr type="r" for="ch" forName="textparent_3" refType="w"/>
                <dgm:constr type="h" for="ch" forName="textparent_3" refType="h" refFor="ch" refForName="picture_3"/>
                <dgm:constr type="l" for="ch" forName="textparent_3" refType="r" refFor="ch" refForName="picture_3"/>
                <dgm:constr type="ctrY" for="ch" forName="textparent_3" refType="ctrY" refFor="ch" refForName="picture_3"/>
                <dgm:constr type="primFontSz" for="des" forName="text_3" refType="primFontSz" refFor="des" refForName="text_2" op="equ"/>
              </dgm:constrLst>
            </dgm:if>
            <dgm:else name="Name11">
              <dgm:constrLst>
                <dgm:constr type="h" for="ch" forName="picture_1" refType="h"/>
                <dgm:constr type="w" for="ch" forName="picture_1" refType="h" refFor="ch" refForName="picture_1" op="equ"/>
                <dgm:constr type="r" for="ch" forName="picture_1" refType="w"/>
                <dgm:constr type="t" for="ch" forName="picture_1"/>
                <dgm:constr type="w" for="ch" forName="text_1" refType="w" refFor="ch" refForName="picture_1" fact="0.64"/>
                <dgm:constr type="h" for="ch" forName="text_1" refType="h" refFor="ch" refForName="picture_1" fact="0.33"/>
                <dgm:constr type="l" for="ch" forName="text_1" refType="l" refFor="ch" refForName="picture_1"/>
                <dgm:constr type="lOff" for="ch" forName="text_1" refType="w" refFor="ch" refForName="picture_1" fact="0.18"/>
                <dgm:constr type="t" for="ch" forName="text_1" refType="h" refFor="ch" refForName="picture_1" fact="0.531"/>
                <dgm:constr type="w" for="ch" forName="picture_2" refType="w" refFor="ch" refForName="picture_1" fact="0.375"/>
                <dgm:constr type="h" for="ch" forName="picture_2" refType="h" refFor="ch" refForName="picture_1" fact="0.375"/>
                <dgm:constr type="r" for="ch" forName="picture_2" refType="w"/>
                <dgm:constr type="rOff" for="ch" forName="picture_2" refType="w" refFor="ch" refForName="picture_1" fact="-1.21"/>
                <dgm:constr type="ctrY" for="ch" forName="picture_2" refType="h" refFor="ch" refForName="picture_1" fact="0.1875"/>
                <dgm:constr type="r" for="ch" forName="line_2" refType="ctrX" refFor="ch" refForName="picture_1"/>
                <dgm:constr type="h" for="ch" forName="line_2"/>
                <dgm:constr type="l" for="ch" forName="line_2" refType="ctrX" refFor="ch" refForName="picture_2"/>
                <dgm:constr type="ctrY" for="ch" forName="line_2" refType="ctrY" refFor="ch" refForName="picture_2"/>
                <dgm:constr type="l" for="ch" forName="textparent_2"/>
                <dgm:constr type="h" for="ch" forName="textparent_2" refType="h" refFor="ch" refForName="picture_2"/>
                <dgm:constr type="r" for="ch" forName="textparent_2" refType="l" refFor="ch" refForName="picture_2"/>
                <dgm:constr type="ctrY" for="ch" forName="textparent_2" refType="ctrY" refFor="ch" refForName="picture_2"/>
                <dgm:constr type="primFontSz" for="des" forName="text_2" val="65"/>
                <dgm:constr type="w" for="ch" forName="picture_3" refType="w" refFor="ch" refForName="picture_1" fact="0.375"/>
                <dgm:constr type="h" for="ch" forName="picture_3" refType="h" refFor="ch" refForName="picture_1" fact="0.375"/>
                <dgm:constr type="r" for="ch" forName="picture_3" refType="w"/>
                <dgm:constr type="rOff" for="ch" forName="picture_3" refType="w" refFor="ch" refForName="picture_1" fact="-1.21"/>
                <dgm:constr type="ctrY" for="ch" forName="picture_3" refType="h" refFor="ch" refForName="picture_1" fact="0.8125"/>
                <dgm:constr type="r" for="ch" forName="line_3" refType="ctrX" refFor="ch" refForName="picture_1"/>
                <dgm:constr type="h" for="ch" forName="line_3"/>
                <dgm:constr type="l" for="ch" forName="line_3" refType="ctrX" refFor="ch" refForName="picture_3"/>
                <dgm:constr type="ctrY" for="ch" forName="line_3" refType="ctrY" refFor="ch" refForName="picture_3"/>
                <dgm:constr type="l" for="ch" forName="textparent_3"/>
                <dgm:constr type="h" for="ch" forName="textparent_3" refType="h" refFor="ch" refForName="picture_3"/>
                <dgm:constr type="r" for="ch" forName="textparent_3" refType="l" refFor="ch" refForName="picture_3"/>
                <dgm:constr type="ctrY" for="ch" forName="textparent_3" refType="ctrY" refFor="ch" refForName="picture_3"/>
                <dgm:constr type="primFontSz" for="des" forName="text_3" refType="primFontSz" refFor="des" refForName="text_2" op="equ"/>
              </dgm:constrLst>
            </dgm:else>
          </dgm:choose>
        </dgm:if>
        <dgm:if name="Name12" axis="ch" ptType="node" func="cnt" op="lte" val="4">
          <dgm:choose name="Name13">
            <dgm:if name="Name14" func="var" arg="dir" op="equ" val="norm">
              <dgm:constrLst>
                <dgm:constr type="h" for="ch" forName="picture_1" refType="h"/>
                <dgm:constr type="w" for="ch" forName="picture_1" refType="h" refFor="ch" refForName="picture_1" op="equ"/>
                <dgm:constr type="l" for="ch" forName="picture_1"/>
                <dgm:constr type="t" for="ch" forName="picture_1"/>
                <dgm:constr type="w" for="ch" forName="text_1" refType="w" refFor="ch" refForName="picture_1" fact="0.64"/>
                <dgm:constr type="h" for="ch" forName="text_1" refType="h" refFor="ch" refForName="picture_1" fact="0.33"/>
                <dgm:constr type="l" for="ch" forName="text_1" refType="l" refFor="ch" refForName="picture_1"/>
                <dgm:constr type="lOff" for="ch" forName="text_1" refType="w" refFor="ch" refForName="picture_1" fact="0.18"/>
                <dgm:constr type="t" for="ch" forName="text_1" refType="h" refFor="ch" refForName="picture_1" fact="0.531"/>
                <dgm:constr type="w" for="ch" forName="picture_2" refType="w" refFor="ch" refForName="picture_1" fact="0.3"/>
                <dgm:constr type="h" for="ch" forName="picture_2" refType="h" refFor="ch" refForName="picture_1" fact="0.3"/>
                <dgm:constr type="l" for="ch" forName="picture_2" refType="w" refFor="ch" refForName="picture_1" fact="1.354"/>
                <dgm:constr type="ctrY" for="ch" forName="picture_2" refType="h" refFor="ch" refForName="picture_1" fact="0.15"/>
                <dgm:constr type="l" for="ch" forName="line_2" refType="ctrX" refFor="ch" refForName="picture_1"/>
                <dgm:constr type="h" for="ch" forName="line_2"/>
                <dgm:constr type="r" for="ch" forName="line_2" refType="ctrX" refFor="ch" refForName="picture_2"/>
                <dgm:constr type="ctrY" for="ch" forName="line_2" refType="ctrY" refFor="ch" refForName="picture_2"/>
                <dgm:constr type="r" for="ch" forName="textparent_2" refType="w"/>
                <dgm:constr type="h" for="ch" forName="textparent_2" refType="h" refFor="ch" refForName="picture_2"/>
                <dgm:constr type="l" for="ch" forName="textparent_2" refType="r" refFor="ch" refForName="picture_2"/>
                <dgm:constr type="ctrY" for="ch" forName="textparent_2" refType="ctrY" refFor="ch" refForName="picture_2"/>
                <dgm:constr type="primFontSz" for="des" forName="text_2" val="65"/>
                <dgm:constr type="w" for="ch" forName="picture_3" refType="w" refFor="ch" refForName="picture_1" fact="0.3"/>
                <dgm:constr type="h" for="ch" forName="picture_3" refType="h" refFor="ch" refForName="picture_1" fact="0.3"/>
                <dgm:constr type="l" for="ch" forName="picture_3" refType="w" refFor="ch" refForName="picture_1" fact="1.21"/>
                <dgm:constr type="ctrY" for="ch" forName="picture_3" refType="h" refFor="ch" refForName="picture_1" fact="0.5"/>
                <dgm:constr type="l" for="ch" forName="line_3" refType="ctrX" refFor="ch" refForName="picture_1"/>
                <dgm:constr type="h" for="ch" forName="line_3"/>
                <dgm:constr type="r" for="ch" forName="line_3" refType="ctrX" refFor="ch" refForName="picture_3"/>
                <dgm:constr type="ctrY" for="ch" forName="line_3" refType="ctrY" refFor="ch" refForName="picture_3"/>
                <dgm:constr type="r" for="ch" forName="textparent_3" refType="w"/>
                <dgm:constr type="h" for="ch" forName="textparent_3" refType="h" refFor="ch" refForName="picture_3"/>
                <dgm:constr type="l" for="ch" forName="textparent_3" refType="r" refFor="ch" refForName="picture_3"/>
                <dgm:constr type="ctrY" for="ch" forName="textparent_3" refType="ctrY" refFor="ch" refForName="picture_3"/>
                <dgm:constr type="primFontSz" for="des" forName="text_3" refType="primFontSz" refFor="des" refForName="text_2" op="equ"/>
                <dgm:constr type="w" for="ch" forName="picture_4" refType="w" refFor="ch" refForName="picture_1" fact="0.3"/>
                <dgm:constr type="h" for="ch" forName="picture_4" refType="h" refFor="ch" refForName="picture_1" fact="0.3"/>
                <dgm:constr type="l" for="ch" forName="picture_4" refType="w" refFor="ch" refForName="picture_1" fact="1.354"/>
                <dgm:constr type="ctrY" for="ch" forName="picture_4" refType="h" refFor="ch" refForName="picture_1" fact="0.85"/>
                <dgm:constr type="l" for="ch" forName="line_4" refType="ctrX" refFor="ch" refForName="picture_1"/>
                <dgm:constr type="h" for="ch" forName="line_4"/>
                <dgm:constr type="r" for="ch" forName="line_4" refType="ctrX" refFor="ch" refForName="picture_4"/>
                <dgm:constr type="ctrY" for="ch" forName="line_4" refType="ctrY" refFor="ch" refForName="picture_4"/>
                <dgm:constr type="r" for="ch" forName="textparent_4" refType="w"/>
                <dgm:constr type="h" for="ch" forName="textparent_4" refType="h" refFor="ch" refForName="picture_4"/>
                <dgm:constr type="l" for="ch" forName="textparent_4" refType="r" refFor="ch" refForName="picture_4"/>
                <dgm:constr type="ctrY" for="ch" forName="textparent_4" refType="ctrY" refFor="ch" refForName="picture_4"/>
                <dgm:constr type="primFontSz" for="des" forName="text_4" refType="primFontSz" refFor="des" refForName="text_2" op="equ"/>
              </dgm:constrLst>
            </dgm:if>
            <dgm:else name="Name15">
              <dgm:constrLst>
                <dgm:constr type="h" for="ch" forName="picture_1" refType="h"/>
                <dgm:constr type="w" for="ch" forName="picture_1" refType="h" refFor="ch" refForName="picture_1" op="equ"/>
                <dgm:constr type="r" for="ch" forName="picture_1" refType="w"/>
                <dgm:constr type="t" for="ch" forName="picture_1"/>
                <dgm:constr type="w" for="ch" forName="text_1" refType="w" refFor="ch" refForName="picture_1" fact="0.64"/>
                <dgm:constr type="h" for="ch" forName="text_1" refType="h" refFor="ch" refForName="picture_1" fact="0.33"/>
                <dgm:constr type="l" for="ch" forName="text_1" refType="l" refFor="ch" refForName="picture_1"/>
                <dgm:constr type="lOff" for="ch" forName="text_1" refType="w" refFor="ch" refForName="picture_1" fact="0.18"/>
                <dgm:constr type="t" for="ch" forName="text_1" refType="h" refFor="ch" refForName="picture_1" fact="0.531"/>
                <dgm:constr type="w" for="ch" forName="picture_2" refType="w" refFor="ch" refForName="picture_1" fact="0.3"/>
                <dgm:constr type="h" for="ch" forName="picture_2" refType="h" refFor="ch" refForName="picture_1" fact="0.3"/>
                <dgm:constr type="r" for="ch" forName="picture_2" refType="w"/>
                <dgm:constr type="rOff" for="ch" forName="picture_2" refType="w" refFor="ch" refForName="picture_1" fact="-1.354"/>
                <dgm:constr type="ctrY" for="ch" forName="picture_2" refType="h" refFor="ch" refForName="picture_1" fact="0.15"/>
                <dgm:constr type="r" for="ch" forName="line_2" refType="ctrX" refFor="ch" refForName="picture_1"/>
                <dgm:constr type="h" for="ch" forName="line_2"/>
                <dgm:constr type="l" for="ch" forName="line_2" refType="ctrX" refFor="ch" refForName="picture_2"/>
                <dgm:constr type="ctrY" for="ch" forName="line_2" refType="ctrY" refFor="ch" refForName="picture_2"/>
                <dgm:constr type="l" for="ch" forName="textparent_2"/>
                <dgm:constr type="h" for="ch" forName="textparent_2" refType="h" refFor="ch" refForName="picture_2"/>
                <dgm:constr type="r" for="ch" forName="textparent_2" refType="l" refFor="ch" refForName="picture_2"/>
                <dgm:constr type="ctrY" for="ch" forName="textparent_2" refType="ctrY" refFor="ch" refForName="picture_2"/>
                <dgm:constr type="primFontSz" for="des" forName="text_2" val="65"/>
                <dgm:constr type="w" for="ch" forName="picture_3" refType="w" refFor="ch" refForName="picture_1" fact="0.3"/>
                <dgm:constr type="h" for="ch" forName="picture_3" refType="h" refFor="ch" refForName="picture_1" fact="0.3"/>
                <dgm:constr type="r" for="ch" forName="picture_3" refType="w"/>
                <dgm:constr type="rOff" for="ch" forName="picture_3" refType="w" refFor="ch" refForName="picture_1" fact="-1.21"/>
                <dgm:constr type="ctrY" for="ch" forName="picture_3" refType="h" refFor="ch" refForName="picture_1" fact="0.5"/>
                <dgm:constr type="r" for="ch" forName="line_3" refType="ctrX" refFor="ch" refForName="picture_1"/>
                <dgm:constr type="h" for="ch" forName="line_3"/>
                <dgm:constr type="l" for="ch" forName="line_3" refType="ctrX" refFor="ch" refForName="picture_3"/>
                <dgm:constr type="ctrY" for="ch" forName="line_3" refType="ctrY" refFor="ch" refForName="picture_3"/>
                <dgm:constr type="l" for="ch" forName="textparent_3"/>
                <dgm:constr type="h" for="ch" forName="textparent_3" refType="h" refFor="ch" refForName="picture_3"/>
                <dgm:constr type="r" for="ch" forName="textparent_3" refType="l" refFor="ch" refForName="picture_3"/>
                <dgm:constr type="ctrY" for="ch" forName="textparent_3" refType="ctrY" refFor="ch" refForName="picture_3"/>
                <dgm:constr type="primFontSz" for="des" forName="text_3" refType="primFontSz" refFor="des" refForName="text_2" op="equ"/>
                <dgm:constr type="w" for="ch" forName="picture_4" refType="w" refFor="ch" refForName="picture_1" fact="0.3"/>
                <dgm:constr type="h" for="ch" forName="picture_4" refType="h" refFor="ch" refForName="picture_1" fact="0.3"/>
                <dgm:constr type="r" for="ch" forName="picture_4" refType="w"/>
                <dgm:constr type="rOff" for="ch" forName="picture_4" refType="w" refFor="ch" refForName="picture_1" fact="-1.354"/>
                <dgm:constr type="ctrY" for="ch" forName="picture_4" refType="h" refFor="ch" refForName="picture_1" fact="0.85"/>
                <dgm:constr type="r" for="ch" forName="line_4" refType="ctrX" refFor="ch" refForName="picture_1"/>
                <dgm:constr type="h" for="ch" forName="line_4"/>
                <dgm:constr type="l" for="ch" forName="line_4" refType="ctrX" refFor="ch" refForName="picture_4"/>
                <dgm:constr type="ctrY" for="ch" forName="line_4" refType="ctrY" refFor="ch" refForName="picture_4"/>
                <dgm:constr type="l" for="ch" forName="textparent_4"/>
                <dgm:constr type="h" for="ch" forName="textparent_4" refType="h" refFor="ch" refForName="picture_4"/>
                <dgm:constr type="r" for="ch" forName="textparent_4" refType="l" refFor="ch" refForName="picture_4"/>
                <dgm:constr type="ctrY" for="ch" forName="textparent_4" refType="ctrY" refFor="ch" refForName="picture_4"/>
                <dgm:constr type="primFontSz" for="des" forName="text_4" refType="primFontSz" refFor="des" refForName="text_2" op="equ"/>
              </dgm:constrLst>
            </dgm:else>
          </dgm:choose>
        </dgm:if>
        <dgm:if name="Name16" axis="ch" ptType="node" func="cnt" op="lte" val="5">
          <dgm:choose name="Name17">
            <dgm:if name="Name18" func="var" arg="dir" op="equ" val="norm">
              <dgm:constrLst>
                <dgm:constr type="h" for="ch" forName="picture_1" refType="h"/>
                <dgm:constr type="w" for="ch" forName="picture_1" refType="h" refFor="ch" refForName="picture_1" op="equ"/>
                <dgm:constr type="l" for="ch" forName="picture_1"/>
                <dgm:constr type="t" for="ch" forName="picture_1"/>
                <dgm:constr type="w" for="ch" forName="text_1" refType="w" refFor="ch" refForName="picture_1" fact="0.64"/>
                <dgm:constr type="h" for="ch" forName="text_1" refType="h" refFor="ch" refForName="picture_1" fact="0.33"/>
                <dgm:constr type="l" for="ch" forName="text_1" refType="l" refFor="ch" refForName="picture_1"/>
                <dgm:constr type="lOff" for="ch" forName="text_1" refType="w" refFor="ch" refForName="picture_1" fact="0.18"/>
                <dgm:constr type="t" for="ch" forName="text_1" refType="h" refFor="ch" refForName="picture_1" fact="0.531"/>
                <dgm:constr type="w" for="ch" forName="picture_2" refType="w" refFor="ch" refForName="picture_1" fact="0.22"/>
                <dgm:constr type="h" for="ch" forName="picture_2" refType="h" refFor="ch" refForName="picture_1" fact="0.22"/>
                <dgm:constr type="l" for="ch" forName="picture_2" refType="w" refFor="ch" refForName="picture_1" fact="1.375"/>
                <dgm:constr type="ctrY" for="ch" forName="picture_2" refType="h" refFor="ch" refForName="picture_1" fact="0.11"/>
                <dgm:constr type="l" for="ch" forName="line_2" refType="ctrX" refFor="ch" refForName="picture_1"/>
                <dgm:constr type="h" for="ch" forName="line_2"/>
                <dgm:constr type="r" for="ch" forName="line_2" refType="ctrX" refFor="ch" refForName="picture_2"/>
                <dgm:constr type="ctrY" for="ch" forName="line_2" refType="ctrY" refFor="ch" refForName="picture_2"/>
                <dgm:constr type="r" for="ch" forName="textparent_2" refType="w"/>
                <dgm:constr type="h" for="ch" forName="textparent_2" refType="h" refFor="ch" refForName="picture_2"/>
                <dgm:constr type="l" for="ch" forName="textparent_2" refType="r" refFor="ch" refForName="picture_2"/>
                <dgm:constr type="ctrY" for="ch" forName="textparent_2" refType="ctrY" refFor="ch" refForName="picture_2"/>
                <dgm:constr type="primFontSz" for="des" forName="text_2" val="65"/>
                <dgm:constr type="w" for="ch" forName="picture_3" refType="w" refFor="ch" refForName="picture_1" fact="0.22"/>
                <dgm:constr type="h" for="ch" forName="picture_3" refType="h" refFor="ch" refForName="picture_1" fact="0.22"/>
                <dgm:constr type="l" for="ch" forName="picture_3" refType="w" refFor="ch" refForName="picture_1" fact="1.21"/>
                <dgm:constr type="ctrY" for="ch" forName="picture_3" refType="h" refFor="ch" refForName="picture_1" fact="0.353"/>
                <dgm:constr type="l" for="ch" forName="line_3" refType="ctrX" refFor="ch" refForName="picture_1"/>
                <dgm:constr type="h" for="ch" forName="line_3"/>
                <dgm:constr type="r" for="ch" forName="line_3" refType="ctrX" refFor="ch" refForName="picture_3"/>
                <dgm:constr type="ctrY" for="ch" forName="line_3" refType="ctrY" refFor="ch" refForName="picture_3"/>
                <dgm:constr type="r" for="ch" forName="textparent_3" refType="w"/>
                <dgm:constr type="h" for="ch" forName="textparent_3" refType="h" refFor="ch" refForName="picture_3"/>
                <dgm:constr type="l" for="ch" forName="textparent_3" refType="r" refFor="ch" refForName="picture_3"/>
                <dgm:constr type="ctrY" for="ch" forName="textparent_3" refType="ctrY" refFor="ch" refForName="picture_3"/>
                <dgm:constr type="primFontSz" for="des" forName="text_3" refType="primFontSz" refFor="des" refForName="text_2" op="equ"/>
                <dgm:constr type="w" for="ch" forName="picture_4" refType="w" refFor="ch" refForName="picture_1" fact="0.22"/>
                <dgm:constr type="h" for="ch" forName="picture_4" refType="h" refFor="ch" refForName="picture_1" fact="0.22"/>
                <dgm:constr type="l" for="ch" forName="picture_4" refType="w" refFor="ch" refForName="picture_1" fact="1.21"/>
                <dgm:constr type="ctrY" for="ch" forName="picture_4" refType="h" refFor="ch" refForName="picture_1" fact="0.647"/>
                <dgm:constr type="l" for="ch" forName="line_4" refType="ctrX" refFor="ch" refForName="picture_1"/>
                <dgm:constr type="h" for="ch" forName="line_4"/>
                <dgm:constr type="r" for="ch" forName="line_4" refType="ctrX" refFor="ch" refForName="picture_4"/>
                <dgm:constr type="ctrY" for="ch" forName="line_4" refType="ctrY" refFor="ch" refForName="picture_4"/>
                <dgm:constr type="r" for="ch" forName="textparent_4" refType="w"/>
                <dgm:constr type="h" for="ch" forName="textparent_4" refType="h" refFor="ch" refForName="picture_4"/>
                <dgm:constr type="l" for="ch" forName="textparent_4" refType="r" refFor="ch" refForName="picture_4"/>
                <dgm:constr type="ctrY" for="ch" forName="textparent_4" refType="ctrY" refFor="ch" refForName="picture_4"/>
                <dgm:constr type="primFontSz" for="des" forName="text_4" refType="primFontSz" refFor="des" refForName="text_2" op="equ"/>
                <dgm:constr type="w" for="ch" forName="picture_5" refType="w" refFor="ch" refForName="picture_1" fact="0.22"/>
                <dgm:constr type="h" for="ch" forName="picture_5" refType="h" refFor="ch" refForName="picture_1" fact="0.22"/>
                <dgm:constr type="l" for="ch" forName="picture_5" refType="w" refFor="ch" refForName="picture_1" fact="1.375"/>
                <dgm:constr type="ctrY" for="ch" forName="picture_5" refType="h" refFor="ch" refForName="picture_1" fact="0.89"/>
                <dgm:constr type="l" for="ch" forName="line_5" refType="ctrX" refFor="ch" refForName="picture_1"/>
                <dgm:constr type="h" for="ch" forName="line_5"/>
                <dgm:constr type="r" for="ch" forName="line_5" refType="ctrX" refFor="ch" refForName="picture_5"/>
                <dgm:constr type="ctrY" for="ch" forName="line_5" refType="ctrY" refFor="ch" refForName="picture_5"/>
                <dgm:constr type="r" for="ch" forName="textparent_5" refType="w"/>
                <dgm:constr type="h" for="ch" forName="textparent_5" refType="h" refFor="ch" refForName="picture_5"/>
                <dgm:constr type="l" for="ch" forName="textparent_5" refType="r" refFor="ch" refForName="picture_5"/>
                <dgm:constr type="ctrY" for="ch" forName="textparent_5" refType="ctrY" refFor="ch" refForName="picture_5"/>
                <dgm:constr type="primFontSz" for="des" forName="text_5" refType="primFontSz" refFor="des" refForName="text_2" op="equ"/>
              </dgm:constrLst>
            </dgm:if>
            <dgm:else name="Name19">
              <dgm:constrLst>
                <dgm:constr type="h" for="ch" forName="picture_1" refType="h"/>
                <dgm:constr type="w" for="ch" forName="picture_1" refType="h" refFor="ch" refForName="picture_1" op="equ"/>
                <dgm:constr type="r" for="ch" forName="picture_1" refType="w"/>
                <dgm:constr type="t" for="ch" forName="picture_1"/>
                <dgm:constr type="w" for="ch" forName="text_1" refType="w" refFor="ch" refForName="picture_1" fact="0.64"/>
                <dgm:constr type="h" for="ch" forName="text_1" refType="h" refFor="ch" refForName="picture_1" fact="0.33"/>
                <dgm:constr type="l" for="ch" forName="text_1" refType="l" refFor="ch" refForName="picture_1"/>
                <dgm:constr type="lOff" for="ch" forName="text_1" refType="w" refFor="ch" refForName="picture_1" fact="0.18"/>
                <dgm:constr type="t" for="ch" forName="text_1" refType="h" refFor="ch" refForName="picture_1" fact="0.531"/>
                <dgm:constr type="w" for="ch" forName="picture_2" refType="w" refFor="ch" refForName="picture_1" fact="0.22"/>
                <dgm:constr type="h" for="ch" forName="picture_2" refType="h" refFor="ch" refForName="picture_1" fact="0.22"/>
                <dgm:constr type="r" for="ch" forName="picture_2" refType="w"/>
                <dgm:constr type="rOff" for="ch" forName="picture_2" refType="w" refFor="ch" refForName="picture_1" fact="-1.375"/>
                <dgm:constr type="ctrY" for="ch" forName="picture_2" refType="h" refFor="ch" refForName="picture_1" fact="0.11"/>
                <dgm:constr type="r" for="ch" forName="line_2" refType="ctrX" refFor="ch" refForName="picture_1"/>
                <dgm:constr type="h" for="ch" forName="line_2"/>
                <dgm:constr type="l" for="ch" forName="line_2" refType="ctrX" refFor="ch" refForName="picture_2"/>
                <dgm:constr type="ctrY" for="ch" forName="line_2" refType="ctrY" refFor="ch" refForName="picture_2"/>
                <dgm:constr type="l" for="ch" forName="textparent_2"/>
                <dgm:constr type="h" for="ch" forName="textparent_2" refType="h" refFor="ch" refForName="picture_2"/>
                <dgm:constr type="r" for="ch" forName="textparent_2" refType="l" refFor="ch" refForName="picture_2"/>
                <dgm:constr type="ctrY" for="ch" forName="textparent_2" refType="ctrY" refFor="ch" refForName="picture_2"/>
                <dgm:constr type="primFontSz" for="des" forName="text_2" val="65"/>
                <dgm:constr type="w" for="ch" forName="picture_3" refType="w" refFor="ch" refForName="picture_1" fact="0.22"/>
                <dgm:constr type="h" for="ch" forName="picture_3" refType="h" refFor="ch" refForName="picture_1" fact="0.22"/>
                <dgm:constr type="r" for="ch" forName="picture_3" refType="w"/>
                <dgm:constr type="rOff" for="ch" forName="picture_3" refType="w" refFor="ch" refForName="picture_1" fact="-1.21"/>
                <dgm:constr type="ctrY" for="ch" forName="picture_3" refType="h" refFor="ch" refForName="picture_1" fact="0.353"/>
                <dgm:constr type="r" for="ch" forName="line_3" refType="ctrX" refFor="ch" refForName="picture_1"/>
                <dgm:constr type="h" for="ch" forName="line_3"/>
                <dgm:constr type="l" for="ch" forName="line_3" refType="ctrX" refFor="ch" refForName="picture_3"/>
                <dgm:constr type="ctrY" for="ch" forName="line_3" refType="ctrY" refFor="ch" refForName="picture_3"/>
                <dgm:constr type="l" for="ch" forName="textparent_3"/>
                <dgm:constr type="h" for="ch" forName="textparent_3" refType="h" refFor="ch" refForName="picture_3"/>
                <dgm:constr type="r" for="ch" forName="textparent_3" refType="l" refFor="ch" refForName="picture_3"/>
                <dgm:constr type="ctrY" for="ch" forName="textparent_3" refType="ctrY" refFor="ch" refForName="picture_3"/>
                <dgm:constr type="primFontSz" for="des" forName="text_3" refType="primFontSz" refFor="des" refForName="text_2" op="equ"/>
                <dgm:constr type="w" for="ch" forName="picture_4" refType="w" refFor="ch" refForName="picture_1" fact="0.22"/>
                <dgm:constr type="h" for="ch" forName="picture_4" refType="h" refFor="ch" refForName="picture_1" fact="0.22"/>
                <dgm:constr type="r" for="ch" forName="picture_4" refType="w"/>
                <dgm:constr type="rOff" for="ch" forName="picture_4" refType="w" refFor="ch" refForName="picture_1" fact="-1.21"/>
                <dgm:constr type="ctrY" for="ch" forName="picture_4" refType="h" refFor="ch" refForName="picture_1" fact="0.647"/>
                <dgm:constr type="r" for="ch" forName="line_4" refType="ctrX" refFor="ch" refForName="picture_1"/>
                <dgm:constr type="h" for="ch" forName="line_4"/>
                <dgm:constr type="l" for="ch" forName="line_4" refType="ctrX" refFor="ch" refForName="picture_4"/>
                <dgm:constr type="ctrY" for="ch" forName="line_4" refType="ctrY" refFor="ch" refForName="picture_4"/>
                <dgm:constr type="l" for="ch" forName="textparent_4"/>
                <dgm:constr type="h" for="ch" forName="textparent_4" refType="h" refFor="ch" refForName="picture_4"/>
                <dgm:constr type="r" for="ch" forName="textparent_4" refType="l" refFor="ch" refForName="picture_4"/>
                <dgm:constr type="ctrY" for="ch" forName="textparent_4" refType="ctrY" refFor="ch" refForName="picture_4"/>
                <dgm:constr type="primFontSz" for="des" forName="text_4" refType="primFontSz" refFor="des" refForName="text_2" op="equ"/>
                <dgm:constr type="w" for="ch" forName="picture_5" refType="w" refFor="ch" refForName="picture_1" fact="0.22"/>
                <dgm:constr type="h" for="ch" forName="picture_5" refType="h" refFor="ch" refForName="picture_1" fact="0.22"/>
                <dgm:constr type="r" for="ch" forName="picture_5" refType="w"/>
                <dgm:constr type="rOff" for="ch" forName="picture_5" refType="w" refFor="ch" refForName="picture_1" fact="-1.375"/>
                <dgm:constr type="ctrY" for="ch" forName="picture_5" refType="h" refFor="ch" refForName="picture_1" fact="0.89"/>
                <dgm:constr type="r" for="ch" forName="line_5" refType="ctrX" refFor="ch" refForName="picture_1"/>
                <dgm:constr type="h" for="ch" forName="line_5"/>
                <dgm:constr type="l" for="ch" forName="line_5" refType="ctrX" refFor="ch" refForName="picture_5"/>
                <dgm:constr type="ctrY" for="ch" forName="line_5" refType="ctrY" refFor="ch" refForName="picture_5"/>
                <dgm:constr type="l" for="ch" forName="textparent_5"/>
                <dgm:constr type="h" for="ch" forName="textparent_5" refType="h" refFor="ch" refForName="picture_5"/>
                <dgm:constr type="r" for="ch" forName="textparent_5" refType="l" refFor="ch" refForName="picture_5"/>
                <dgm:constr type="ctrY" for="ch" forName="textparent_5" refType="ctrY" refFor="ch" refForName="picture_5"/>
                <dgm:constr type="primFontSz" for="des" forName="text_5" refType="primFontSz" refFor="des" refForName="text_2" op="equ"/>
              </dgm:constrLst>
            </dgm:else>
          </dgm:choose>
        </dgm:if>
        <dgm:if name="Name20" axis="ch" ptType="node" func="cnt" op="lte" val="6">
          <dgm:choose name="Name21">
            <dgm:if name="Name22" func="var" arg="dir" op="equ" val="norm">
              <dgm:constrLst>
                <dgm:constr type="h" for="ch" forName="picture_1" refType="h"/>
                <dgm:constr type="w" for="ch" forName="picture_1" refType="h" refFor="ch" refForName="picture_1" op="equ"/>
                <dgm:constr type="l" for="ch" forName="picture_1"/>
                <dgm:constr type="t" for="ch" forName="picture_1"/>
                <dgm:constr type="w" for="ch" forName="text_1" refType="w" refFor="ch" refForName="picture_1" fact="0.64"/>
                <dgm:constr type="h" for="ch" forName="text_1" refType="h" refFor="ch" refForName="picture_1" fact="0.33"/>
                <dgm:constr type="l" for="ch" forName="text_1" refType="l" refFor="ch" refForName="picture_1"/>
                <dgm:constr type="lOff" for="ch" forName="text_1" refType="w" refFor="ch" refForName="picture_1" fact="0.18"/>
                <dgm:constr type="t" for="ch" forName="text_1" refType="h" refFor="ch" refForName="picture_1" fact="0.531"/>
                <dgm:constr type="w" for="ch" forName="picture_2" refType="w" refFor="ch" refForName="picture_1" fact="0.18"/>
                <dgm:constr type="h" for="ch" forName="picture_2" refType="h" refFor="ch" refForName="picture_1" fact="0.18"/>
                <dgm:constr type="l" for="ch" forName="picture_2" refType="w" refFor="ch" refForName="picture_1" fact="1.4238"/>
                <dgm:constr type="ctrY" for="ch" forName="picture_2" refType="h" refFor="ch" refForName="picture_1" fact="0.09"/>
                <dgm:constr type="l" for="ch" forName="line_2" refType="ctrX" refFor="ch" refForName="picture_1"/>
                <dgm:constr type="h" for="ch" forName="line_2"/>
                <dgm:constr type="r" for="ch" forName="line_2" refType="ctrX" refFor="ch" refForName="picture_2"/>
                <dgm:constr type="ctrY" for="ch" forName="line_2" refType="ctrY" refFor="ch" refForName="picture_2"/>
                <dgm:constr type="r" for="ch" forName="textparent_2" refType="w"/>
                <dgm:constr type="h" for="ch" forName="textparent_2" refType="h" refFor="ch" refForName="picture_2"/>
                <dgm:constr type="l" for="ch" forName="textparent_2" refType="r" refFor="ch" refForName="picture_2"/>
                <dgm:constr type="ctrY" for="ch" forName="textparent_2" refType="ctrY" refFor="ch" refForName="picture_2"/>
                <dgm:constr type="primFontSz" for="des" forName="text_2" val="65"/>
                <dgm:constr type="w" for="ch" forName="picture_3" refType="w" refFor="ch" refForName="picture_1" fact="0.18"/>
                <dgm:constr type="h" for="ch" forName="picture_3" refType="h" refFor="ch" refForName="picture_1" fact="0.18"/>
                <dgm:constr type="l" for="ch" forName="picture_3" refType="w" refFor="ch" refForName="picture_1" fact="1.2667"/>
                <dgm:constr type="ctrY" for="ch" forName="picture_3" refType="h" refFor="ch" refForName="picture_1" fact="0.261"/>
                <dgm:constr type="l" for="ch" forName="line_3" refType="ctrX" refFor="ch" refForName="picture_1"/>
                <dgm:constr type="h" for="ch" forName="line_3"/>
                <dgm:constr type="r" for="ch" forName="line_3" refType="ctrX" refFor="ch" refForName="picture_3"/>
                <dgm:constr type="ctrY" for="ch" forName="line_3" refType="ctrY" refFor="ch" refForName="picture_3"/>
                <dgm:constr type="r" for="ch" forName="textparent_3" refType="w"/>
                <dgm:constr type="h" for="ch" forName="textparent_3" refType="h" refFor="ch" refForName="picture_3"/>
                <dgm:constr type="l" for="ch" forName="textparent_3" refType="r" refFor="ch" refForName="picture_3"/>
                <dgm:constr type="ctrY" for="ch" forName="textparent_3" refType="ctrY" refFor="ch" refForName="picture_3"/>
                <dgm:constr type="primFontSz" for="des" forName="text_3" refType="primFontSz" refFor="des" refForName="text_2" op="equ"/>
                <dgm:constr type="w" for="ch" forName="picture_4" refType="w" refFor="ch" refForName="picture_1" fact="0.18"/>
                <dgm:constr type="h" for="ch" forName="picture_4" refType="h" refFor="ch" refForName="picture_1" fact="0.18"/>
                <dgm:constr type="l" for="ch" forName="picture_4" refType="w" refFor="ch" refForName="picture_1" fact="1.21"/>
                <dgm:constr type="ctrY" for="ch" forName="picture_4" refType="h" refFor="ch" refForName="picture_1" fact="0.5"/>
                <dgm:constr type="l" for="ch" forName="line_4" refType="ctrX" refFor="ch" refForName="picture_1"/>
                <dgm:constr type="h" for="ch" forName="line_4"/>
                <dgm:constr type="r" for="ch" forName="line_4" refType="ctrX" refFor="ch" refForName="picture_4"/>
                <dgm:constr type="ctrY" for="ch" forName="line_4" refType="ctrY" refFor="ch" refForName="picture_4"/>
                <dgm:constr type="r" for="ch" forName="textparent_4" refType="w"/>
                <dgm:constr type="h" for="ch" forName="textparent_4" refType="h" refFor="ch" refForName="picture_4"/>
                <dgm:constr type="l" for="ch" forName="textparent_4" refType="r" refFor="ch" refForName="picture_4"/>
                <dgm:constr type="ctrY" for="ch" forName="textparent_4" refType="ctrY" refFor="ch" refForName="picture_4"/>
                <dgm:constr type="primFontSz" for="des" forName="text_4" refType="primFontSz" refFor="des" refForName="text_2" op="equ"/>
                <dgm:constr type="w" for="ch" forName="picture_5" refType="w" refFor="ch" refForName="picture_1" fact="0.18"/>
                <dgm:constr type="h" for="ch" forName="picture_5" refType="h" refFor="ch" refForName="picture_1" fact="0.18"/>
                <dgm:constr type="l" for="ch" forName="picture_5" refType="w" refFor="ch" refForName="picture_1" fact="1.2667"/>
                <dgm:constr type="ctrY" for="ch" forName="picture_5" refType="h" refFor="ch" refForName="picture_1" fact="0.739"/>
                <dgm:constr type="l" for="ch" forName="line_5" refType="ctrX" refFor="ch" refForName="picture_1"/>
                <dgm:constr type="h" for="ch" forName="line_5"/>
                <dgm:constr type="r" for="ch" forName="line_5" refType="ctrX" refFor="ch" refForName="picture_5"/>
                <dgm:constr type="ctrY" for="ch" forName="line_5" refType="ctrY" refFor="ch" refForName="picture_5"/>
                <dgm:constr type="r" for="ch" forName="textparent_5" refType="w"/>
                <dgm:constr type="h" for="ch" forName="textparent_5" refType="h" refFor="ch" refForName="picture_5"/>
                <dgm:constr type="l" for="ch" forName="textparent_5" refType="r" refFor="ch" refForName="picture_5"/>
                <dgm:constr type="ctrY" for="ch" forName="textparent_5" refType="ctrY" refFor="ch" refForName="picture_5"/>
                <dgm:constr type="primFontSz" for="des" forName="text_5" refType="primFontSz" refFor="des" refForName="text_2" op="equ"/>
                <dgm:constr type="w" for="ch" forName="picture_6" refType="w" refFor="ch" refForName="picture_1" fact="0.18"/>
                <dgm:constr type="h" for="ch" forName="picture_6" refType="h" refFor="ch" refForName="picture_1" fact="0.18"/>
                <dgm:constr type="l" for="ch" forName="picture_6" refType="w" refFor="ch" refForName="picture_1" fact="1.4238"/>
                <dgm:constr type="ctrY" for="ch" forName="picture_6" refType="h" refFor="ch" refForName="picture_1" fact="0.91"/>
                <dgm:constr type="l" for="ch" forName="line_6" refType="ctrX" refFor="ch" refForName="picture_1"/>
                <dgm:constr type="h" for="ch" forName="line_6"/>
                <dgm:constr type="r" for="ch" forName="line_6" refType="ctrX" refFor="ch" refForName="picture_6"/>
                <dgm:constr type="ctrY" for="ch" forName="line_6" refType="ctrY" refFor="ch" refForName="picture_6"/>
                <dgm:constr type="r" for="ch" forName="textparent_6" refType="w"/>
                <dgm:constr type="h" for="ch" forName="textparent_6" refType="h" refFor="ch" refForName="picture_6"/>
                <dgm:constr type="l" for="ch" forName="textparent_6" refType="r" refFor="ch" refForName="picture_6"/>
                <dgm:constr type="ctrY" for="ch" forName="textparent_6" refType="ctrY" refFor="ch" refForName="picture_6"/>
                <dgm:constr type="primFontSz" for="des" forName="text_6" refType="primFontSz" refFor="des" refForName="text_2" op="equ"/>
              </dgm:constrLst>
            </dgm:if>
            <dgm:else name="Name23">
              <dgm:constrLst>
                <dgm:constr type="h" for="ch" forName="picture_1" refType="h"/>
                <dgm:constr type="w" for="ch" forName="picture_1" refType="h" refFor="ch" refForName="picture_1" op="equ"/>
                <dgm:constr type="r" for="ch" forName="picture_1" refType="w"/>
                <dgm:constr type="t" for="ch" forName="picture_1"/>
                <dgm:constr type="w" for="ch" forName="text_1" refType="w" refFor="ch" refForName="picture_1" fact="0.64"/>
                <dgm:constr type="h" for="ch" forName="text_1" refType="h" refFor="ch" refForName="picture_1" fact="0.33"/>
                <dgm:constr type="l" for="ch" forName="text_1" refType="l" refFor="ch" refForName="picture_1"/>
                <dgm:constr type="lOff" for="ch" forName="text_1" refType="w" refFor="ch" refForName="picture_1" fact="0.18"/>
                <dgm:constr type="t" for="ch" forName="text_1" refType="h" refFor="ch" refForName="picture_1" fact="0.531"/>
                <dgm:constr type="w" for="ch" forName="picture_2" refType="w" refFor="ch" refForName="picture_1" fact="0.18"/>
                <dgm:constr type="h" for="ch" forName="picture_2" refType="h" refFor="ch" refForName="picture_1" fact="0.18"/>
                <dgm:constr type="r" for="ch" forName="picture_2" refType="w"/>
                <dgm:constr type="rOff" for="ch" forName="picture_2" refType="w" refFor="ch" refForName="picture_1" fact="-1.4238"/>
                <dgm:constr type="ctrY" for="ch" forName="picture_2" refType="h" refFor="ch" refForName="picture_1" fact="0.09"/>
                <dgm:constr type="r" for="ch" forName="line_2" refType="ctrX" refFor="ch" refForName="picture_1"/>
                <dgm:constr type="h" for="ch" forName="line_2"/>
                <dgm:constr type="l" for="ch" forName="line_2" refType="ctrX" refFor="ch" refForName="picture_2"/>
                <dgm:constr type="ctrY" for="ch" forName="line_2" refType="ctrY" refFor="ch" refForName="picture_2"/>
                <dgm:constr type="l" for="ch" forName="textparent_2"/>
                <dgm:constr type="h" for="ch" forName="textparent_2" refType="h" refFor="ch" refForName="picture_2"/>
                <dgm:constr type="r" for="ch" forName="textparent_2" refType="l" refFor="ch" refForName="picture_2"/>
                <dgm:constr type="ctrY" for="ch" forName="textparent_2" refType="ctrY" refFor="ch" refForName="picture_2"/>
                <dgm:constr type="primFontSz" for="des" forName="text_2" val="65"/>
                <dgm:constr type="w" for="ch" forName="picture_3" refType="w" refFor="ch" refForName="picture_1" fact="0.18"/>
                <dgm:constr type="h" for="ch" forName="picture_3" refType="h" refFor="ch" refForName="picture_1" fact="0.18"/>
                <dgm:constr type="r" for="ch" forName="picture_3" refType="w"/>
                <dgm:constr type="rOff" for="ch" forName="picture_3" refType="w" refFor="ch" refForName="picture_1" fact="-1.2667"/>
                <dgm:constr type="ctrY" for="ch" forName="picture_3" refType="h" refFor="ch" refForName="picture_1" fact="0.261"/>
                <dgm:constr type="r" for="ch" forName="line_3" refType="ctrX" refFor="ch" refForName="picture_1"/>
                <dgm:constr type="h" for="ch" forName="line_3"/>
                <dgm:constr type="l" for="ch" forName="line_3" refType="ctrX" refFor="ch" refForName="picture_3"/>
                <dgm:constr type="ctrY" for="ch" forName="line_3" refType="ctrY" refFor="ch" refForName="picture_3"/>
                <dgm:constr type="l" for="ch" forName="textparent_3"/>
                <dgm:constr type="h" for="ch" forName="textparent_3" refType="h" refFor="ch" refForName="picture_3"/>
                <dgm:constr type="r" for="ch" forName="textparent_3" refType="l" refFor="ch" refForName="picture_3"/>
                <dgm:constr type="ctrY" for="ch" forName="textparent_3" refType="ctrY" refFor="ch" refForName="picture_3"/>
                <dgm:constr type="primFontSz" for="des" forName="text_3" refType="primFontSz" refFor="des" refForName="text_2" op="equ"/>
                <dgm:constr type="w" for="ch" forName="picture_4" refType="w" refFor="ch" refForName="picture_1" fact="0.18"/>
                <dgm:constr type="h" for="ch" forName="picture_4" refType="h" refFor="ch" refForName="picture_1" fact="0.18"/>
                <dgm:constr type="r" for="ch" forName="picture_4" refType="w"/>
                <dgm:constr type="rOff" for="ch" forName="picture_4" refType="w" refFor="ch" refForName="picture_1" fact="-1.21"/>
                <dgm:constr type="ctrY" for="ch" forName="picture_4" refType="h" refFor="ch" refForName="picture_1" fact="0.5"/>
                <dgm:constr type="r" for="ch" forName="line_4" refType="ctrX" refFor="ch" refForName="picture_1"/>
                <dgm:constr type="h" for="ch" forName="line_4"/>
                <dgm:constr type="l" for="ch" forName="line_4" refType="ctrX" refFor="ch" refForName="picture_4"/>
                <dgm:constr type="ctrY" for="ch" forName="line_4" refType="ctrY" refFor="ch" refForName="picture_4"/>
                <dgm:constr type="l" for="ch" forName="textparent_4"/>
                <dgm:constr type="h" for="ch" forName="textparent_4" refType="h" refFor="ch" refForName="picture_4"/>
                <dgm:constr type="r" for="ch" forName="textparent_4" refType="l" refFor="ch" refForName="picture_4"/>
                <dgm:constr type="ctrY" for="ch" forName="textparent_4" refType="ctrY" refFor="ch" refForName="picture_4"/>
                <dgm:constr type="primFontSz" for="des" forName="text_4" refType="primFontSz" refFor="des" refForName="text_2" op="equ"/>
                <dgm:constr type="w" for="ch" forName="picture_5" refType="w" refFor="ch" refForName="picture_1" fact="0.18"/>
                <dgm:constr type="h" for="ch" forName="picture_5" refType="h" refFor="ch" refForName="picture_1" fact="0.18"/>
                <dgm:constr type="r" for="ch" forName="picture_5" refType="w"/>
                <dgm:constr type="rOff" for="ch" forName="picture_5" refType="w" refFor="ch" refForName="picture_1" fact="-1.2667"/>
                <dgm:constr type="ctrY" for="ch" forName="picture_5" refType="h" refFor="ch" refForName="picture_1" fact="0.739"/>
                <dgm:constr type="r" for="ch" forName="line_5" refType="ctrX" refFor="ch" refForName="picture_1"/>
                <dgm:constr type="h" for="ch" forName="line_5"/>
                <dgm:constr type="l" for="ch" forName="line_5" refType="ctrX" refFor="ch" refForName="picture_5"/>
                <dgm:constr type="ctrY" for="ch" forName="line_5" refType="ctrY" refFor="ch" refForName="picture_5"/>
                <dgm:constr type="l" for="ch" forName="textparent_5"/>
                <dgm:constr type="h" for="ch" forName="textparent_5" refType="h" refFor="ch" refForName="picture_5"/>
                <dgm:constr type="r" for="ch" forName="textparent_5" refType="l" refFor="ch" refForName="picture_5"/>
                <dgm:constr type="ctrY" for="ch" forName="textparent_5" refType="ctrY" refFor="ch" refForName="picture_5"/>
                <dgm:constr type="primFontSz" for="des" forName="text_5" refType="primFontSz" refFor="des" refForName="text_2" op="equ"/>
                <dgm:constr type="w" for="ch" forName="picture_6" refType="w" refFor="ch" refForName="picture_1" fact="0.18"/>
                <dgm:constr type="h" for="ch" forName="picture_6" refType="h" refFor="ch" refForName="picture_1" fact="0.18"/>
                <dgm:constr type="r" for="ch" forName="picture_6" refType="w"/>
                <dgm:constr type="rOff" for="ch" forName="picture_6" refType="w" refFor="ch" refForName="picture_1" fact="-1.4238"/>
                <dgm:constr type="ctrY" for="ch" forName="picture_6" refType="h" refFor="ch" refForName="picture_1" fact="0.91"/>
                <dgm:constr type="r" for="ch" forName="line_6" refType="ctrX" refFor="ch" refForName="picture_1"/>
                <dgm:constr type="h" for="ch" forName="line_6"/>
                <dgm:constr type="l" for="ch" forName="line_6" refType="ctrX" refFor="ch" refForName="picture_6"/>
                <dgm:constr type="ctrY" for="ch" forName="line_6" refType="ctrY" refFor="ch" refForName="picture_6"/>
                <dgm:constr type="l" for="ch" forName="textparent_6"/>
                <dgm:constr type="h" for="ch" forName="textparent_6" refType="h" refFor="ch" refForName="picture_6"/>
                <dgm:constr type="r" for="ch" forName="textparent_6" refType="l" refFor="ch" refForName="picture_6"/>
                <dgm:constr type="ctrY" for="ch" forName="textparent_6" refType="ctrY" refFor="ch" refForName="picture_6"/>
                <dgm:constr type="primFontSz" for="des" forName="text_6" refType="primFontSz" refFor="des" refForName="text_2" op="equ"/>
              </dgm:constrLst>
            </dgm:else>
          </dgm:choose>
        </dgm:if>
        <dgm:else name="Name24">
          <dgm:choose name="Name25">
            <dgm:if name="Name26" func="var" arg="dir" op="equ" val="norm">
              <dgm:constrLst>
                <dgm:constr type="h" for="ch" forName="picture_1" refType="h"/>
                <dgm:constr type="w" for="ch" forName="picture_1" refType="h" refFor="ch" refForName="picture_1" op="equ"/>
                <dgm:constr type="l" for="ch" forName="picture_1"/>
                <dgm:constr type="t" for="ch" forName="picture_1"/>
                <dgm:constr type="w" for="ch" forName="text_1" refType="w" refFor="ch" refForName="picture_1" fact="0.64"/>
                <dgm:constr type="h" for="ch" forName="text_1" refType="h" refFor="ch" refForName="picture_1" fact="0.33"/>
                <dgm:constr type="l" for="ch" forName="text_1" refType="l" refFor="ch" refForName="picture_1"/>
                <dgm:constr type="lOff" for="ch" forName="text_1" refType="w" refFor="ch" refForName="picture_1" fact="0.18"/>
                <dgm:constr type="t" for="ch" forName="text_1" refType="h" refFor="ch" refForName="picture_1" fact="0.531"/>
                <dgm:constr type="w" for="ch" forName="picture_2" refType="w" refFor="ch" refForName="picture_1" fact="0.15"/>
                <dgm:constr type="h" for="ch" forName="picture_2" refType="h" refFor="ch" refForName="picture_1" fact="0.15"/>
                <dgm:constr type="l" for="ch" forName="picture_2" refType="w" refFor="ch" refForName="picture_1" fact="1.4363"/>
                <dgm:constr type="ctrY" for="ch" forName="picture_2" refType="h" refFor="ch" refForName="picture_1" fact="0.075"/>
                <dgm:constr type="l" for="ch" forName="line_2" refType="ctrX" refFor="ch" refForName="picture_1"/>
                <dgm:constr type="h" for="ch" forName="line_2"/>
                <dgm:constr type="r" for="ch" forName="line_2" refType="ctrX" refFor="ch" refForName="picture_2"/>
                <dgm:constr type="ctrY" for="ch" forName="line_2" refType="ctrY" refFor="ch" refForName="picture_2"/>
                <dgm:constr type="r" for="ch" forName="textparent_2" refType="w"/>
                <dgm:constr type="h" for="ch" forName="textparent_2" refType="h" refFor="ch" refForName="picture_2"/>
                <dgm:constr type="l" for="ch" forName="textparent_2" refType="r" refFor="ch" refForName="picture_2"/>
                <dgm:constr type="ctrY" for="ch" forName="textparent_2" refType="ctrY" refFor="ch" refForName="picture_2"/>
                <dgm:constr type="primFontSz" for="des" forName="text_2" val="65"/>
                <dgm:constr type="w" for="ch" forName="picture_3" refType="w" refFor="ch" refForName="picture_1" fact="0.15"/>
                <dgm:constr type="h" for="ch" forName="picture_3" refType="h" refFor="ch" refForName="picture_1" fact="0.15"/>
                <dgm:constr type="l" for="ch" forName="picture_3" refType="w" refFor="ch" refForName="picture_1" fact="1.2898"/>
                <dgm:constr type="ctrY" for="ch" forName="picture_3" refType="h" refFor="ch" refForName="picture_1" fact="0.227"/>
                <dgm:constr type="l" for="ch" forName="line_3" refType="ctrX" refFor="ch" refForName="picture_1"/>
                <dgm:constr type="h" for="ch" forName="line_3"/>
                <dgm:constr type="r" for="ch" forName="line_3" refType="ctrX" refFor="ch" refForName="picture_3"/>
                <dgm:constr type="ctrY" for="ch" forName="line_3" refType="ctrY" refFor="ch" refForName="picture_3"/>
                <dgm:constr type="r" for="ch" forName="textparent_3" refType="w"/>
                <dgm:constr type="h" for="ch" forName="textparent_3" refType="h" refFor="ch" refForName="picture_3"/>
                <dgm:constr type="l" for="ch" forName="textparent_3" refType="r" refFor="ch" refForName="picture_3"/>
                <dgm:constr type="ctrY" for="ch" forName="textparent_3" refType="ctrY" refFor="ch" refForName="picture_3"/>
                <dgm:constr type="primFontSz" for="des" forName="text_3" refType="primFontSz" refFor="des" refForName="text_2" op="equ"/>
                <dgm:constr type="w" for="ch" forName="picture_4" refType="w" refFor="ch" refForName="picture_1" fact="0.15"/>
                <dgm:constr type="h" for="ch" forName="picture_4" refType="h" refFor="ch" refForName="picture_1" fact="0.15"/>
                <dgm:constr type="l" for="ch" forName="picture_4" refType="w" refFor="ch" refForName="picture_1" fact="1.21"/>
                <dgm:constr type="ctrY" for="ch" forName="picture_4" refType="h" refFor="ch" refForName="picture_1" fact="0.405"/>
                <dgm:constr type="l" for="ch" forName="line_4" refType="ctrX" refFor="ch" refForName="picture_1"/>
                <dgm:constr type="h" for="ch" forName="line_4"/>
                <dgm:constr type="r" for="ch" forName="line_4" refType="ctrX" refFor="ch" refForName="picture_4"/>
                <dgm:constr type="ctrY" for="ch" forName="line_4" refType="ctrY" refFor="ch" refForName="picture_4"/>
                <dgm:constr type="r" for="ch" forName="textparent_4" refType="w"/>
                <dgm:constr type="h" for="ch" forName="textparent_4" refType="h" refFor="ch" refForName="picture_4"/>
                <dgm:constr type="l" for="ch" forName="textparent_4" refType="r" refFor="ch" refForName="picture_4"/>
                <dgm:constr type="ctrY" for="ch" forName="textparent_4" refType="ctrY" refFor="ch" refForName="picture_4"/>
                <dgm:constr type="primFontSz" for="des" forName="text_4" refType="primFontSz" refFor="des" refForName="text_2" op="equ"/>
                <dgm:constr type="w" for="ch" forName="picture_5" refType="w" refFor="ch" refForName="picture_1" fact="0.15"/>
                <dgm:constr type="h" for="ch" forName="picture_5" refType="h" refFor="ch" refForName="picture_1" fact="0.15"/>
                <dgm:constr type="l" for="ch" forName="picture_5" refType="w" refFor="ch" refForName="picture_1" fact="1.21"/>
                <dgm:constr type="ctrY" for="ch" forName="picture_5" refType="h" refFor="ch" refForName="picture_1" fact="0.595"/>
                <dgm:constr type="l" for="ch" forName="line_5" refType="ctrX" refFor="ch" refForName="picture_1"/>
                <dgm:constr type="h" for="ch" forName="line_5"/>
                <dgm:constr type="r" for="ch" forName="line_5" refType="ctrX" refFor="ch" refForName="picture_5"/>
                <dgm:constr type="ctrY" for="ch" forName="line_5" refType="ctrY" refFor="ch" refForName="picture_5"/>
                <dgm:constr type="r" for="ch" forName="textparent_5" refType="w"/>
                <dgm:constr type="h" for="ch" forName="textparent_5" refType="h" refFor="ch" refForName="picture_5"/>
                <dgm:constr type="l" for="ch" forName="textparent_5" refType="r" refFor="ch" refForName="picture_5"/>
                <dgm:constr type="ctrY" for="ch" forName="textparent_5" refType="ctrY" refFor="ch" refForName="picture_5"/>
                <dgm:constr type="primFontSz" for="des" forName="text_5" refType="primFontSz" refFor="des" refForName="text_2" op="equ"/>
                <dgm:constr type="w" for="ch" forName="picture_6" refType="w" refFor="ch" refForName="picture_1" fact="0.15"/>
                <dgm:constr type="h" for="ch" forName="picture_6" refType="h" refFor="ch" refForName="picture_1" fact="0.15"/>
                <dgm:constr type="l" for="ch" forName="picture_6" refType="w" refFor="ch" refForName="picture_1" fact="1.2898"/>
                <dgm:constr type="ctrY" for="ch" forName="picture_6" refType="h" refFor="ch" refForName="picture_1" fact="0.773"/>
                <dgm:constr type="l" for="ch" forName="line_6" refType="ctrX" refFor="ch" refForName="picture_1"/>
                <dgm:constr type="h" for="ch" forName="line_6"/>
                <dgm:constr type="r" for="ch" forName="line_6" refType="ctrX" refFor="ch" refForName="picture_6"/>
                <dgm:constr type="ctrY" for="ch" forName="line_6" refType="ctrY" refFor="ch" refForName="picture_6"/>
                <dgm:constr type="r" for="ch" forName="textparent_6" refType="w"/>
                <dgm:constr type="h" for="ch" forName="textparent_6" refType="h" refFor="ch" refForName="picture_6"/>
                <dgm:constr type="l" for="ch" forName="textparent_6" refType="r" refFor="ch" refForName="picture_6"/>
                <dgm:constr type="ctrY" for="ch" forName="textparent_6" refType="ctrY" refFor="ch" refForName="picture_6"/>
                <dgm:constr type="primFontSz" for="des" forName="text_6" refType="primFontSz" refFor="des" refForName="text_2" op="equ"/>
                <dgm:constr type="w" for="ch" forName="picture_7" refType="w" refFor="ch" refForName="picture_1" fact="0.15"/>
                <dgm:constr type="h" for="ch" forName="picture_7" refType="h" refFor="ch" refForName="picture_1" fact="0.15"/>
                <dgm:constr type="l" for="ch" forName="picture_7" refType="w" refFor="ch" refForName="picture_1" fact="1.4363"/>
                <dgm:constr type="ctrY" for="ch" forName="picture_7" refType="h" refFor="ch" refForName="picture_1" fact="0.925"/>
                <dgm:constr type="l" for="ch" forName="line_7" refType="ctrX" refFor="ch" refForName="picture_1"/>
                <dgm:constr type="h" for="ch" forName="line_7"/>
                <dgm:constr type="r" for="ch" forName="line_7" refType="ctrX" refFor="ch" refForName="picture_7"/>
                <dgm:constr type="ctrY" for="ch" forName="line_7" refType="ctrY" refFor="ch" refForName="picture_7"/>
                <dgm:constr type="r" for="ch" forName="textparent_7" refType="w"/>
                <dgm:constr type="h" for="ch" forName="textparent_7" refType="h" refFor="ch" refForName="picture_7"/>
                <dgm:constr type="l" for="ch" forName="textparent_7" refType="r" refFor="ch" refForName="picture_7"/>
                <dgm:constr type="ctrY" for="ch" forName="textparent_7" refType="ctrY" refFor="ch" refForName="picture_7"/>
                <dgm:constr type="primFontSz" for="des" forName="text_7" refType="primFontSz" refFor="des" refForName="text_2" op="equ"/>
              </dgm:constrLst>
            </dgm:if>
            <dgm:else name="Name27">
              <dgm:constrLst>
                <dgm:constr type="h" for="ch" forName="picture_1" refType="h"/>
                <dgm:constr type="w" for="ch" forName="picture_1" refType="h" refFor="ch" refForName="picture_1" op="equ"/>
                <dgm:constr type="r" for="ch" forName="picture_1" refType="w"/>
                <dgm:constr type="t" for="ch" forName="picture_1"/>
                <dgm:constr type="w" for="ch" forName="text_1" refType="w" refFor="ch" refForName="picture_1" fact="0.64"/>
                <dgm:constr type="h" for="ch" forName="text_1" refType="h" refFor="ch" refForName="picture_1" fact="0.33"/>
                <dgm:constr type="l" for="ch" forName="text_1" refType="l" refFor="ch" refForName="picture_1"/>
                <dgm:constr type="lOff" for="ch" forName="text_1" refType="w" refFor="ch" refForName="picture_1" fact="0.18"/>
                <dgm:constr type="t" for="ch" forName="text_1" refType="h" refFor="ch" refForName="picture_1" fact="0.531"/>
                <dgm:constr type="w" for="ch" forName="picture_2" refType="w" refFor="ch" refForName="picture_1" fact="0.15"/>
                <dgm:constr type="h" for="ch" forName="picture_2" refType="h" refFor="ch" refForName="picture_1" fact="0.15"/>
                <dgm:constr type="r" for="ch" forName="picture_2" refType="w"/>
                <dgm:constr type="rOff" for="ch" forName="picture_2" refType="w" refFor="ch" refForName="picture_1" fact="-1.4363"/>
                <dgm:constr type="ctrY" for="ch" forName="picture_2" refType="h" refFor="ch" refForName="picture_1" fact="0.075"/>
                <dgm:constr type="r" for="ch" forName="line_2" refType="ctrX" refFor="ch" refForName="picture_1"/>
                <dgm:constr type="h" for="ch" forName="line_2"/>
                <dgm:constr type="l" for="ch" forName="line_2" refType="ctrX" refFor="ch" refForName="picture_2"/>
                <dgm:constr type="ctrY" for="ch" forName="line_2" refType="ctrY" refFor="ch" refForName="picture_2"/>
                <dgm:constr type="l" for="ch" forName="textparent_2"/>
                <dgm:constr type="h" for="ch" forName="textparent_2" refType="h" refFor="ch" refForName="picture_2"/>
                <dgm:constr type="r" for="ch" forName="textparent_2" refType="l" refFor="ch" refForName="picture_2"/>
                <dgm:constr type="ctrY" for="ch" forName="textparent_2" refType="ctrY" refFor="ch" refForName="picture_2"/>
                <dgm:constr type="primFontSz" for="des" forName="text_2" val="65"/>
                <dgm:constr type="w" for="ch" forName="picture_3" refType="w" refFor="ch" refForName="picture_1" fact="0.15"/>
                <dgm:constr type="h" for="ch" forName="picture_3" refType="h" refFor="ch" refForName="picture_1" fact="0.15"/>
                <dgm:constr type="r" for="ch" forName="picture_3" refType="w"/>
                <dgm:constr type="rOff" for="ch" forName="picture_3" refType="w" refFor="ch" refForName="picture_1" fact="-1.2898"/>
                <dgm:constr type="ctrY" for="ch" forName="picture_3" refType="h" refFor="ch" refForName="picture_1" fact="0.227"/>
                <dgm:constr type="r" for="ch" forName="line_3" refType="ctrX" refFor="ch" refForName="picture_1"/>
                <dgm:constr type="h" for="ch" forName="line_3"/>
                <dgm:constr type="l" for="ch" forName="line_3" refType="ctrX" refFor="ch" refForName="picture_3"/>
                <dgm:constr type="ctrY" for="ch" forName="line_3" refType="ctrY" refFor="ch" refForName="picture_3"/>
                <dgm:constr type="l" for="ch" forName="textparent_3"/>
                <dgm:constr type="h" for="ch" forName="textparent_3" refType="h" refFor="ch" refForName="picture_3"/>
                <dgm:constr type="r" for="ch" forName="textparent_3" refType="l" refFor="ch" refForName="picture_3"/>
                <dgm:constr type="ctrY" for="ch" forName="textparent_3" refType="ctrY" refFor="ch" refForName="picture_3"/>
                <dgm:constr type="primFontSz" for="des" forName="text_3" refType="primFontSz" refFor="des" refForName="text_2" op="equ"/>
                <dgm:constr type="w" for="ch" forName="picture_4" refType="w" refFor="ch" refForName="picture_1" fact="0.15"/>
                <dgm:constr type="h" for="ch" forName="picture_4" refType="h" refFor="ch" refForName="picture_1" fact="0.15"/>
                <dgm:constr type="r" for="ch" forName="picture_4" refType="w"/>
                <dgm:constr type="rOff" for="ch" forName="picture_4" refType="w" refFor="ch" refForName="picture_1" fact="-1.21"/>
                <dgm:constr type="ctrY" for="ch" forName="picture_4" refType="h" refFor="ch" refForName="picture_1" fact="0.405"/>
                <dgm:constr type="r" for="ch" forName="line_4" refType="ctrX" refFor="ch" refForName="picture_1"/>
                <dgm:constr type="h" for="ch" forName="line_4"/>
                <dgm:constr type="l" for="ch" forName="line_4" refType="ctrX" refFor="ch" refForName="picture_4"/>
                <dgm:constr type="ctrY" for="ch" forName="line_4" refType="ctrY" refFor="ch" refForName="picture_4"/>
                <dgm:constr type="l" for="ch" forName="textparent_4"/>
                <dgm:constr type="h" for="ch" forName="textparent_4" refType="h" refFor="ch" refForName="picture_4"/>
                <dgm:constr type="r" for="ch" forName="textparent_4" refType="l" refFor="ch" refForName="picture_4"/>
                <dgm:constr type="ctrY" for="ch" forName="textparent_4" refType="ctrY" refFor="ch" refForName="picture_4"/>
                <dgm:constr type="primFontSz" for="des" forName="text_4" refType="primFontSz" refFor="des" refForName="text_2" op="equ"/>
                <dgm:constr type="w" for="ch" forName="picture_5" refType="w" refFor="ch" refForName="picture_1" fact="0.15"/>
                <dgm:constr type="h" for="ch" forName="picture_5" refType="h" refFor="ch" refForName="picture_1" fact="0.15"/>
                <dgm:constr type="r" for="ch" forName="picture_5" refType="w"/>
                <dgm:constr type="rOff" for="ch" forName="picture_5" refType="w" refFor="ch" refForName="picture_1" fact="-1.21"/>
                <dgm:constr type="ctrY" for="ch" forName="picture_5" refType="h" refFor="ch" refForName="picture_1" fact="0.595"/>
                <dgm:constr type="r" for="ch" forName="line_5" refType="ctrX" refFor="ch" refForName="picture_1"/>
                <dgm:constr type="h" for="ch" forName="line_5"/>
                <dgm:constr type="l" for="ch" forName="line_5" refType="ctrX" refFor="ch" refForName="picture_5"/>
                <dgm:constr type="ctrY" for="ch" forName="line_5" refType="ctrY" refFor="ch" refForName="picture_5"/>
                <dgm:constr type="l" for="ch" forName="textparent_5"/>
                <dgm:constr type="h" for="ch" forName="textparent_5" refType="h" refFor="ch" refForName="picture_5"/>
                <dgm:constr type="r" for="ch" forName="textparent_5" refType="l" refFor="ch" refForName="picture_5"/>
                <dgm:constr type="ctrY" for="ch" forName="textparent_5" refType="ctrY" refFor="ch" refForName="picture_5"/>
                <dgm:constr type="primFontSz" for="des" forName="text_5" refType="primFontSz" refFor="des" refForName="text_2" op="equ"/>
                <dgm:constr type="w" for="ch" forName="picture_6" refType="w" refFor="ch" refForName="picture_1" fact="0.15"/>
                <dgm:constr type="h" for="ch" forName="picture_6" refType="h" refFor="ch" refForName="picture_1" fact="0.15"/>
                <dgm:constr type="r" for="ch" forName="picture_6" refType="w"/>
                <dgm:constr type="rOff" for="ch" forName="picture_6" refType="w" refFor="ch" refForName="picture_1" fact="-1.2898"/>
                <dgm:constr type="ctrY" for="ch" forName="picture_6" refType="h" refFor="ch" refForName="picture_1" fact="0.773"/>
                <dgm:constr type="r" for="ch" forName="line_6" refType="ctrX" refFor="ch" refForName="picture_1"/>
                <dgm:constr type="h" for="ch" forName="line_6"/>
                <dgm:constr type="l" for="ch" forName="line_6" refType="ctrX" refFor="ch" refForName="picture_6"/>
                <dgm:constr type="ctrY" for="ch" forName="line_6" refType="ctrY" refFor="ch" refForName="picture_6"/>
                <dgm:constr type="l" for="ch" forName="textparent_6"/>
                <dgm:constr type="h" for="ch" forName="textparent_6" refType="h" refFor="ch" refForName="picture_6"/>
                <dgm:constr type="r" for="ch" forName="textparent_6" refType="l" refFor="ch" refForName="picture_6"/>
                <dgm:constr type="ctrY" for="ch" forName="textparent_6" refType="ctrY" refFor="ch" refForName="picture_6"/>
                <dgm:constr type="primFontSz" for="des" forName="text_6" refType="primFontSz" refFor="des" refForName="text_2" op="equ"/>
                <dgm:constr type="w" for="ch" forName="picture_7" refType="w" refFor="ch" refForName="picture_1" fact="0.15"/>
                <dgm:constr type="h" for="ch" forName="picture_7" refType="h" refFor="ch" refForName="picture_1" fact="0.15"/>
                <dgm:constr type="r" for="ch" forName="picture_7" refType="w"/>
                <dgm:constr type="rOff" for="ch" forName="picture_7" refType="w" refFor="ch" refForName="picture_1" fact="-1.4363"/>
                <dgm:constr type="ctrY" for="ch" forName="picture_7" refType="h" refFor="ch" refForName="picture_1" fact="0.925"/>
                <dgm:constr type="r" for="ch" forName="line_7" refType="ctrX" refFor="ch" refForName="picture_1"/>
                <dgm:constr type="h" for="ch" forName="line_7"/>
                <dgm:constr type="l" for="ch" forName="line_7" refType="ctrX" refFor="ch" refForName="picture_7"/>
                <dgm:constr type="ctrY" for="ch" forName="line_7" refType="ctrY" refFor="ch" refForName="picture_7"/>
                <dgm:constr type="l" for="ch" forName="textparent_7"/>
                <dgm:constr type="h" for="ch" forName="textparent_7" refType="h" refFor="ch" refForName="picture_7"/>
                <dgm:constr type="r" for="ch" forName="textparent_7" refType="l" refFor="ch" refForName="picture_7"/>
                <dgm:constr type="ctrY" for="ch" forName="textparent_7" refType="ctrY" refFor="ch" refForName="picture_7"/>
                <dgm:constr type="primFontSz" for="des" forName="text_7" refType="primFontSz" refFor="des" refForName="text_2" op="equ"/>
              </dgm:constrLst>
            </dgm:else>
          </dgm:choose>
        </dgm:else>
      </dgm:choose>
      <dgm:forEach name="wrapper" axis="self" ptType="parTrans">
        <dgm:forEach name="wrapper2" axis="self" ptType="sibTrans" st="2">
          <dgm:forEach name="pictureRepeat" axis="self">
            <dgm:layoutNode name="pictureRepeatNode" styleLbl="alignImgPlace1">
              <dgm:alg type="sp"/>
              <dgm:shape xmlns:r="http://schemas.openxmlformats.org/officeDocument/2006/relationships" type="ellipse" r:blip="" blipPhldr="1">
                <dgm:adjLst/>
              </dgm:shape>
              <dgm:presOf axis="self"/>
            </dgm:layoutNode>
          </dgm:forEach>
        </dgm:forEach>
      </dgm:forEach>
      <dgm:forEach name="Name28" axis="ch" ptType="sibTrans" hideLastTrans="0" cnt="1">
        <dgm:layoutNode name="picture_1">
          <dgm:alg type="sp"/>
          <dgm:shape xmlns:r="http://schemas.openxmlformats.org/officeDocument/2006/relationships" r:blip="">
            <dgm:adjLst/>
          </dgm:shape>
          <dgm:presOf/>
          <dgm:constrLst/>
          <dgm:forEach name="Name29" ref="pictureRepeat"/>
        </dgm:layoutNode>
      </dgm:forEach>
      <dgm:forEach name="Name30" axis="ch" ptType="node" cnt="1">
        <dgm:layoutNode name="text_1" styleLbl="node1">
          <dgm:varLst>
            <dgm:bulletEnabled val="1"/>
          </dgm:varLst>
          <dgm:alg type="tx">
            <dgm:param type="txAnchorVert" val="b"/>
            <dgm:param type="txAnchorVertCh" val="b"/>
            <dgm:param type="parTxRTLAlign" val="r"/>
            <dgm:param type="shpTxRTLAlignCh" val="r"/>
          </dgm:alg>
          <dgm:shape xmlns:r="http://schemas.openxmlformats.org/officeDocument/2006/relationships" type="rect" r:blip="" hideGeom="1">
            <dgm:adjLst/>
          </dgm:shape>
          <dgm:presOf axis="desOrSelf" ptType="node"/>
          <dgm:constrLst>
            <dgm:constr type="primFontSz" val="65"/>
            <dgm:constr type="lMarg"/>
            <dgm:constr type="rMarg"/>
            <dgm:constr type="tMarg"/>
            <dgm:constr type="bMarg"/>
          </dgm:constrLst>
          <dgm:ruleLst>
            <dgm:rule type="primFontSz" val="5" fact="NaN" max="NaN"/>
          </dgm:ruleLst>
        </dgm:layoutNode>
      </dgm:forEach>
      <dgm:forEach name="Name31" axis="ch" ptType="sibTrans" hideLastTrans="0" st="2" cnt="1">
        <dgm:layoutNode name="picture_2">
          <dgm:alg type="sp"/>
          <dgm:shape xmlns:r="http://schemas.openxmlformats.org/officeDocument/2006/relationships" r:blip="">
            <dgm:adjLst/>
          </dgm:shape>
          <dgm:presOf/>
          <dgm:constrLst/>
          <dgm:forEach name="Name32" ref="pictureRepeat"/>
        </dgm:layoutNode>
      </dgm:forEach>
      <dgm:forEach name="Name33" axis="ch" ptType="node" st="2" cnt="1">
        <dgm:layoutNode name="line_2" styleLbl="parChTrans1D1">
          <dgm:alg type="sp"/>
          <dgm:shape xmlns:r="http://schemas.openxmlformats.org/officeDocument/2006/relationships" type="line" r:blip="" zOrderOff="-100">
            <dgm:adjLst/>
          </dgm:shape>
          <dgm:presOf/>
        </dgm:layoutNode>
        <dgm:layoutNode name="textparent_2">
          <dgm:choose name="Name34">
            <dgm:if name="Name35" func="var" arg="dir" op="equ" val="norm">
              <dgm:alg type="lin">
                <dgm:param type="horzAlign" val="l"/>
              </dgm:alg>
            </dgm:if>
            <dgm:else name="Name36">
              <dgm:alg type="lin">
                <dgm:param type="horzAlign" val="r"/>
              </dgm:alg>
            </dgm:else>
          </dgm:choose>
          <dgm:shape xmlns:r="http://schemas.openxmlformats.org/officeDocument/2006/relationships" type="rect" r:blip="" hideGeom="1">
            <dgm:adjLst/>
          </dgm:shape>
          <dgm:constrLst>
            <dgm:constr type="userW" for="ch" forName="text_2" refType="w"/>
            <dgm:constr type="h" for="ch" forName="text_2" refType="h"/>
          </dgm:constrLst>
          <dgm:presOf/>
          <dgm:layoutNode name="text_2" styleLbl="revTx">
            <dgm:varLst>
              <dgm:bulletEnabled val="1"/>
            </dgm:varLst>
            <dgm:choose name="Name37">
              <dgm:if name="Name38" func="var" arg="dir" op="equ" val="norm">
                <dgm:alg type="tx">
                  <dgm:param type="parTxLTRAlign" val="l"/>
                  <dgm:param type="shpTxLTRAlignCh" val="l"/>
                  <dgm:param type="parTxRTLAlign" val="r"/>
                  <dgm:param type="shpTxRTLAlignCh" val="r"/>
                </dgm:alg>
              </dgm:if>
              <dgm:else name="Name39">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userW"/>
              <dgm:constr type="w" refType="userW" fact="0.1"/>
              <dgm:constr type="lMarg" refType="primFontSz" fact="0.3"/>
              <dgm:constr type="rMarg" refType="primFontSz" fact="0.3"/>
              <dgm:constr type="tMarg"/>
              <dgm:constr type="bMarg"/>
            </dgm:constrLst>
            <dgm:ruleLst>
              <dgm:rule type="w" val="NaN" fact="1" max="NaN"/>
              <dgm:rule type="primFontSz" val="5" fact="NaN" max="NaN"/>
            </dgm:ruleLst>
          </dgm:layoutNode>
        </dgm:layoutNode>
      </dgm:forEach>
      <dgm:forEach name="Name40" axis="ch" ptType="sibTrans" hideLastTrans="0" st="3" cnt="1">
        <dgm:layoutNode name="picture_3">
          <dgm:alg type="sp"/>
          <dgm:shape xmlns:r="http://schemas.openxmlformats.org/officeDocument/2006/relationships" r:blip="">
            <dgm:adjLst/>
          </dgm:shape>
          <dgm:presOf/>
          <dgm:constrLst/>
          <dgm:forEach name="Name41" ref="pictureRepeat"/>
        </dgm:layoutNode>
      </dgm:forEach>
      <dgm:forEach name="Name42" axis="ch" ptType="node" st="3" cnt="1">
        <dgm:layoutNode name="line_3" styleLbl="parChTrans1D1">
          <dgm:alg type="sp"/>
          <dgm:shape xmlns:r="http://schemas.openxmlformats.org/officeDocument/2006/relationships" type="line" r:blip="" zOrderOff="-100">
            <dgm:adjLst/>
          </dgm:shape>
          <dgm:presOf/>
        </dgm:layoutNode>
        <dgm:layoutNode name="textparent_3">
          <dgm:choose name="Name43">
            <dgm:if name="Name44" func="var" arg="dir" op="equ" val="norm">
              <dgm:alg type="lin">
                <dgm:param type="horzAlign" val="l"/>
              </dgm:alg>
            </dgm:if>
            <dgm:else name="Name45">
              <dgm:alg type="lin">
                <dgm:param type="horzAlign" val="r"/>
              </dgm:alg>
            </dgm:else>
          </dgm:choose>
          <dgm:shape xmlns:r="http://schemas.openxmlformats.org/officeDocument/2006/relationships" type="rect" r:blip="" hideGeom="1">
            <dgm:adjLst/>
          </dgm:shape>
          <dgm:constrLst>
            <dgm:constr type="userW" for="ch" forName="text_3" refType="w"/>
            <dgm:constr type="h" for="ch" forName="text_3" refType="h"/>
          </dgm:constrLst>
          <dgm:presOf/>
          <dgm:layoutNode name="text_3" styleLbl="revTx">
            <dgm:varLst>
              <dgm:bulletEnabled val="1"/>
            </dgm:varLst>
            <dgm:choose name="Name46">
              <dgm:if name="Name47" func="var" arg="dir" op="equ" val="norm">
                <dgm:alg type="tx">
                  <dgm:param type="parTxLTRAlign" val="l"/>
                  <dgm:param type="shpTxLTRAlignCh" val="l"/>
                  <dgm:param type="parTxRTLAlign" val="r"/>
                  <dgm:param type="shpTxRTLAlignCh" val="r"/>
                </dgm:alg>
              </dgm:if>
              <dgm:else name="Name48">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userW"/>
              <dgm:constr type="w" refType="userW" fact="0.1"/>
              <dgm:constr type="lMarg" refType="primFontSz" fact="0.3"/>
              <dgm:constr type="rMarg" refType="primFontSz" fact="0.3"/>
              <dgm:constr type="tMarg"/>
              <dgm:constr type="bMarg"/>
            </dgm:constrLst>
            <dgm:ruleLst>
              <dgm:rule type="w" val="NaN" fact="1" max="NaN"/>
              <dgm:rule type="primFontSz" val="5" fact="NaN" max="NaN"/>
            </dgm:ruleLst>
          </dgm:layoutNode>
        </dgm:layoutNode>
      </dgm:forEach>
      <dgm:forEach name="Name49" axis="ch" ptType="sibTrans" hideLastTrans="0" st="4" cnt="1">
        <dgm:layoutNode name="picture_4">
          <dgm:alg type="sp"/>
          <dgm:shape xmlns:r="http://schemas.openxmlformats.org/officeDocument/2006/relationships" r:blip="">
            <dgm:adjLst/>
          </dgm:shape>
          <dgm:presOf/>
          <dgm:constrLst/>
          <dgm:forEach name="Name50" ref="pictureRepeat"/>
        </dgm:layoutNode>
      </dgm:forEach>
      <dgm:forEach name="Name51" axis="ch" ptType="node" st="4" cnt="1">
        <dgm:layoutNode name="line_4" styleLbl="parChTrans1D1">
          <dgm:alg type="sp"/>
          <dgm:shape xmlns:r="http://schemas.openxmlformats.org/officeDocument/2006/relationships" type="line" r:blip="" zOrderOff="-100">
            <dgm:adjLst/>
          </dgm:shape>
          <dgm:presOf/>
        </dgm:layoutNode>
        <dgm:layoutNode name="textparent_4">
          <dgm:choose name="Name52">
            <dgm:if name="Name53" func="var" arg="dir" op="equ" val="norm">
              <dgm:alg type="lin">
                <dgm:param type="horzAlign" val="l"/>
              </dgm:alg>
            </dgm:if>
            <dgm:else name="Name54">
              <dgm:alg type="lin">
                <dgm:param type="horzAlign" val="r"/>
              </dgm:alg>
            </dgm:else>
          </dgm:choose>
          <dgm:shape xmlns:r="http://schemas.openxmlformats.org/officeDocument/2006/relationships" type="rect" r:blip="" hideGeom="1">
            <dgm:adjLst/>
          </dgm:shape>
          <dgm:constrLst>
            <dgm:constr type="userW" for="ch" forName="text_4" refType="w"/>
            <dgm:constr type="h" for="ch" forName="text_4" refType="h"/>
          </dgm:constrLst>
          <dgm:presOf/>
          <dgm:layoutNode name="text_4" styleLbl="revTx">
            <dgm:varLst>
              <dgm:bulletEnabled val="1"/>
            </dgm:varLst>
            <dgm:choose name="Name55">
              <dgm:if name="Name56" func="var" arg="dir" op="equ" val="norm">
                <dgm:alg type="tx">
                  <dgm:param type="parTxLTRAlign" val="l"/>
                  <dgm:param type="shpTxLTRAlignCh" val="l"/>
                  <dgm:param type="parTxRTLAlign" val="r"/>
                  <dgm:param type="shpTxRTLAlignCh" val="r"/>
                </dgm:alg>
              </dgm:if>
              <dgm:else name="Name5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userW"/>
              <dgm:constr type="w" refType="userW" fact="0.1"/>
              <dgm:constr type="lMarg" refType="primFontSz" fact="0.3"/>
              <dgm:constr type="rMarg" refType="primFontSz" fact="0.3"/>
              <dgm:constr type="tMarg"/>
              <dgm:constr type="bMarg"/>
            </dgm:constrLst>
            <dgm:ruleLst>
              <dgm:rule type="w" val="NaN" fact="1" max="NaN"/>
              <dgm:rule type="primFontSz" val="5" fact="NaN" max="NaN"/>
            </dgm:ruleLst>
          </dgm:layoutNode>
        </dgm:layoutNode>
      </dgm:forEach>
      <dgm:forEach name="Name58" axis="ch" ptType="sibTrans" hideLastTrans="0" st="5" cnt="1">
        <dgm:layoutNode name="picture_5">
          <dgm:alg type="sp"/>
          <dgm:shape xmlns:r="http://schemas.openxmlformats.org/officeDocument/2006/relationships" r:blip="">
            <dgm:adjLst/>
          </dgm:shape>
          <dgm:presOf/>
          <dgm:constrLst/>
          <dgm:forEach name="Name59" ref="pictureRepeat"/>
        </dgm:layoutNode>
      </dgm:forEach>
      <dgm:forEach name="Name60" axis="ch" ptType="node" st="5" cnt="1">
        <dgm:layoutNode name="line_5" styleLbl="parChTrans1D1">
          <dgm:alg type="sp"/>
          <dgm:shape xmlns:r="http://schemas.openxmlformats.org/officeDocument/2006/relationships" type="line" r:blip="" zOrderOff="-100">
            <dgm:adjLst/>
          </dgm:shape>
          <dgm:presOf/>
        </dgm:layoutNode>
        <dgm:layoutNode name="textparent_5">
          <dgm:choose name="Name61">
            <dgm:if name="Name62" func="var" arg="dir" op="equ" val="norm">
              <dgm:alg type="lin">
                <dgm:param type="horzAlign" val="l"/>
              </dgm:alg>
            </dgm:if>
            <dgm:else name="Name63">
              <dgm:alg type="lin">
                <dgm:param type="horzAlign" val="r"/>
              </dgm:alg>
            </dgm:else>
          </dgm:choose>
          <dgm:shape xmlns:r="http://schemas.openxmlformats.org/officeDocument/2006/relationships" type="rect" r:blip="" hideGeom="1">
            <dgm:adjLst/>
          </dgm:shape>
          <dgm:constrLst>
            <dgm:constr type="userW" for="ch" forName="text_5" refType="w"/>
            <dgm:constr type="h" for="ch" forName="text_5" refType="h"/>
          </dgm:constrLst>
          <dgm:presOf/>
          <dgm:layoutNode name="text_5" styleLbl="revTx">
            <dgm:varLst>
              <dgm:bulletEnabled val="1"/>
            </dgm:varLst>
            <dgm:choose name="Name64">
              <dgm:if name="Name65" func="var" arg="dir" op="equ" val="norm">
                <dgm:alg type="tx">
                  <dgm:param type="parTxLTRAlign" val="l"/>
                  <dgm:param type="shpTxLTRAlignCh" val="l"/>
                  <dgm:param type="parTxRTLAlign" val="r"/>
                  <dgm:param type="shpTxRTLAlignCh" val="r"/>
                </dgm:alg>
              </dgm:if>
              <dgm:else name="Name66">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userW"/>
              <dgm:constr type="w" refType="userW" fact="0.1"/>
              <dgm:constr type="lMarg" refType="primFontSz" fact="0.3"/>
              <dgm:constr type="rMarg" refType="primFontSz" fact="0.3"/>
              <dgm:constr type="tMarg"/>
              <dgm:constr type="bMarg"/>
            </dgm:constrLst>
            <dgm:ruleLst>
              <dgm:rule type="w" val="NaN" fact="1" max="NaN"/>
              <dgm:rule type="primFontSz" val="5" fact="NaN" max="NaN"/>
            </dgm:ruleLst>
          </dgm:layoutNode>
        </dgm:layoutNode>
      </dgm:forEach>
      <dgm:forEach name="Name67" axis="ch" ptType="sibTrans" hideLastTrans="0" st="6" cnt="1">
        <dgm:layoutNode name="picture_6">
          <dgm:alg type="sp"/>
          <dgm:shape xmlns:r="http://schemas.openxmlformats.org/officeDocument/2006/relationships" r:blip="">
            <dgm:adjLst/>
          </dgm:shape>
          <dgm:presOf/>
          <dgm:constrLst/>
          <dgm:forEach name="Name68" ref="pictureRepeat"/>
        </dgm:layoutNode>
      </dgm:forEach>
      <dgm:forEach name="Name69" axis="ch" ptType="node" st="6" cnt="1">
        <dgm:layoutNode name="line_6" styleLbl="parChTrans1D1">
          <dgm:alg type="sp"/>
          <dgm:shape xmlns:r="http://schemas.openxmlformats.org/officeDocument/2006/relationships" type="line" r:blip="" zOrderOff="-100">
            <dgm:adjLst/>
          </dgm:shape>
          <dgm:presOf/>
        </dgm:layoutNode>
        <dgm:layoutNode name="textparent_6">
          <dgm:choose name="Name70">
            <dgm:if name="Name71" func="var" arg="dir" op="equ" val="norm">
              <dgm:alg type="lin">
                <dgm:param type="horzAlign" val="l"/>
              </dgm:alg>
            </dgm:if>
            <dgm:else name="Name72">
              <dgm:alg type="lin">
                <dgm:param type="horzAlign" val="r"/>
              </dgm:alg>
            </dgm:else>
          </dgm:choose>
          <dgm:shape xmlns:r="http://schemas.openxmlformats.org/officeDocument/2006/relationships" type="rect" r:blip="" hideGeom="1">
            <dgm:adjLst/>
          </dgm:shape>
          <dgm:constrLst>
            <dgm:constr type="userW" for="ch" forName="text_6" refType="w"/>
            <dgm:constr type="h" for="ch" forName="text_6" refType="h"/>
          </dgm:constrLst>
          <dgm:presOf/>
          <dgm:layoutNode name="text_6" styleLbl="revTx">
            <dgm:varLst>
              <dgm:bulletEnabled val="1"/>
            </dgm:varLst>
            <dgm:choose name="Name73">
              <dgm:if name="Name74" func="var" arg="dir" op="equ" val="norm">
                <dgm:alg type="tx">
                  <dgm:param type="parTxLTRAlign" val="l"/>
                  <dgm:param type="shpTxLTRAlignCh" val="l"/>
                  <dgm:param type="parTxRTLAlign" val="r"/>
                  <dgm:param type="shpTxRTLAlignCh" val="r"/>
                </dgm:alg>
              </dgm:if>
              <dgm:else name="Name75">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userW"/>
              <dgm:constr type="w" refType="userW" fact="0.1"/>
              <dgm:constr type="lMarg" refType="primFontSz" fact="0.3"/>
              <dgm:constr type="rMarg" refType="primFontSz" fact="0.3"/>
              <dgm:constr type="tMarg"/>
              <dgm:constr type="bMarg"/>
            </dgm:constrLst>
            <dgm:ruleLst>
              <dgm:rule type="w" val="NaN" fact="1" max="NaN"/>
              <dgm:rule type="primFontSz" val="5" fact="NaN" max="NaN"/>
            </dgm:ruleLst>
          </dgm:layoutNode>
        </dgm:layoutNode>
      </dgm:forEach>
      <dgm:forEach name="Name76" axis="ch" ptType="sibTrans" hideLastTrans="0" st="7" cnt="1">
        <dgm:layoutNode name="picture_7">
          <dgm:alg type="sp"/>
          <dgm:shape xmlns:r="http://schemas.openxmlformats.org/officeDocument/2006/relationships" r:blip="">
            <dgm:adjLst/>
          </dgm:shape>
          <dgm:presOf/>
          <dgm:constrLst/>
          <dgm:forEach name="Name77" ref="pictureRepeat"/>
        </dgm:layoutNode>
      </dgm:forEach>
      <dgm:forEach name="Name78" axis="ch" ptType="node" st="7" cnt="1">
        <dgm:layoutNode name="line_7" styleLbl="parChTrans1D1">
          <dgm:alg type="sp"/>
          <dgm:shape xmlns:r="http://schemas.openxmlformats.org/officeDocument/2006/relationships" type="line" r:blip="" zOrderOff="-100">
            <dgm:adjLst/>
          </dgm:shape>
          <dgm:presOf/>
        </dgm:layoutNode>
        <dgm:layoutNode name="textparent_7">
          <dgm:choose name="Name79">
            <dgm:if name="Name80" func="var" arg="dir" op="equ" val="norm">
              <dgm:alg type="lin">
                <dgm:param type="horzAlign" val="l"/>
              </dgm:alg>
            </dgm:if>
            <dgm:else name="Name81">
              <dgm:alg type="lin">
                <dgm:param type="horzAlign" val="r"/>
              </dgm:alg>
            </dgm:else>
          </dgm:choose>
          <dgm:shape xmlns:r="http://schemas.openxmlformats.org/officeDocument/2006/relationships" type="rect" r:blip="" hideGeom="1">
            <dgm:adjLst/>
          </dgm:shape>
          <dgm:constrLst>
            <dgm:constr type="userW" for="ch" forName="text_7" refType="w"/>
            <dgm:constr type="h" for="ch" forName="text_7" refType="h"/>
          </dgm:constrLst>
          <dgm:presOf/>
          <dgm:layoutNode name="text_7" styleLbl="revTx">
            <dgm:varLst>
              <dgm:bulletEnabled val="1"/>
            </dgm:varLst>
            <dgm:choose name="Name82">
              <dgm:if name="Name83" func="var" arg="dir" op="equ" val="norm">
                <dgm:alg type="tx">
                  <dgm:param type="parTxLTRAlign" val="l"/>
                  <dgm:param type="shpTxLTRAlignCh" val="l"/>
                  <dgm:param type="parTxRTLAlign" val="r"/>
                  <dgm:param type="shpTxRTLAlignCh" val="r"/>
                </dgm:alg>
              </dgm:if>
              <dgm:else name="Name84">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userW"/>
              <dgm:constr type="w" refType="userW" fact="0.1"/>
              <dgm:constr type="lMarg" refType="primFontSz" fact="0.3"/>
              <dgm:constr type="rMarg" refType="primFontSz" fact="0.3"/>
              <dgm:constr type="tMarg"/>
              <dgm:constr type="bMarg"/>
            </dgm:constrLst>
            <dgm:ruleLst>
              <dgm:rule type="w" val="NaN" fact="1" max="NaN"/>
              <dgm:rule type="primFontSz" val="5" fact="NaN" max="NaN"/>
            </dgm:ruleLst>
          </dgm:layoutNode>
        </dgm:layoutNod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18FB2F-70D0-4206-8600-8EFBCF2CC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2</Pages>
  <Words>4</Words>
  <Characters>27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King</dc:creator>
  <cp:keywords/>
  <dc:description/>
  <cp:lastModifiedBy>Louise Dickson</cp:lastModifiedBy>
  <cp:revision>5</cp:revision>
  <cp:lastPrinted>2024-07-24T10:27:00Z</cp:lastPrinted>
  <dcterms:created xsi:type="dcterms:W3CDTF">2023-07-25T12:48:00Z</dcterms:created>
  <dcterms:modified xsi:type="dcterms:W3CDTF">2024-08-15T12:42:00Z</dcterms:modified>
</cp:coreProperties>
</file>