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178C" w14:textId="77777777" w:rsidR="005B6E97" w:rsidRPr="005B6E97" w:rsidRDefault="005B6E97" w:rsidP="005B6E9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6E97">
        <w:rPr>
          <w:rFonts w:ascii="Arial" w:hAnsi="Arial" w:cs="Arial"/>
          <w:b/>
          <w:bCs/>
          <w:sz w:val="28"/>
          <w:szCs w:val="28"/>
        </w:rPr>
        <w:t>27-25 APPENDIX B</w:t>
      </w:r>
    </w:p>
    <w:p w14:paraId="14733927" w14:textId="7DDC51F5" w:rsidR="005B6E97" w:rsidRPr="005B6E97" w:rsidRDefault="005B6E97" w:rsidP="005B6E9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6E97">
        <w:rPr>
          <w:rFonts w:ascii="Arial" w:hAnsi="Arial" w:cs="Arial"/>
          <w:b/>
          <w:bCs/>
          <w:sz w:val="28"/>
          <w:szCs w:val="28"/>
        </w:rPr>
        <w:t>ESCC Draft East Sussex Rail Strategy consultation survey</w:t>
      </w:r>
    </w:p>
    <w:p w14:paraId="5FDBA27B" w14:textId="085DE051" w:rsidR="00341479" w:rsidRPr="005E0096" w:rsidRDefault="00341479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Respondent Information</w:t>
      </w:r>
    </w:p>
    <w:p w14:paraId="07F5235A" w14:textId="77777777" w:rsidR="00341479" w:rsidRPr="005E0096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Questions 1-3 are about the person/group/organisation responding to the survey.</w:t>
      </w:r>
    </w:p>
    <w:p w14:paraId="6259DEED" w14:textId="77777777" w:rsidR="00341479" w:rsidRPr="005E0096" w:rsidRDefault="00341479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Roles and responsibilities</w:t>
      </w:r>
    </w:p>
    <w:p w14:paraId="798E4CC5" w14:textId="77777777" w:rsidR="005E0096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Q4 -</w:t>
      </w:r>
      <w:r w:rsidRPr="005E0096">
        <w:rPr>
          <w:rFonts w:ascii="Arial" w:hAnsi="Arial" w:cs="Arial"/>
          <w:sz w:val="24"/>
          <w:szCs w:val="24"/>
        </w:rPr>
        <w:t xml:space="preserve"> Do you agree with the roles and responsibilities related to rail as set out in section 3 of the draft strategy? </w:t>
      </w:r>
    </w:p>
    <w:p w14:paraId="6D596314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193AEBAE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04703DF8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6105F8B5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3D2318A3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7A280BCB" w14:textId="1896151E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0AEA6A7A" w14:textId="63241434" w:rsidR="00341479" w:rsidRPr="005E0096" w:rsidRDefault="00341479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Rail Priority Investment Areas</w:t>
      </w:r>
    </w:p>
    <w:p w14:paraId="5E038955" w14:textId="5DFDB408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Q5 -</w:t>
      </w:r>
      <w:r w:rsidRPr="005E0096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1 (accessibility of the rail network)? </w:t>
      </w:r>
    </w:p>
    <w:p w14:paraId="18874B44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195F1DC9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710676B1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200459DE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1F84CF9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6FEAA9F7" w14:textId="610CE737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1D08D7FE" w14:textId="77777777" w:rsidR="005E0096" w:rsidRDefault="005E0096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73ECAA" w14:textId="77777777" w:rsidR="005E0096" w:rsidRDefault="005E0096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8B878DD" w14:textId="7752FAFE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lastRenderedPageBreak/>
        <w:t>Q6 -</w:t>
      </w:r>
      <w:r w:rsidRPr="005E0096">
        <w:rPr>
          <w:rFonts w:ascii="Arial" w:hAnsi="Arial" w:cs="Arial"/>
          <w:sz w:val="24"/>
          <w:szCs w:val="24"/>
        </w:rPr>
        <w:t xml:space="preserve"> Do you agree with the rail related schemes and initiatives included in Priority Investment Area 1 (accessibility of the rail network)? </w:t>
      </w:r>
    </w:p>
    <w:p w14:paraId="17331011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1CFC0730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0BAC79F5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72CF6459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19499AF4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63D255D1" w14:textId="0B4B227B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6801A135" w14:textId="5C7691AA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Q7 -</w:t>
      </w:r>
      <w:r w:rsidRPr="005E0096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2 (integration with other modes)? </w:t>
      </w:r>
    </w:p>
    <w:p w14:paraId="29D69A99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28F59E26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71C0E4FA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101D4E79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4F5830FA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790E04AF" w14:textId="2D4B35F0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21924FD0" w14:textId="3960FBC6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Q8 -</w:t>
      </w:r>
      <w:r w:rsidRPr="005E0096">
        <w:rPr>
          <w:rFonts w:ascii="Arial" w:hAnsi="Arial" w:cs="Arial"/>
          <w:sz w:val="24"/>
          <w:szCs w:val="24"/>
        </w:rPr>
        <w:t xml:space="preserve"> Do you agree with the rail related schemes and initiatives included in Priority Investment Area 1 (integration with other modes)? </w:t>
      </w:r>
    </w:p>
    <w:p w14:paraId="27640184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429AFAD2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4E952A46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4B838D0E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10C732D2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33E305D8" w14:textId="15C510E6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050CA513" w14:textId="442611E2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lastRenderedPageBreak/>
        <w:t>Q9 -</w:t>
      </w:r>
      <w:r w:rsidRPr="005E0096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3 (reliability and resilience)? </w:t>
      </w:r>
    </w:p>
    <w:p w14:paraId="0C8CF09B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15F70FC7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4224F1E0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1E5FFB23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332429B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36D7B6CF" w14:textId="11ED4496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51257A75" w14:textId="566CE3FD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Q10 -</w:t>
      </w:r>
      <w:r w:rsidRPr="005E0096">
        <w:rPr>
          <w:rFonts w:ascii="Arial" w:hAnsi="Arial" w:cs="Arial"/>
          <w:sz w:val="24"/>
          <w:szCs w:val="24"/>
        </w:rPr>
        <w:t xml:space="preserve"> Do you agree with the rail related schemes and initiatives included in Priority Investment Area 3 (reliability and resilience)? </w:t>
      </w:r>
    </w:p>
    <w:p w14:paraId="4F4BDAEB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2C1A4922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07745613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1516DDA3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29417BAD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259B3BA4" w14:textId="374A7B9B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25D7A8F5" w14:textId="3F74C4B9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Q11 -</w:t>
      </w:r>
      <w:r w:rsidRPr="005E0096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4 (decarbonisation)? </w:t>
      </w:r>
    </w:p>
    <w:p w14:paraId="317F4FC0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7C235535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7288D800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06D35AAF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754AA797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3FB5836A" w14:textId="0BE62E9F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5D79794C" w14:textId="189735F9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lastRenderedPageBreak/>
        <w:t>Q12 -</w:t>
      </w:r>
      <w:r w:rsidRPr="005E0096">
        <w:rPr>
          <w:rFonts w:ascii="Arial" w:hAnsi="Arial" w:cs="Arial"/>
          <w:sz w:val="24"/>
          <w:szCs w:val="24"/>
        </w:rPr>
        <w:t xml:space="preserve"> Do you agree with the rail related schemes and initiatives included in Priority Investment Area 4 (decarbonisation)? </w:t>
      </w:r>
    </w:p>
    <w:p w14:paraId="0E55B220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89F3DB6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'Yes'</w:t>
      </w:r>
    </w:p>
    <w:p w14:paraId="600F188D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3E2DC438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7CCD80DE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659E8B5F" w14:textId="0A69F980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182F3E97" w14:textId="1E955614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Q13 -</w:t>
      </w:r>
      <w:r w:rsidRPr="005E0096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5 (journey time competitiveness)? </w:t>
      </w:r>
    </w:p>
    <w:p w14:paraId="5B857C0C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2AF4CE5F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'Yes'</w:t>
      </w:r>
    </w:p>
    <w:p w14:paraId="0C9DEF93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'No'</w:t>
      </w:r>
    </w:p>
    <w:p w14:paraId="21FCA4CF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744B5AD5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77CB2E42" w14:textId="77777777" w:rsidR="00960085" w:rsidRDefault="00960085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 xml:space="preserve">Evidence needs to include Brighton to Seaford as becoming increasing popular with tourism with tourists visiting Seaford's internationally publicised: South Hill Barn; the Sussex Heritage Coast at Seaford Head to the Seven Sisters and Beachy Head; the King Charles III England Coast Path National Trail; the National Cycle Network; Vanguard Way; and the new Avenue </w:t>
      </w:r>
      <w:proofErr w:type="spellStart"/>
      <w:r w:rsidRPr="00960085">
        <w:rPr>
          <w:rFonts w:ascii="Arial" w:hAnsi="Arial" w:cs="Arial"/>
          <w:sz w:val="24"/>
          <w:szCs w:val="24"/>
          <w:highlight w:val="yellow"/>
        </w:rPr>
        <w:t>Verte</w:t>
      </w:r>
      <w:proofErr w:type="spellEnd"/>
      <w:r w:rsidRPr="00960085">
        <w:rPr>
          <w:rFonts w:ascii="Arial" w:hAnsi="Arial" w:cs="Arial"/>
          <w:sz w:val="24"/>
          <w:szCs w:val="24"/>
          <w:highlight w:val="yellow"/>
        </w:rPr>
        <w:t>.</w:t>
      </w:r>
      <w:r w:rsidRPr="00960085">
        <w:rPr>
          <w:rFonts w:ascii="Arial" w:hAnsi="Arial" w:cs="Arial"/>
          <w:sz w:val="24"/>
          <w:szCs w:val="24"/>
        </w:rPr>
        <w:t xml:space="preserve"> </w:t>
      </w:r>
    </w:p>
    <w:p w14:paraId="6780E27F" w14:textId="7ED2CB38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Q14 -</w:t>
      </w:r>
      <w:r w:rsidRPr="005E0096">
        <w:rPr>
          <w:rFonts w:ascii="Arial" w:hAnsi="Arial" w:cs="Arial"/>
          <w:sz w:val="24"/>
          <w:szCs w:val="24"/>
        </w:rPr>
        <w:t xml:space="preserve"> Do you agree with the rail related schemes and initiatives included in Priority Investment Area 5 (journey time competitiveness)? </w:t>
      </w:r>
    </w:p>
    <w:p w14:paraId="4C4DC9B3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5F3FC7F8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'Yes'</w:t>
      </w:r>
    </w:p>
    <w:p w14:paraId="2CE75D2C" w14:textId="77777777" w:rsidR="005E0096" w:rsidRPr="00960085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0085">
        <w:rPr>
          <w:rFonts w:ascii="Arial" w:hAnsi="Arial" w:cs="Arial"/>
          <w:sz w:val="24"/>
          <w:szCs w:val="24"/>
          <w:highlight w:val="yellow"/>
        </w:rPr>
        <w:t>'No'</w:t>
      </w:r>
    </w:p>
    <w:p w14:paraId="42EE1FED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444B90C1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lastRenderedPageBreak/>
        <w:t>'Prefer not to answer'</w:t>
      </w:r>
    </w:p>
    <w:p w14:paraId="54C2B2AF" w14:textId="078E49DD" w:rsidR="005E0096" w:rsidRPr="005E0096" w:rsidRDefault="00960085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C1B89">
        <w:rPr>
          <w:rFonts w:ascii="Arial" w:hAnsi="Arial" w:cs="Arial"/>
          <w:sz w:val="24"/>
          <w:szCs w:val="24"/>
          <w:highlight w:val="yellow"/>
        </w:rPr>
        <w:t>A need for Seaford to London direct train</w:t>
      </w:r>
      <w:r w:rsidR="005C1B89" w:rsidRPr="005C1B89">
        <w:rPr>
          <w:rFonts w:ascii="Arial" w:hAnsi="Arial" w:cs="Arial"/>
          <w:sz w:val="24"/>
          <w:szCs w:val="24"/>
          <w:highlight w:val="yellow"/>
        </w:rPr>
        <w:t>.</w:t>
      </w:r>
    </w:p>
    <w:p w14:paraId="567E1274" w14:textId="02ADC0EF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Q15 -</w:t>
      </w:r>
      <w:r w:rsidRPr="005E0096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6 (customer experience)? </w:t>
      </w:r>
    </w:p>
    <w:p w14:paraId="5E67D667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5099169E" w14:textId="77777777" w:rsidR="005E0096" w:rsidRPr="005C1B8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5C1B89">
        <w:rPr>
          <w:rFonts w:ascii="Arial" w:hAnsi="Arial" w:cs="Arial"/>
          <w:sz w:val="24"/>
          <w:szCs w:val="24"/>
          <w:highlight w:val="yellow"/>
        </w:rPr>
        <w:t>'Yes'</w:t>
      </w:r>
    </w:p>
    <w:p w14:paraId="1C058624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1AF7C548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2E582975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4E1D8AEF" w14:textId="071BB8EE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580EF1FF" w14:textId="4D923D5B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Q16 -</w:t>
      </w:r>
      <w:r w:rsidRPr="005E0096">
        <w:rPr>
          <w:rFonts w:ascii="Arial" w:hAnsi="Arial" w:cs="Arial"/>
          <w:sz w:val="24"/>
          <w:szCs w:val="24"/>
        </w:rPr>
        <w:t xml:space="preserve"> Do you agree with the rail related schemes and initiatives included in Priority Investment Area 6 (customer experience)? </w:t>
      </w:r>
    </w:p>
    <w:p w14:paraId="0F7ECD5D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E99312B" w14:textId="77777777" w:rsidR="005E0096" w:rsidRPr="005C1B8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5C1B89">
        <w:rPr>
          <w:rFonts w:ascii="Arial" w:hAnsi="Arial" w:cs="Arial"/>
          <w:sz w:val="24"/>
          <w:szCs w:val="24"/>
          <w:highlight w:val="yellow"/>
        </w:rPr>
        <w:t>'Yes'</w:t>
      </w:r>
    </w:p>
    <w:p w14:paraId="260003EF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69A39BF9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44A3897B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42BE097D" w14:textId="71D93DED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5066A3D8" w14:textId="77777777" w:rsidR="00341479" w:rsidRPr="005E0096" w:rsidRDefault="00341479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Equalities Impact Assessment</w:t>
      </w:r>
    </w:p>
    <w:p w14:paraId="49B78428" w14:textId="77777777" w:rsidR="005E0096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Q17 -</w:t>
      </w:r>
      <w:r w:rsidRPr="005E0096">
        <w:rPr>
          <w:rFonts w:ascii="Arial" w:hAnsi="Arial" w:cs="Arial"/>
          <w:sz w:val="24"/>
          <w:szCs w:val="24"/>
        </w:rPr>
        <w:t xml:space="preserve"> do you have any feedback on the draft Rail Strategy Equalities Impact Assessment? </w:t>
      </w:r>
    </w:p>
    <w:p w14:paraId="518CE555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2546D5E2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'Yes'</w:t>
      </w:r>
    </w:p>
    <w:p w14:paraId="2987F713" w14:textId="77777777" w:rsidR="005E0096" w:rsidRPr="005C1B8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5C1B89">
        <w:rPr>
          <w:rFonts w:ascii="Arial" w:hAnsi="Arial" w:cs="Arial"/>
          <w:sz w:val="24"/>
          <w:szCs w:val="24"/>
          <w:highlight w:val="yellow"/>
        </w:rPr>
        <w:t>'No'</w:t>
      </w:r>
    </w:p>
    <w:p w14:paraId="601E61AD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08961885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lastRenderedPageBreak/>
        <w:t>'Prefer not to answer'</w:t>
      </w:r>
    </w:p>
    <w:p w14:paraId="013764A9" w14:textId="77777777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502828E0" w14:textId="76CDA172" w:rsidR="00341479" w:rsidRPr="005E0096" w:rsidRDefault="00341479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Overall support and any other comments</w:t>
      </w:r>
    </w:p>
    <w:p w14:paraId="2FB50AF8" w14:textId="77777777" w:rsidR="00341479" w:rsidRPr="005E0096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Q18 -</w:t>
      </w:r>
      <w:r w:rsidRPr="005E0096">
        <w:rPr>
          <w:rFonts w:ascii="Arial" w:hAnsi="Arial" w:cs="Arial"/>
          <w:sz w:val="24"/>
          <w:szCs w:val="24"/>
        </w:rPr>
        <w:t xml:space="preserve"> To what extent do you support or not support the draft East Sussex Rail Strategy? (Select response)</w:t>
      </w:r>
    </w:p>
    <w:p w14:paraId="4F728DA8" w14:textId="208658B9" w:rsidR="00341479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</w:t>
      </w:r>
      <w:r w:rsidR="00341479" w:rsidRPr="005E0096">
        <w:rPr>
          <w:rFonts w:ascii="Arial" w:hAnsi="Arial" w:cs="Arial"/>
          <w:sz w:val="24"/>
          <w:szCs w:val="24"/>
        </w:rPr>
        <w:t>:</w:t>
      </w:r>
    </w:p>
    <w:p w14:paraId="78B13D65" w14:textId="77777777" w:rsidR="00341479" w:rsidRPr="005E0096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'strongly agree'</w:t>
      </w:r>
    </w:p>
    <w:p w14:paraId="428D43F4" w14:textId="77777777" w:rsidR="00341479" w:rsidRPr="005C1B89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5C1B89">
        <w:rPr>
          <w:rFonts w:ascii="Arial" w:hAnsi="Arial" w:cs="Arial"/>
          <w:sz w:val="24"/>
          <w:szCs w:val="24"/>
          <w:highlight w:val="yellow"/>
        </w:rPr>
        <w:t>'somewhat agree'</w:t>
      </w:r>
    </w:p>
    <w:p w14:paraId="4074AFA6" w14:textId="77777777" w:rsidR="00341479" w:rsidRPr="005E0096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'neither agree or disagree'</w:t>
      </w:r>
    </w:p>
    <w:p w14:paraId="57833C22" w14:textId="77777777" w:rsidR="00341479" w:rsidRPr="005E0096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'somewhat disagree'</w:t>
      </w:r>
    </w:p>
    <w:p w14:paraId="60A6D378" w14:textId="77777777" w:rsidR="00341479" w:rsidRPr="005E0096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'strongly disagree'</w:t>
      </w:r>
    </w:p>
    <w:p w14:paraId="7B0B8ABE" w14:textId="77777777" w:rsidR="00341479" w:rsidRPr="005E0096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'do not know'</w:t>
      </w:r>
    </w:p>
    <w:p w14:paraId="04D6874C" w14:textId="77777777" w:rsidR="00341479" w:rsidRPr="005E0096" w:rsidRDefault="00341479" w:rsidP="005E0096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'do not wish to answer'</w:t>
      </w:r>
    </w:p>
    <w:p w14:paraId="35113438" w14:textId="5D06625C" w:rsidR="00341479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Q19 -</w:t>
      </w:r>
      <w:r w:rsidRPr="005E0096">
        <w:rPr>
          <w:rFonts w:ascii="Arial" w:hAnsi="Arial" w:cs="Arial"/>
          <w:sz w:val="24"/>
          <w:szCs w:val="24"/>
        </w:rPr>
        <w:t xml:space="preserve"> Do you have any further comments, not covered in the previous questions, that you wish to make? </w:t>
      </w:r>
    </w:p>
    <w:p w14:paraId="3784EC6D" w14:textId="77777777" w:rsidR="005E0096" w:rsidRPr="00A65F59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16ED4D0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'Yes'</w:t>
      </w:r>
    </w:p>
    <w:p w14:paraId="13E6E06B" w14:textId="77777777" w:rsidR="005E0096" w:rsidRPr="005C1B8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5C1B89">
        <w:rPr>
          <w:rFonts w:ascii="Arial" w:hAnsi="Arial" w:cs="Arial"/>
          <w:sz w:val="24"/>
          <w:szCs w:val="24"/>
          <w:highlight w:val="yellow"/>
        </w:rPr>
        <w:t>'No'</w:t>
      </w:r>
    </w:p>
    <w:p w14:paraId="1B3C2CD6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E90C30D" w14:textId="77777777" w:rsidR="005E0096" w:rsidRPr="00A65F59" w:rsidRDefault="005E0096" w:rsidP="005E0096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4297BFD9" w14:textId="77777777" w:rsidR="005E0096" w:rsidRPr="005E0096" w:rsidRDefault="005E0096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(optional open response box (3,000 characters))</w:t>
      </w:r>
    </w:p>
    <w:p w14:paraId="700D185D" w14:textId="77777777" w:rsidR="00341479" w:rsidRPr="005E0096" w:rsidRDefault="00341479" w:rsidP="005E00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E0096">
        <w:rPr>
          <w:rFonts w:ascii="Arial" w:hAnsi="Arial" w:cs="Arial"/>
          <w:b/>
          <w:bCs/>
          <w:sz w:val="24"/>
          <w:szCs w:val="24"/>
        </w:rPr>
        <w:t>About You: Equalities Monitoring</w:t>
      </w:r>
    </w:p>
    <w:p w14:paraId="416CA7B0" w14:textId="77777777" w:rsidR="00341479" w:rsidRPr="005E0096" w:rsidRDefault="00341479" w:rsidP="005E0096">
      <w:pPr>
        <w:spacing w:line="360" w:lineRule="auto"/>
        <w:rPr>
          <w:rFonts w:ascii="Arial" w:hAnsi="Arial" w:cs="Arial"/>
          <w:sz w:val="24"/>
          <w:szCs w:val="24"/>
        </w:rPr>
      </w:pPr>
      <w:r w:rsidRPr="005E0096">
        <w:rPr>
          <w:rFonts w:ascii="Arial" w:hAnsi="Arial" w:cs="Arial"/>
          <w:sz w:val="24"/>
          <w:szCs w:val="24"/>
        </w:rPr>
        <w:t>Questions 20 to 27 are about you (equalities monitoring)</w:t>
      </w:r>
    </w:p>
    <w:p w14:paraId="4973F441" w14:textId="77777777" w:rsidR="005D3C5A" w:rsidRDefault="005D3C5A" w:rsidP="005E0096">
      <w:pPr>
        <w:spacing w:line="360" w:lineRule="auto"/>
      </w:pPr>
    </w:p>
    <w:sectPr w:rsidR="005D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3D5"/>
    <w:multiLevelType w:val="multilevel"/>
    <w:tmpl w:val="3DCA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6D1616"/>
    <w:multiLevelType w:val="multilevel"/>
    <w:tmpl w:val="070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B37F9"/>
    <w:multiLevelType w:val="multilevel"/>
    <w:tmpl w:val="F3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D41F41"/>
    <w:multiLevelType w:val="multilevel"/>
    <w:tmpl w:val="890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D70B30"/>
    <w:multiLevelType w:val="multilevel"/>
    <w:tmpl w:val="A2C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727D7B"/>
    <w:multiLevelType w:val="multilevel"/>
    <w:tmpl w:val="4BC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F3284"/>
    <w:multiLevelType w:val="multilevel"/>
    <w:tmpl w:val="755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AE248E"/>
    <w:multiLevelType w:val="multilevel"/>
    <w:tmpl w:val="4BD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6C"/>
    <w:rsid w:val="00341479"/>
    <w:rsid w:val="004C239B"/>
    <w:rsid w:val="005710A1"/>
    <w:rsid w:val="005B6E97"/>
    <w:rsid w:val="005C1B89"/>
    <w:rsid w:val="005D3C5A"/>
    <w:rsid w:val="005E0096"/>
    <w:rsid w:val="00960085"/>
    <w:rsid w:val="00A6201D"/>
    <w:rsid w:val="00B778E6"/>
    <w:rsid w:val="00D36B6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4A5"/>
  <w15:chartTrackingRefBased/>
  <w15:docId w15:val="{EC195FB2-EE8D-4ED6-8C54-2ED1727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Mouland</dc:creator>
  <cp:keywords/>
  <dc:description/>
  <cp:lastModifiedBy>Isabelle Mouland</cp:lastModifiedBy>
  <cp:revision>5</cp:revision>
  <cp:lastPrinted>2025-05-30T15:29:00Z</cp:lastPrinted>
  <dcterms:created xsi:type="dcterms:W3CDTF">2025-05-30T15:30:00Z</dcterms:created>
  <dcterms:modified xsi:type="dcterms:W3CDTF">2025-06-30T14:08:00Z</dcterms:modified>
</cp:coreProperties>
</file>