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538E4" w14:textId="77777777" w:rsidR="005C58F1" w:rsidRPr="00497387" w:rsidRDefault="005C58F1" w:rsidP="005C58F1">
      <w:pPr>
        <w:rPr>
          <w:rFonts w:cs="Arial"/>
        </w:rPr>
      </w:pPr>
    </w:p>
    <w:p w14:paraId="1D94576D" w14:textId="77777777" w:rsidR="005C58F1" w:rsidRPr="00497387" w:rsidRDefault="005C58F1" w:rsidP="005C58F1">
      <w:pPr>
        <w:tabs>
          <w:tab w:val="left" w:pos="7300"/>
        </w:tabs>
        <w:rPr>
          <w:rFonts w:cs="Arial"/>
        </w:rPr>
      </w:pPr>
      <w:r w:rsidRPr="00497387">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11"/>
                    <a:stretch>
                      <a:fillRect/>
                    </a:stretch>
                  </pic:blipFill>
                  <pic:spPr>
                    <a:xfrm>
                      <a:off x="0" y="0"/>
                      <a:ext cx="5731510" cy="3162300"/>
                    </a:xfrm>
                    <a:prstGeom prst="rect">
                      <a:avLst/>
                    </a:prstGeom>
                  </pic:spPr>
                </pic:pic>
              </a:graphicData>
            </a:graphic>
          </wp:inline>
        </w:drawing>
      </w:r>
      <w:r w:rsidRPr="00497387">
        <w:rPr>
          <w:rFonts w:cs="Arial"/>
        </w:rPr>
        <w:tab/>
      </w:r>
    </w:p>
    <w:p w14:paraId="5EEAA6D8" w14:textId="77777777" w:rsidR="005C58F1" w:rsidRPr="00497387" w:rsidRDefault="005C58F1" w:rsidP="005C58F1">
      <w:pPr>
        <w:rPr>
          <w:rFonts w:cs="Arial"/>
        </w:rPr>
      </w:pPr>
    </w:p>
    <w:p w14:paraId="6B0F99C9" w14:textId="77777777" w:rsidR="005C58F1" w:rsidRPr="00497387" w:rsidRDefault="005C58F1" w:rsidP="005C58F1">
      <w:pPr>
        <w:rPr>
          <w:rFonts w:cs="Arial"/>
        </w:rPr>
      </w:pPr>
    </w:p>
    <w:p w14:paraId="508BB4BF" w14:textId="77777777" w:rsidR="005C58F1" w:rsidRPr="00497387" w:rsidRDefault="005C58F1" w:rsidP="005C58F1">
      <w:pPr>
        <w:rPr>
          <w:rFonts w:cs="Arial"/>
        </w:rPr>
      </w:pPr>
    </w:p>
    <w:p w14:paraId="1AA1DFA0" w14:textId="79AB3028" w:rsidR="005C58F1" w:rsidRPr="00497387" w:rsidRDefault="00445E62" w:rsidP="005C58F1">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DATA PROTECTION</w:t>
      </w:r>
      <w:r w:rsidR="005C58F1" w:rsidRPr="00497387">
        <w:rPr>
          <w:rFonts w:cs="Arial"/>
          <w:color w:val="215E99" w:themeColor="text2" w:themeTint="BF"/>
          <w:sz w:val="52"/>
          <w:szCs w:val="52"/>
        </w:rPr>
        <w:t xml:space="preserve"> POLICY</w:t>
      </w:r>
    </w:p>
    <w:p w14:paraId="4F0CC79A" w14:textId="77777777" w:rsidR="005C58F1" w:rsidRPr="00497387" w:rsidRDefault="005C58F1" w:rsidP="005C58F1">
      <w:pPr>
        <w:rPr>
          <w:rFonts w:cs="Arial"/>
        </w:rPr>
      </w:pPr>
    </w:p>
    <w:p w14:paraId="38524DEA" w14:textId="77777777" w:rsidR="005C58F1" w:rsidRPr="00497387" w:rsidRDefault="005C58F1" w:rsidP="005C58F1">
      <w:pPr>
        <w:rPr>
          <w:rFonts w:cs="Arial"/>
        </w:rPr>
      </w:pPr>
    </w:p>
    <w:p w14:paraId="4883E439" w14:textId="77777777" w:rsidR="005C58F1" w:rsidRPr="00497387" w:rsidRDefault="005C58F1" w:rsidP="005C58F1">
      <w:pPr>
        <w:rPr>
          <w:rFonts w:cs="Arial"/>
        </w:rPr>
      </w:pPr>
    </w:p>
    <w:p w14:paraId="06D72CDC" w14:textId="62D41B34" w:rsidR="005C58F1" w:rsidRPr="00497387" w:rsidRDefault="005C58F1" w:rsidP="005C58F1">
      <w:pPr>
        <w:pStyle w:val="Header"/>
        <w:tabs>
          <w:tab w:val="clear" w:pos="4320"/>
          <w:tab w:val="clear" w:pos="8640"/>
          <w:tab w:val="num" w:pos="360"/>
        </w:tabs>
        <w:spacing w:line="280" w:lineRule="exact"/>
        <w:ind w:right="-23"/>
        <w:jc w:val="center"/>
        <w:rPr>
          <w:rFonts w:asciiTheme="minorHAnsi" w:hAnsiTheme="minorHAnsi" w:cs="Arial"/>
          <w:bCs/>
          <w:i/>
          <w:iCs/>
          <w:color w:val="153D63" w:themeColor="text2" w:themeTint="E6"/>
          <w:sz w:val="24"/>
          <w:szCs w:val="24"/>
        </w:rPr>
      </w:pPr>
      <w:r w:rsidRPr="00497387">
        <w:rPr>
          <w:rFonts w:asciiTheme="minorHAnsi" w:hAnsiTheme="minorHAnsi" w:cs="Arial"/>
          <w:bCs/>
          <w:i/>
          <w:iCs/>
          <w:color w:val="153D63" w:themeColor="text2" w:themeTint="E6"/>
          <w:sz w:val="24"/>
          <w:szCs w:val="24"/>
        </w:rPr>
        <w:t xml:space="preserve">This policy sets out the procedure to ensure that the Town Council deals with </w:t>
      </w:r>
      <w:r w:rsidR="00965D1E" w:rsidRPr="00497387">
        <w:rPr>
          <w:rFonts w:asciiTheme="minorHAnsi" w:hAnsiTheme="minorHAnsi" w:cs="Arial"/>
          <w:bCs/>
          <w:i/>
          <w:iCs/>
          <w:color w:val="153D63" w:themeColor="text2" w:themeTint="E6"/>
          <w:sz w:val="24"/>
          <w:szCs w:val="24"/>
        </w:rPr>
        <w:t xml:space="preserve">any </w:t>
      </w:r>
      <w:r w:rsidR="0056467E">
        <w:rPr>
          <w:rFonts w:asciiTheme="minorHAnsi" w:hAnsiTheme="minorHAnsi" w:cs="Arial"/>
          <w:bCs/>
          <w:i/>
          <w:iCs/>
          <w:color w:val="153D63" w:themeColor="text2" w:themeTint="E6"/>
          <w:sz w:val="24"/>
          <w:szCs w:val="24"/>
        </w:rPr>
        <w:t>data protection</w:t>
      </w:r>
      <w:r w:rsidR="00207155">
        <w:rPr>
          <w:rFonts w:asciiTheme="minorHAnsi" w:hAnsiTheme="minorHAnsi" w:cs="Arial"/>
          <w:bCs/>
          <w:i/>
          <w:iCs/>
          <w:color w:val="153D63" w:themeColor="text2" w:themeTint="E6"/>
          <w:sz w:val="24"/>
          <w:szCs w:val="24"/>
        </w:rPr>
        <w:t xml:space="preserve"> concerns</w:t>
      </w:r>
      <w:r w:rsidR="00324C53">
        <w:rPr>
          <w:rFonts w:asciiTheme="minorHAnsi" w:hAnsiTheme="minorHAnsi" w:cs="Arial"/>
          <w:bCs/>
          <w:i/>
          <w:iCs/>
          <w:color w:val="153D63" w:themeColor="text2" w:themeTint="E6"/>
          <w:sz w:val="24"/>
          <w:szCs w:val="24"/>
        </w:rPr>
        <w:t xml:space="preserve"> </w:t>
      </w:r>
      <w:r w:rsidR="00324C53" w:rsidRPr="00497387">
        <w:rPr>
          <w:rFonts w:asciiTheme="minorHAnsi" w:hAnsiTheme="minorHAnsi" w:cs="Arial"/>
          <w:bCs/>
          <w:i/>
          <w:iCs/>
          <w:color w:val="153D63" w:themeColor="text2" w:themeTint="E6"/>
          <w:sz w:val="24"/>
          <w:szCs w:val="24"/>
        </w:rPr>
        <w:t>in</w:t>
      </w:r>
      <w:r w:rsidRPr="00497387">
        <w:rPr>
          <w:rFonts w:asciiTheme="minorHAnsi" w:hAnsiTheme="minorHAnsi" w:cs="Arial"/>
          <w:bCs/>
          <w:i/>
          <w:iCs/>
          <w:color w:val="153D63" w:themeColor="text2" w:themeTint="E6"/>
          <w:sz w:val="24"/>
          <w:szCs w:val="24"/>
        </w:rPr>
        <w:t xml:space="preserve"> a fair, transparent and consistent manner</w:t>
      </w:r>
    </w:p>
    <w:p w14:paraId="07E0B8B6" w14:textId="77777777" w:rsidR="005C58F1" w:rsidRPr="00497387" w:rsidRDefault="005C58F1" w:rsidP="005C58F1">
      <w:pPr>
        <w:rPr>
          <w:rFonts w:cs="Arial"/>
        </w:rPr>
      </w:pPr>
    </w:p>
    <w:p w14:paraId="531AC7DA" w14:textId="77777777" w:rsidR="005C58F1" w:rsidRPr="00497387" w:rsidRDefault="005C58F1" w:rsidP="005C58F1">
      <w:pPr>
        <w:rPr>
          <w:rFonts w:cs="Arial"/>
        </w:rPr>
      </w:pPr>
    </w:p>
    <w:p w14:paraId="4571D6B4" w14:textId="77777777" w:rsidR="005C58F1" w:rsidRPr="00497387" w:rsidRDefault="005C58F1" w:rsidP="005C58F1">
      <w:pPr>
        <w:rPr>
          <w:rFonts w:cs="Arial"/>
        </w:rPr>
      </w:pPr>
    </w:p>
    <w:p w14:paraId="3B468F6F" w14:textId="77777777" w:rsidR="005C58F1" w:rsidRPr="00497387" w:rsidRDefault="005C58F1" w:rsidP="005C58F1">
      <w:pPr>
        <w:rPr>
          <w:rFonts w:cs="Arial"/>
        </w:rPr>
      </w:pPr>
    </w:p>
    <w:p w14:paraId="1CF95936" w14:textId="77777777" w:rsidR="005C58F1" w:rsidRPr="00497387" w:rsidRDefault="005C58F1" w:rsidP="005C58F1">
      <w:pPr>
        <w:rPr>
          <w:rFonts w:cs="Arial"/>
        </w:rPr>
      </w:pPr>
    </w:p>
    <w:p w14:paraId="7A941AD7" w14:textId="7D789888" w:rsidR="005C58F1" w:rsidRPr="00497387" w:rsidRDefault="005C58F1" w:rsidP="00324C53">
      <w:pPr>
        <w:jc w:val="center"/>
        <w:rPr>
          <w:rFonts w:cs="Arial"/>
        </w:rPr>
      </w:pPr>
      <w:r>
        <w:rPr>
          <w:noProof/>
        </w:rPr>
        <w:drawing>
          <wp:inline distT="0" distB="0" distL="0" distR="0" wp14:anchorId="77DB76DE" wp14:editId="11EDB567">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12"/>
                    <a:stretch>
                      <a:fillRect/>
                    </a:stretch>
                  </pic:blipFill>
                  <pic:spPr>
                    <a:xfrm>
                      <a:off x="0" y="0"/>
                      <a:ext cx="5314950" cy="560705"/>
                    </a:xfrm>
                    <a:prstGeom prst="rect">
                      <a:avLst/>
                    </a:prstGeom>
                  </pic:spPr>
                </pic:pic>
              </a:graphicData>
            </a:graphic>
          </wp:inline>
        </w:drawing>
      </w:r>
    </w:p>
    <w:p w14:paraId="0217209F" w14:textId="07972084" w:rsidR="005C58F1" w:rsidRPr="00497387" w:rsidRDefault="005C58F1" w:rsidP="20E5B35B">
      <w:pPr>
        <w:pStyle w:val="Heading2"/>
        <w:rPr>
          <w:rFonts w:asciiTheme="minorHAnsi" w:hAnsiTheme="minorHAnsi" w:cs="Arial"/>
        </w:rPr>
      </w:pPr>
      <w:r w:rsidRPr="20E5B35B">
        <w:rPr>
          <w:rFonts w:asciiTheme="minorHAnsi" w:hAnsiTheme="minorHAnsi" w:cs="Arial"/>
        </w:rPr>
        <w:lastRenderedPageBreak/>
        <w:t>Policy Status</w:t>
      </w:r>
    </w:p>
    <w:tbl>
      <w:tblPr>
        <w:tblStyle w:val="TableGrid"/>
        <w:tblW w:w="0" w:type="auto"/>
        <w:tblLook w:val="04A0" w:firstRow="1" w:lastRow="0" w:firstColumn="1" w:lastColumn="0" w:noHBand="0" w:noVBand="1"/>
      </w:tblPr>
      <w:tblGrid>
        <w:gridCol w:w="2254"/>
        <w:gridCol w:w="2254"/>
        <w:gridCol w:w="2254"/>
        <w:gridCol w:w="2254"/>
      </w:tblGrid>
      <w:tr w:rsidR="20E5B35B" w14:paraId="72555075" w14:textId="77777777" w:rsidTr="20E5B35B">
        <w:trPr>
          <w:trHeight w:val="300"/>
        </w:trPr>
        <w:tc>
          <w:tcPr>
            <w:tcW w:w="2254" w:type="dxa"/>
          </w:tcPr>
          <w:p w14:paraId="7E503F25" w14:textId="77777777" w:rsidR="20E5B35B" w:rsidRDefault="20E5B35B" w:rsidP="20E5B35B">
            <w:pPr>
              <w:rPr>
                <w:rFonts w:cs="Arial"/>
                <w:b/>
                <w:bCs/>
              </w:rPr>
            </w:pPr>
            <w:r w:rsidRPr="20E5B35B">
              <w:rPr>
                <w:rFonts w:cs="Arial"/>
                <w:b/>
                <w:bCs/>
              </w:rPr>
              <w:t>Version</w:t>
            </w:r>
          </w:p>
        </w:tc>
        <w:tc>
          <w:tcPr>
            <w:tcW w:w="2254" w:type="dxa"/>
          </w:tcPr>
          <w:p w14:paraId="7AF2A0E8" w14:textId="2BF46A9A" w:rsidR="20E5B35B" w:rsidRDefault="20E5B35B" w:rsidP="20E5B35B">
            <w:pPr>
              <w:rPr>
                <w:rFonts w:cs="Arial"/>
              </w:rPr>
            </w:pPr>
            <w:r w:rsidRPr="20E5B35B">
              <w:rPr>
                <w:rFonts w:cs="Arial"/>
              </w:rPr>
              <w:t>0.3</w:t>
            </w:r>
          </w:p>
        </w:tc>
        <w:tc>
          <w:tcPr>
            <w:tcW w:w="2254" w:type="dxa"/>
          </w:tcPr>
          <w:p w14:paraId="259361E5" w14:textId="77777777" w:rsidR="20E5B35B" w:rsidRDefault="20E5B35B" w:rsidP="20E5B35B">
            <w:pPr>
              <w:rPr>
                <w:rFonts w:cs="Arial"/>
                <w:b/>
                <w:bCs/>
              </w:rPr>
            </w:pPr>
            <w:r w:rsidRPr="20E5B35B">
              <w:rPr>
                <w:rFonts w:cs="Arial"/>
                <w:b/>
                <w:bCs/>
              </w:rPr>
              <w:t>Last Review Date</w:t>
            </w:r>
          </w:p>
        </w:tc>
        <w:tc>
          <w:tcPr>
            <w:tcW w:w="2254" w:type="dxa"/>
          </w:tcPr>
          <w:p w14:paraId="22B7951E" w14:textId="320C82A8" w:rsidR="20E5B35B" w:rsidRDefault="00922932" w:rsidP="20E5B35B">
            <w:r>
              <w:rPr>
                <w:rFonts w:cs="Arial"/>
              </w:rPr>
              <w:t>January 2026</w:t>
            </w:r>
          </w:p>
        </w:tc>
      </w:tr>
      <w:tr w:rsidR="20E5B35B" w14:paraId="7E05B5A3" w14:textId="77777777" w:rsidTr="20E5B35B">
        <w:trPr>
          <w:trHeight w:val="300"/>
        </w:trPr>
        <w:tc>
          <w:tcPr>
            <w:tcW w:w="2254" w:type="dxa"/>
          </w:tcPr>
          <w:p w14:paraId="545BC988" w14:textId="77777777" w:rsidR="20E5B35B" w:rsidRDefault="20E5B35B" w:rsidP="20E5B35B">
            <w:pPr>
              <w:rPr>
                <w:rFonts w:cs="Arial"/>
                <w:b/>
                <w:bCs/>
              </w:rPr>
            </w:pPr>
            <w:r w:rsidRPr="20E5B35B">
              <w:rPr>
                <w:rFonts w:cs="Arial"/>
                <w:b/>
                <w:bCs/>
              </w:rPr>
              <w:t>Adopted Date</w:t>
            </w:r>
          </w:p>
        </w:tc>
        <w:tc>
          <w:tcPr>
            <w:tcW w:w="2254" w:type="dxa"/>
          </w:tcPr>
          <w:p w14:paraId="29259DBE" w14:textId="40F6DA6A" w:rsidR="20E5B35B" w:rsidRDefault="0028507C" w:rsidP="20E5B35B">
            <w:r>
              <w:t xml:space="preserve">8 </w:t>
            </w:r>
            <w:r w:rsidR="00347F6E">
              <w:t>January 2026</w:t>
            </w:r>
          </w:p>
        </w:tc>
        <w:tc>
          <w:tcPr>
            <w:tcW w:w="2254" w:type="dxa"/>
          </w:tcPr>
          <w:p w14:paraId="10D9BA8B" w14:textId="77777777" w:rsidR="20E5B35B" w:rsidRDefault="20E5B35B" w:rsidP="20E5B35B">
            <w:pPr>
              <w:rPr>
                <w:rFonts w:cs="Arial"/>
                <w:b/>
                <w:bCs/>
              </w:rPr>
            </w:pPr>
            <w:r w:rsidRPr="20E5B35B">
              <w:rPr>
                <w:rFonts w:cs="Arial"/>
                <w:b/>
                <w:bCs/>
              </w:rPr>
              <w:t>Next Review Date</w:t>
            </w:r>
          </w:p>
        </w:tc>
        <w:tc>
          <w:tcPr>
            <w:tcW w:w="2254" w:type="dxa"/>
          </w:tcPr>
          <w:p w14:paraId="49ADEB2D" w14:textId="66414A78" w:rsidR="20E5B35B" w:rsidRDefault="00922932" w:rsidP="20E5B35B">
            <w:r>
              <w:rPr>
                <w:rFonts w:cs="Arial"/>
              </w:rPr>
              <w:t>January 2027</w:t>
            </w:r>
          </w:p>
        </w:tc>
      </w:tr>
      <w:tr w:rsidR="20E5B35B" w14:paraId="2F42DFC1" w14:textId="77777777" w:rsidTr="20E5B35B">
        <w:trPr>
          <w:trHeight w:val="300"/>
        </w:trPr>
        <w:tc>
          <w:tcPr>
            <w:tcW w:w="2254" w:type="dxa"/>
          </w:tcPr>
          <w:p w14:paraId="221B0749" w14:textId="77777777" w:rsidR="20E5B35B" w:rsidRDefault="20E5B35B" w:rsidP="20E5B35B">
            <w:pPr>
              <w:rPr>
                <w:rFonts w:cs="Arial"/>
                <w:b/>
                <w:bCs/>
              </w:rPr>
            </w:pPr>
            <w:r w:rsidRPr="20E5B35B">
              <w:rPr>
                <w:rFonts w:cs="Arial"/>
                <w:b/>
                <w:bCs/>
              </w:rPr>
              <w:t>Review Period</w:t>
            </w:r>
          </w:p>
        </w:tc>
        <w:tc>
          <w:tcPr>
            <w:tcW w:w="2254" w:type="dxa"/>
          </w:tcPr>
          <w:p w14:paraId="79F7EC5B" w14:textId="5054325C" w:rsidR="20E5B35B" w:rsidRDefault="20E5B35B" w:rsidP="20E5B35B">
            <w:pPr>
              <w:rPr>
                <w:rFonts w:cs="Arial"/>
              </w:rPr>
            </w:pPr>
            <w:r w:rsidRPr="20E5B35B">
              <w:rPr>
                <w:rFonts w:cs="Arial"/>
              </w:rPr>
              <w:t>Annually</w:t>
            </w:r>
          </w:p>
        </w:tc>
        <w:tc>
          <w:tcPr>
            <w:tcW w:w="2254" w:type="dxa"/>
          </w:tcPr>
          <w:p w14:paraId="654943AA" w14:textId="77777777" w:rsidR="20E5B35B" w:rsidRDefault="20E5B35B" w:rsidP="20E5B35B">
            <w:pPr>
              <w:rPr>
                <w:rFonts w:cs="Arial"/>
                <w:b/>
                <w:bCs/>
              </w:rPr>
            </w:pPr>
            <w:r w:rsidRPr="20E5B35B">
              <w:rPr>
                <w:rFonts w:cs="Arial"/>
                <w:b/>
                <w:bCs/>
              </w:rPr>
              <w:t>Approving Body</w:t>
            </w:r>
          </w:p>
        </w:tc>
        <w:tc>
          <w:tcPr>
            <w:tcW w:w="2254" w:type="dxa"/>
          </w:tcPr>
          <w:p w14:paraId="2B0A317F" w14:textId="5007E671" w:rsidR="20E5B35B" w:rsidRDefault="20E5B35B" w:rsidP="20E5B35B">
            <w:pPr>
              <w:rPr>
                <w:rFonts w:cs="Arial"/>
              </w:rPr>
            </w:pPr>
            <w:r w:rsidRPr="20E5B35B">
              <w:rPr>
                <w:rFonts w:cs="Arial"/>
              </w:rPr>
              <w:t>Full Council</w:t>
            </w:r>
          </w:p>
        </w:tc>
      </w:tr>
    </w:tbl>
    <w:p w14:paraId="692CE5EE" w14:textId="61AA3170" w:rsidR="005C58F1" w:rsidRPr="00497387" w:rsidRDefault="005C58F1" w:rsidP="20E5B35B"/>
    <w:p w14:paraId="7A7DD24B"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497387" w14:paraId="521ACE5C" w14:textId="77777777" w:rsidTr="7D1B7B53">
        <w:tc>
          <w:tcPr>
            <w:tcW w:w="2254" w:type="dxa"/>
          </w:tcPr>
          <w:p w14:paraId="47F98A98" w14:textId="77777777" w:rsidR="005C58F1" w:rsidRPr="00497387" w:rsidRDefault="005C58F1" w:rsidP="00123D19">
            <w:pPr>
              <w:rPr>
                <w:rFonts w:cs="Arial"/>
                <w:b/>
                <w:bCs/>
              </w:rPr>
            </w:pPr>
            <w:r w:rsidRPr="00497387">
              <w:rPr>
                <w:rFonts w:cs="Arial"/>
                <w:b/>
                <w:bCs/>
              </w:rPr>
              <w:t>Date</w:t>
            </w:r>
          </w:p>
        </w:tc>
        <w:tc>
          <w:tcPr>
            <w:tcW w:w="2254" w:type="dxa"/>
          </w:tcPr>
          <w:p w14:paraId="4B46D318" w14:textId="77777777" w:rsidR="005C58F1" w:rsidRPr="00497387" w:rsidRDefault="005C58F1" w:rsidP="00123D19">
            <w:pPr>
              <w:rPr>
                <w:rFonts w:cs="Arial"/>
                <w:b/>
                <w:bCs/>
              </w:rPr>
            </w:pPr>
            <w:r w:rsidRPr="00497387">
              <w:rPr>
                <w:rFonts w:cs="Arial"/>
                <w:b/>
                <w:bCs/>
              </w:rPr>
              <w:t>Version</w:t>
            </w:r>
          </w:p>
        </w:tc>
        <w:tc>
          <w:tcPr>
            <w:tcW w:w="2254" w:type="dxa"/>
          </w:tcPr>
          <w:p w14:paraId="771D0C71" w14:textId="77777777" w:rsidR="005C58F1" w:rsidRPr="00497387" w:rsidRDefault="005C58F1" w:rsidP="00123D19">
            <w:pPr>
              <w:rPr>
                <w:rFonts w:cs="Arial"/>
                <w:b/>
                <w:bCs/>
              </w:rPr>
            </w:pPr>
            <w:r w:rsidRPr="00497387">
              <w:rPr>
                <w:rFonts w:cs="Arial"/>
                <w:b/>
                <w:bCs/>
              </w:rPr>
              <w:t>Approval</w:t>
            </w:r>
          </w:p>
        </w:tc>
        <w:tc>
          <w:tcPr>
            <w:tcW w:w="2254" w:type="dxa"/>
          </w:tcPr>
          <w:p w14:paraId="30734B41" w14:textId="77777777" w:rsidR="005C58F1" w:rsidRPr="00497387" w:rsidRDefault="005C58F1" w:rsidP="00123D19">
            <w:pPr>
              <w:rPr>
                <w:rFonts w:cs="Arial"/>
                <w:b/>
                <w:bCs/>
              </w:rPr>
            </w:pPr>
            <w:r w:rsidRPr="00497387">
              <w:rPr>
                <w:rFonts w:cs="Arial"/>
                <w:b/>
                <w:bCs/>
              </w:rPr>
              <w:t>Status</w:t>
            </w:r>
          </w:p>
        </w:tc>
      </w:tr>
      <w:tr w:rsidR="005C58F1" w:rsidRPr="00497387" w14:paraId="41657480" w14:textId="77777777" w:rsidTr="7D1B7B53">
        <w:trPr>
          <w:trHeight w:val="300"/>
        </w:trPr>
        <w:tc>
          <w:tcPr>
            <w:tcW w:w="2254" w:type="dxa"/>
          </w:tcPr>
          <w:p w14:paraId="696B7FC7" w14:textId="6614FC0B" w:rsidR="005C58F1" w:rsidRPr="00497387" w:rsidRDefault="0056467E" w:rsidP="00123D19">
            <w:pPr>
              <w:rPr>
                <w:rFonts w:cs="Arial"/>
              </w:rPr>
            </w:pPr>
            <w:r>
              <w:rPr>
                <w:rFonts w:cs="Arial"/>
              </w:rPr>
              <w:t>May</w:t>
            </w:r>
            <w:r w:rsidR="00AC3A11">
              <w:rPr>
                <w:rFonts w:cs="Arial"/>
              </w:rPr>
              <w:t xml:space="preserve"> 201</w:t>
            </w:r>
            <w:r>
              <w:rPr>
                <w:rFonts w:cs="Arial"/>
              </w:rPr>
              <w:t>5</w:t>
            </w:r>
          </w:p>
        </w:tc>
        <w:tc>
          <w:tcPr>
            <w:tcW w:w="2254" w:type="dxa"/>
          </w:tcPr>
          <w:p w14:paraId="5C11E5C2" w14:textId="428BEA1C" w:rsidR="005C58F1" w:rsidRPr="00497387" w:rsidRDefault="00AC3A11" w:rsidP="00123D19">
            <w:pPr>
              <w:rPr>
                <w:rFonts w:cs="Arial"/>
              </w:rPr>
            </w:pPr>
            <w:r>
              <w:rPr>
                <w:rFonts w:cs="Arial"/>
              </w:rPr>
              <w:t>0.1</w:t>
            </w:r>
          </w:p>
        </w:tc>
        <w:tc>
          <w:tcPr>
            <w:tcW w:w="2254" w:type="dxa"/>
          </w:tcPr>
          <w:p w14:paraId="35A835F8" w14:textId="00C6BC6D" w:rsidR="005C58F1" w:rsidRPr="00497387" w:rsidRDefault="00AE1FFA" w:rsidP="00123D19">
            <w:pPr>
              <w:rPr>
                <w:rFonts w:cs="Arial"/>
              </w:rPr>
            </w:pPr>
            <w:r>
              <w:rPr>
                <w:rFonts w:cs="Arial"/>
              </w:rPr>
              <w:t>Full Council</w:t>
            </w:r>
          </w:p>
        </w:tc>
        <w:tc>
          <w:tcPr>
            <w:tcW w:w="2254" w:type="dxa"/>
          </w:tcPr>
          <w:p w14:paraId="112B338D" w14:textId="3D693AAA" w:rsidR="005C58F1" w:rsidRPr="00497387" w:rsidRDefault="00AC3A11" w:rsidP="00123D19">
            <w:pPr>
              <w:rPr>
                <w:rFonts w:cs="Arial"/>
              </w:rPr>
            </w:pPr>
            <w:r>
              <w:rPr>
                <w:rFonts w:cs="Arial"/>
              </w:rPr>
              <w:t>Adopted Policy</w:t>
            </w:r>
          </w:p>
        </w:tc>
      </w:tr>
      <w:tr w:rsidR="00AE1FFA" w:rsidRPr="00497387" w14:paraId="58B2B63C" w14:textId="77777777" w:rsidTr="7D1B7B53">
        <w:tc>
          <w:tcPr>
            <w:tcW w:w="2254" w:type="dxa"/>
          </w:tcPr>
          <w:p w14:paraId="73D6AE07" w14:textId="6EACD4A9" w:rsidR="00AE1FFA" w:rsidRDefault="00AE1FFA" w:rsidP="00AE1FFA">
            <w:pPr>
              <w:rPr>
                <w:rFonts w:cs="Arial"/>
              </w:rPr>
            </w:pPr>
            <w:r w:rsidRPr="20E5B35B">
              <w:rPr>
                <w:rFonts w:cs="Arial"/>
              </w:rPr>
              <w:t>March 2018</w:t>
            </w:r>
          </w:p>
        </w:tc>
        <w:tc>
          <w:tcPr>
            <w:tcW w:w="2254" w:type="dxa"/>
          </w:tcPr>
          <w:p w14:paraId="0DDF259A" w14:textId="5B128382" w:rsidR="00AE1FFA" w:rsidRPr="00497387" w:rsidRDefault="00AE1FFA" w:rsidP="00AE1FFA">
            <w:pPr>
              <w:rPr>
                <w:rFonts w:cs="Arial"/>
              </w:rPr>
            </w:pPr>
            <w:r w:rsidRPr="00497387">
              <w:rPr>
                <w:rFonts w:cs="Arial"/>
              </w:rPr>
              <w:t>0.</w:t>
            </w:r>
            <w:r>
              <w:rPr>
                <w:rFonts w:cs="Arial"/>
              </w:rPr>
              <w:t>2</w:t>
            </w:r>
          </w:p>
        </w:tc>
        <w:tc>
          <w:tcPr>
            <w:tcW w:w="2254" w:type="dxa"/>
          </w:tcPr>
          <w:p w14:paraId="44B23D84" w14:textId="69937148" w:rsidR="00AE1FFA" w:rsidRPr="00497387" w:rsidRDefault="00AE1FFA" w:rsidP="00AE1FFA">
            <w:pPr>
              <w:rPr>
                <w:rFonts w:cs="Arial"/>
              </w:rPr>
            </w:pPr>
            <w:r>
              <w:rPr>
                <w:rFonts w:cs="Arial"/>
              </w:rPr>
              <w:t>Full Council</w:t>
            </w:r>
          </w:p>
        </w:tc>
        <w:tc>
          <w:tcPr>
            <w:tcW w:w="2254" w:type="dxa"/>
          </w:tcPr>
          <w:p w14:paraId="04EED01E" w14:textId="201BE318" w:rsidR="00AE1FFA" w:rsidRDefault="00CC338A" w:rsidP="00AE1FFA">
            <w:pPr>
              <w:rPr>
                <w:rFonts w:cs="Arial"/>
              </w:rPr>
            </w:pPr>
            <w:r>
              <w:rPr>
                <w:rFonts w:cs="Arial"/>
              </w:rPr>
              <w:t>Updated Policy</w:t>
            </w:r>
          </w:p>
        </w:tc>
      </w:tr>
    </w:tbl>
    <w:p w14:paraId="69D44554" w14:textId="77777777" w:rsidR="005C58F1" w:rsidRPr="00497387" w:rsidRDefault="005C58F1" w:rsidP="005C58F1">
      <w:pPr>
        <w:rPr>
          <w:rFonts w:cs="Arial"/>
        </w:rPr>
      </w:pPr>
    </w:p>
    <w:p w14:paraId="6174A693" w14:textId="55F6AAB0" w:rsidR="00CB3C52" w:rsidRDefault="00CB3C52" w:rsidP="005C58F1">
      <w:pPr>
        <w:pStyle w:val="Heading2"/>
        <w:rPr>
          <w:rFonts w:asciiTheme="minorHAnsi" w:hAnsiTheme="minorHAnsi" w:cs="Arial"/>
        </w:rPr>
      </w:pPr>
      <w:r>
        <w:rPr>
          <w:rFonts w:asciiTheme="minorHAnsi" w:hAnsiTheme="minorHAnsi" w:cs="Arial"/>
        </w:rPr>
        <w:t>Related Policies and Other References</w:t>
      </w:r>
    </w:p>
    <w:tbl>
      <w:tblPr>
        <w:tblStyle w:val="TableGrid"/>
        <w:tblW w:w="0" w:type="auto"/>
        <w:tblLook w:val="04A0" w:firstRow="1" w:lastRow="0" w:firstColumn="1" w:lastColumn="0" w:noHBand="0" w:noVBand="1"/>
      </w:tblPr>
      <w:tblGrid>
        <w:gridCol w:w="2263"/>
        <w:gridCol w:w="6753"/>
      </w:tblGrid>
      <w:tr w:rsidR="00CB3C52" w14:paraId="276F6D1E" w14:textId="77777777" w:rsidTr="7D1B7B53">
        <w:tc>
          <w:tcPr>
            <w:tcW w:w="2263" w:type="dxa"/>
          </w:tcPr>
          <w:p w14:paraId="2A0F7347" w14:textId="1E9187F9" w:rsidR="00CB3C52" w:rsidRDefault="00CB3C52" w:rsidP="00CB3C52">
            <w:r w:rsidRPr="00CB3C52">
              <w:rPr>
                <w:rFonts w:cs="Arial"/>
                <w:b/>
                <w:bCs/>
              </w:rPr>
              <w:t>Policy Reference Code</w:t>
            </w:r>
          </w:p>
        </w:tc>
        <w:tc>
          <w:tcPr>
            <w:tcW w:w="6753" w:type="dxa"/>
          </w:tcPr>
          <w:p w14:paraId="2DC631C0" w14:textId="7A33DCD4" w:rsidR="00CB3C52" w:rsidRDefault="00CB3C52" w:rsidP="00CB3C52">
            <w:r w:rsidRPr="00CB3C52">
              <w:rPr>
                <w:rFonts w:cs="Arial"/>
                <w:b/>
                <w:bCs/>
              </w:rPr>
              <w:t>Policy Name</w:t>
            </w:r>
          </w:p>
        </w:tc>
      </w:tr>
      <w:tr w:rsidR="00CB3C52" w14:paraId="2B892FB1" w14:textId="77777777" w:rsidTr="00D34E36">
        <w:tc>
          <w:tcPr>
            <w:tcW w:w="2263" w:type="dxa"/>
            <w:shd w:val="clear" w:color="auto" w:fill="FFFFFF" w:themeFill="background1"/>
          </w:tcPr>
          <w:p w14:paraId="34EBEF4F" w14:textId="420E2C20" w:rsidR="00CB3C52" w:rsidRPr="00D34E36" w:rsidRDefault="00D34E36" w:rsidP="00CB3C52">
            <w:r w:rsidRPr="00D34E36">
              <w:t>CE5</w:t>
            </w:r>
          </w:p>
        </w:tc>
        <w:tc>
          <w:tcPr>
            <w:tcW w:w="6753" w:type="dxa"/>
          </w:tcPr>
          <w:p w14:paraId="5A4887A8" w14:textId="61FFB433" w:rsidR="00CB3C52" w:rsidRDefault="00A57A74" w:rsidP="00CB3C52">
            <w:r>
              <w:t>IT</w:t>
            </w:r>
            <w:r w:rsidR="00AE1FFA">
              <w:t xml:space="preserve"> &amp; Cyber Security</w:t>
            </w:r>
            <w:r>
              <w:t xml:space="preserve"> </w:t>
            </w:r>
            <w:r w:rsidR="004F30E4">
              <w:t>Policy</w:t>
            </w:r>
          </w:p>
        </w:tc>
      </w:tr>
      <w:tr w:rsidR="007E06C8" w14:paraId="11BAF94E" w14:textId="77777777" w:rsidTr="00D34E36">
        <w:tc>
          <w:tcPr>
            <w:tcW w:w="2263" w:type="dxa"/>
            <w:shd w:val="clear" w:color="auto" w:fill="FFFFFF" w:themeFill="background1"/>
          </w:tcPr>
          <w:p w14:paraId="7736D520" w14:textId="583F4661" w:rsidR="007E06C8" w:rsidRPr="00D34E36" w:rsidRDefault="00D34E36" w:rsidP="00CB3C52">
            <w:r w:rsidRPr="00D34E36">
              <w:t>HRP7</w:t>
            </w:r>
          </w:p>
        </w:tc>
        <w:tc>
          <w:tcPr>
            <w:tcW w:w="6753" w:type="dxa"/>
          </w:tcPr>
          <w:p w14:paraId="0D9B1681" w14:textId="6BCE7CBE" w:rsidR="007E06C8" w:rsidRDefault="00445E62" w:rsidP="00CB3C52">
            <w:r>
              <w:t>Disciplinary Policy</w:t>
            </w:r>
          </w:p>
        </w:tc>
      </w:tr>
      <w:tr w:rsidR="00F972C0" w14:paraId="5A77FD62" w14:textId="77777777" w:rsidTr="00D34E36">
        <w:tc>
          <w:tcPr>
            <w:tcW w:w="2263" w:type="dxa"/>
            <w:shd w:val="clear" w:color="auto" w:fill="FFFFFF" w:themeFill="background1"/>
          </w:tcPr>
          <w:p w14:paraId="3D8E215F" w14:textId="592BC69B" w:rsidR="00F972C0" w:rsidRPr="00D34E36" w:rsidRDefault="00D34E36" w:rsidP="00CB3C52">
            <w:r w:rsidRPr="00D34E36">
              <w:t>CE1</w:t>
            </w:r>
          </w:p>
        </w:tc>
        <w:tc>
          <w:tcPr>
            <w:tcW w:w="6753" w:type="dxa"/>
          </w:tcPr>
          <w:p w14:paraId="10A30EB5" w14:textId="5C522AA7" w:rsidR="00F972C0" w:rsidRDefault="00F972C0" w:rsidP="00CB3C52">
            <w:r>
              <w:t>Bring Your Own Device Policy</w:t>
            </w:r>
          </w:p>
        </w:tc>
      </w:tr>
      <w:tr w:rsidR="000C3A88" w14:paraId="016D17CE" w14:textId="77777777" w:rsidTr="00D34E36">
        <w:tc>
          <w:tcPr>
            <w:tcW w:w="2263" w:type="dxa"/>
            <w:shd w:val="clear" w:color="auto" w:fill="FFFFFF" w:themeFill="background1"/>
          </w:tcPr>
          <w:p w14:paraId="2059DFCB" w14:textId="5963AEAA" w:rsidR="000C3A88" w:rsidRPr="00D34E36" w:rsidRDefault="00D34E36" w:rsidP="00CB3C52">
            <w:r w:rsidRPr="00D34E36">
              <w:t>CE1</w:t>
            </w:r>
            <w:r>
              <w:t>1</w:t>
            </w:r>
          </w:p>
        </w:tc>
        <w:tc>
          <w:tcPr>
            <w:tcW w:w="6753" w:type="dxa"/>
          </w:tcPr>
          <w:p w14:paraId="32EB2166" w14:textId="6B5422D6" w:rsidR="000C3A88" w:rsidRDefault="000C3A88" w:rsidP="00CB3C52">
            <w:r>
              <w:t>F</w:t>
            </w:r>
            <w:r w:rsidR="00AE1FFA">
              <w:t xml:space="preserve">reedom </w:t>
            </w:r>
            <w:r>
              <w:t>O</w:t>
            </w:r>
            <w:r w:rsidR="00AE1FFA">
              <w:t xml:space="preserve">f </w:t>
            </w:r>
            <w:r>
              <w:t>I</w:t>
            </w:r>
            <w:r w:rsidR="00AE1FFA">
              <w:t>nformation (FOI)</w:t>
            </w:r>
            <w:r>
              <w:t xml:space="preserve"> Requests Procedure</w:t>
            </w:r>
          </w:p>
        </w:tc>
      </w:tr>
      <w:tr w:rsidR="002242DC" w14:paraId="63FF0517" w14:textId="77777777" w:rsidTr="00D34E36">
        <w:tc>
          <w:tcPr>
            <w:tcW w:w="2263" w:type="dxa"/>
            <w:shd w:val="clear" w:color="auto" w:fill="FFFFFF" w:themeFill="background1"/>
          </w:tcPr>
          <w:p w14:paraId="26177D5B" w14:textId="7D83D617" w:rsidR="002242DC" w:rsidRPr="00D34E36" w:rsidRDefault="00D34E36" w:rsidP="00CB3C52">
            <w:r w:rsidRPr="00D34E36">
              <w:t>CE1</w:t>
            </w:r>
            <w:r>
              <w:t>0</w:t>
            </w:r>
          </w:p>
        </w:tc>
        <w:tc>
          <w:tcPr>
            <w:tcW w:w="6753" w:type="dxa"/>
          </w:tcPr>
          <w:p w14:paraId="6E30DF9A" w14:textId="28ACAE37" w:rsidR="002242DC" w:rsidRDefault="002242DC" w:rsidP="00CB3C52">
            <w:r>
              <w:t>FOI Publication Scheme</w:t>
            </w:r>
          </w:p>
        </w:tc>
      </w:tr>
    </w:tbl>
    <w:p w14:paraId="2140AFB7" w14:textId="77777777" w:rsidR="00CB3C52" w:rsidRPr="00AC1969" w:rsidRDefault="00CB3C52" w:rsidP="005C58F1">
      <w:pPr>
        <w:pStyle w:val="Heading2"/>
        <w:rPr>
          <w:rFonts w:asciiTheme="minorHAnsi" w:hAnsiTheme="minorHAnsi" w:cs="Arial"/>
          <w:sz w:val="24"/>
          <w:szCs w:val="24"/>
        </w:rPr>
      </w:pPr>
    </w:p>
    <w:p w14:paraId="40FE60A0" w14:textId="53272EF1" w:rsidR="005C58F1" w:rsidRPr="00497387" w:rsidRDefault="005C58F1" w:rsidP="005C58F1">
      <w:pPr>
        <w:pStyle w:val="Heading2"/>
        <w:rPr>
          <w:rFonts w:asciiTheme="minorHAnsi" w:hAnsiTheme="minorHAnsi" w:cs="Arial"/>
        </w:rPr>
      </w:pPr>
      <w:r w:rsidRPr="00497387">
        <w:rPr>
          <w:rFonts w:asciiTheme="minorHAnsi" w:hAnsiTheme="minorHAnsi" w:cs="Arial"/>
        </w:rPr>
        <w:t>Table of Contents</w:t>
      </w:r>
    </w:p>
    <w:tbl>
      <w:tblPr>
        <w:tblStyle w:val="TableGrid"/>
        <w:tblW w:w="9016" w:type="dxa"/>
        <w:tblLook w:val="04A0" w:firstRow="1" w:lastRow="0" w:firstColumn="1" w:lastColumn="0" w:noHBand="0" w:noVBand="1"/>
      </w:tblPr>
      <w:tblGrid>
        <w:gridCol w:w="2263"/>
        <w:gridCol w:w="6753"/>
      </w:tblGrid>
      <w:tr w:rsidR="005C58F1" w:rsidRPr="00497387" w14:paraId="1047B754" w14:textId="77777777" w:rsidTr="00D14F44">
        <w:tc>
          <w:tcPr>
            <w:tcW w:w="2263" w:type="dxa"/>
          </w:tcPr>
          <w:p w14:paraId="79CDA75F" w14:textId="77777777" w:rsidR="005C58F1" w:rsidRPr="00497387" w:rsidRDefault="005C58F1" w:rsidP="00123D19">
            <w:pPr>
              <w:rPr>
                <w:rFonts w:cs="Arial"/>
                <w:b/>
                <w:bCs/>
              </w:rPr>
            </w:pPr>
            <w:r w:rsidRPr="00497387">
              <w:rPr>
                <w:rFonts w:cs="Arial"/>
                <w:b/>
                <w:bCs/>
              </w:rPr>
              <w:t>Section</w:t>
            </w:r>
          </w:p>
        </w:tc>
        <w:tc>
          <w:tcPr>
            <w:tcW w:w="6753" w:type="dxa"/>
          </w:tcPr>
          <w:p w14:paraId="619AF221" w14:textId="77777777" w:rsidR="005C58F1" w:rsidRPr="00497387" w:rsidRDefault="005C58F1" w:rsidP="00123D19">
            <w:pPr>
              <w:rPr>
                <w:rFonts w:cs="Arial"/>
                <w:b/>
                <w:bCs/>
              </w:rPr>
            </w:pPr>
            <w:r w:rsidRPr="00497387">
              <w:rPr>
                <w:rFonts w:cs="Arial"/>
                <w:b/>
                <w:bCs/>
              </w:rPr>
              <w:t>Title</w:t>
            </w:r>
          </w:p>
        </w:tc>
      </w:tr>
      <w:tr w:rsidR="005C58F1" w:rsidRPr="00497387" w14:paraId="3D53ACCC" w14:textId="77777777" w:rsidTr="00D14F44">
        <w:tc>
          <w:tcPr>
            <w:tcW w:w="2263" w:type="dxa"/>
          </w:tcPr>
          <w:p w14:paraId="2A50D51A" w14:textId="77777777" w:rsidR="005C58F1" w:rsidRPr="00497387" w:rsidRDefault="005C58F1" w:rsidP="00123D19">
            <w:pPr>
              <w:rPr>
                <w:rFonts w:cs="Arial"/>
              </w:rPr>
            </w:pPr>
            <w:r w:rsidRPr="00497387">
              <w:rPr>
                <w:rFonts w:cs="Arial"/>
              </w:rPr>
              <w:t>1.0</w:t>
            </w:r>
          </w:p>
        </w:tc>
        <w:tc>
          <w:tcPr>
            <w:tcW w:w="6753" w:type="dxa"/>
          </w:tcPr>
          <w:p w14:paraId="7A0C1A23" w14:textId="77777777" w:rsidR="005C58F1" w:rsidRPr="00497387" w:rsidRDefault="005C58F1" w:rsidP="00123D19">
            <w:pPr>
              <w:rPr>
                <w:rFonts w:cs="Arial"/>
              </w:rPr>
            </w:pPr>
            <w:r w:rsidRPr="00497387">
              <w:rPr>
                <w:rFonts w:cs="Arial"/>
              </w:rPr>
              <w:t>Introduction</w:t>
            </w:r>
          </w:p>
        </w:tc>
      </w:tr>
      <w:tr w:rsidR="005C58F1" w:rsidRPr="00497387" w14:paraId="0B530D0B" w14:textId="77777777" w:rsidTr="00D14F44">
        <w:tc>
          <w:tcPr>
            <w:tcW w:w="2263" w:type="dxa"/>
          </w:tcPr>
          <w:p w14:paraId="4E18E028" w14:textId="77777777" w:rsidR="005C58F1" w:rsidRPr="00497387" w:rsidRDefault="005C58F1" w:rsidP="00123D19">
            <w:pPr>
              <w:rPr>
                <w:rFonts w:cs="Arial"/>
              </w:rPr>
            </w:pPr>
            <w:r w:rsidRPr="00497387">
              <w:rPr>
                <w:rFonts w:cs="Arial"/>
              </w:rPr>
              <w:t>2.0</w:t>
            </w:r>
          </w:p>
        </w:tc>
        <w:tc>
          <w:tcPr>
            <w:tcW w:w="6753" w:type="dxa"/>
          </w:tcPr>
          <w:p w14:paraId="2B5C3467" w14:textId="7557CC51" w:rsidR="005C58F1" w:rsidRPr="00497387" w:rsidRDefault="00CC0DA1" w:rsidP="00123D19">
            <w:pPr>
              <w:rPr>
                <w:rFonts w:cs="Arial"/>
              </w:rPr>
            </w:pPr>
            <w:r>
              <w:rPr>
                <w:rFonts w:cs="Arial"/>
              </w:rPr>
              <w:t xml:space="preserve">Aim and </w:t>
            </w:r>
            <w:proofErr w:type="gramStart"/>
            <w:r>
              <w:rPr>
                <w:rFonts w:cs="Arial"/>
              </w:rPr>
              <w:t>Scope</w:t>
            </w:r>
            <w:proofErr w:type="gramEnd"/>
          </w:p>
        </w:tc>
      </w:tr>
      <w:tr w:rsidR="005C58F1" w:rsidRPr="00497387" w14:paraId="655FF6B3" w14:textId="77777777" w:rsidTr="00D14F44">
        <w:tc>
          <w:tcPr>
            <w:tcW w:w="2263" w:type="dxa"/>
          </w:tcPr>
          <w:p w14:paraId="0C280643" w14:textId="77777777" w:rsidR="005C58F1" w:rsidRPr="00497387" w:rsidRDefault="005C58F1" w:rsidP="00123D19">
            <w:pPr>
              <w:rPr>
                <w:rFonts w:cs="Arial"/>
              </w:rPr>
            </w:pPr>
            <w:r w:rsidRPr="00497387">
              <w:rPr>
                <w:rFonts w:cs="Arial"/>
              </w:rPr>
              <w:t>3.0</w:t>
            </w:r>
          </w:p>
        </w:tc>
        <w:tc>
          <w:tcPr>
            <w:tcW w:w="6753" w:type="dxa"/>
          </w:tcPr>
          <w:p w14:paraId="7684F2B5" w14:textId="527C1BAB" w:rsidR="005C58F1" w:rsidRPr="00497387" w:rsidRDefault="00CC0DA1" w:rsidP="00123D19">
            <w:pPr>
              <w:rPr>
                <w:rFonts w:cs="Arial"/>
              </w:rPr>
            </w:pPr>
            <w:r>
              <w:rPr>
                <w:rFonts w:cs="Arial"/>
              </w:rPr>
              <w:t>Policy Statement</w:t>
            </w:r>
          </w:p>
        </w:tc>
      </w:tr>
      <w:tr w:rsidR="005C58F1" w:rsidRPr="00497387" w14:paraId="16B4250F" w14:textId="77777777" w:rsidTr="00D14F44">
        <w:tc>
          <w:tcPr>
            <w:tcW w:w="2263" w:type="dxa"/>
          </w:tcPr>
          <w:p w14:paraId="2D880F10" w14:textId="77777777" w:rsidR="005C58F1" w:rsidRPr="00497387" w:rsidRDefault="005C58F1" w:rsidP="00123D19">
            <w:pPr>
              <w:rPr>
                <w:rFonts w:cs="Arial"/>
              </w:rPr>
            </w:pPr>
            <w:r w:rsidRPr="00497387">
              <w:rPr>
                <w:rFonts w:cs="Arial"/>
              </w:rPr>
              <w:t>4.0</w:t>
            </w:r>
          </w:p>
        </w:tc>
        <w:tc>
          <w:tcPr>
            <w:tcW w:w="6753" w:type="dxa"/>
          </w:tcPr>
          <w:p w14:paraId="57B6B114" w14:textId="7CE562F2" w:rsidR="005C58F1" w:rsidRPr="00497387" w:rsidRDefault="00CC0DA1" w:rsidP="00123D19">
            <w:pPr>
              <w:rPr>
                <w:rFonts w:cs="Arial"/>
              </w:rPr>
            </w:pPr>
            <w:r>
              <w:rPr>
                <w:rFonts w:cs="Arial"/>
              </w:rPr>
              <w:t>Data Protection Legislation</w:t>
            </w:r>
          </w:p>
        </w:tc>
      </w:tr>
      <w:tr w:rsidR="005C58F1" w:rsidRPr="00497387" w14:paraId="038BAF4B" w14:textId="77777777" w:rsidTr="00D14F44">
        <w:tc>
          <w:tcPr>
            <w:tcW w:w="2263" w:type="dxa"/>
          </w:tcPr>
          <w:p w14:paraId="17FE6D4B" w14:textId="77777777" w:rsidR="005C58F1" w:rsidRPr="00497387" w:rsidRDefault="005C58F1" w:rsidP="00123D19">
            <w:pPr>
              <w:rPr>
                <w:rFonts w:cs="Arial"/>
              </w:rPr>
            </w:pPr>
            <w:r w:rsidRPr="00497387">
              <w:rPr>
                <w:rFonts w:cs="Arial"/>
              </w:rPr>
              <w:t>5.0</w:t>
            </w:r>
          </w:p>
        </w:tc>
        <w:tc>
          <w:tcPr>
            <w:tcW w:w="6753" w:type="dxa"/>
          </w:tcPr>
          <w:p w14:paraId="16B39C9B" w14:textId="7ACF0A6B" w:rsidR="006C3EA8" w:rsidRPr="00497387" w:rsidRDefault="00CC0DA1" w:rsidP="00123D19">
            <w:pPr>
              <w:rPr>
                <w:rFonts w:cs="Arial"/>
              </w:rPr>
            </w:pPr>
            <w:r>
              <w:rPr>
                <w:rFonts w:cs="Arial"/>
              </w:rPr>
              <w:t>Roles and Responsibilities</w:t>
            </w:r>
          </w:p>
        </w:tc>
      </w:tr>
      <w:tr w:rsidR="00CC0DA1" w:rsidRPr="00497387" w14:paraId="07EB7006" w14:textId="77777777" w:rsidTr="00D14F44">
        <w:tc>
          <w:tcPr>
            <w:tcW w:w="2263" w:type="dxa"/>
          </w:tcPr>
          <w:p w14:paraId="2D054115" w14:textId="7B826FB5" w:rsidR="00CC0DA1" w:rsidRPr="00497387" w:rsidRDefault="00CC0DA1" w:rsidP="00123D19">
            <w:pPr>
              <w:rPr>
                <w:rFonts w:cs="Arial"/>
              </w:rPr>
            </w:pPr>
            <w:r>
              <w:rPr>
                <w:rFonts w:cs="Arial"/>
              </w:rPr>
              <w:t>6.0</w:t>
            </w:r>
          </w:p>
        </w:tc>
        <w:tc>
          <w:tcPr>
            <w:tcW w:w="6753" w:type="dxa"/>
          </w:tcPr>
          <w:p w14:paraId="3D9E95F3" w14:textId="61E58044" w:rsidR="00CC0DA1" w:rsidRDefault="00CC0DA1" w:rsidP="00123D19">
            <w:pPr>
              <w:rPr>
                <w:rFonts w:cs="Arial"/>
              </w:rPr>
            </w:pPr>
            <w:r>
              <w:rPr>
                <w:rFonts w:cs="Arial"/>
              </w:rPr>
              <w:t>Data Retention</w:t>
            </w:r>
          </w:p>
        </w:tc>
      </w:tr>
      <w:tr w:rsidR="00CC0DA1" w:rsidRPr="00497387" w14:paraId="568F6CB5" w14:textId="77777777" w:rsidTr="00D14F44">
        <w:tc>
          <w:tcPr>
            <w:tcW w:w="2263" w:type="dxa"/>
          </w:tcPr>
          <w:p w14:paraId="4058F04E" w14:textId="560C63AC" w:rsidR="00CC0DA1" w:rsidRDefault="00CC0DA1" w:rsidP="00123D19">
            <w:pPr>
              <w:rPr>
                <w:rFonts w:cs="Arial"/>
              </w:rPr>
            </w:pPr>
            <w:r>
              <w:rPr>
                <w:rFonts w:cs="Arial"/>
              </w:rPr>
              <w:t>7.0</w:t>
            </w:r>
          </w:p>
        </w:tc>
        <w:tc>
          <w:tcPr>
            <w:tcW w:w="6753" w:type="dxa"/>
          </w:tcPr>
          <w:p w14:paraId="2F07BAA1" w14:textId="6CA2532F" w:rsidR="00CC0DA1" w:rsidRDefault="00CC0DA1" w:rsidP="00123D19">
            <w:pPr>
              <w:rPr>
                <w:rFonts w:cs="Arial"/>
              </w:rPr>
            </w:pPr>
            <w:r>
              <w:rPr>
                <w:rFonts w:cs="Arial"/>
              </w:rPr>
              <w:t>Information Requests</w:t>
            </w:r>
          </w:p>
        </w:tc>
      </w:tr>
      <w:tr w:rsidR="00CC0DA1" w:rsidRPr="00497387" w14:paraId="33BF8369" w14:textId="77777777" w:rsidTr="00D14F44">
        <w:tc>
          <w:tcPr>
            <w:tcW w:w="2263" w:type="dxa"/>
          </w:tcPr>
          <w:p w14:paraId="52691B55" w14:textId="73F42993" w:rsidR="00CC0DA1" w:rsidRDefault="00CC0DA1" w:rsidP="00123D19">
            <w:pPr>
              <w:rPr>
                <w:rFonts w:cs="Arial"/>
              </w:rPr>
            </w:pPr>
            <w:r>
              <w:rPr>
                <w:rFonts w:cs="Arial"/>
              </w:rPr>
              <w:t>8.0</w:t>
            </w:r>
          </w:p>
        </w:tc>
        <w:tc>
          <w:tcPr>
            <w:tcW w:w="6753" w:type="dxa"/>
          </w:tcPr>
          <w:p w14:paraId="254A7036" w14:textId="30110337" w:rsidR="00CC0DA1" w:rsidRDefault="00CC0DA1" w:rsidP="00123D19">
            <w:pPr>
              <w:rPr>
                <w:rFonts w:cs="Arial"/>
              </w:rPr>
            </w:pPr>
            <w:r>
              <w:rPr>
                <w:rFonts w:cs="Arial"/>
              </w:rPr>
              <w:t>Complaints</w:t>
            </w:r>
          </w:p>
        </w:tc>
      </w:tr>
    </w:tbl>
    <w:p w14:paraId="75560C96" w14:textId="77777777" w:rsidR="006C3EA8" w:rsidRDefault="006C3EA8" w:rsidP="005C58F1">
      <w:pPr>
        <w:tabs>
          <w:tab w:val="left" w:pos="7300"/>
        </w:tabs>
        <w:rPr>
          <w:rFonts w:cs="Arial"/>
        </w:rPr>
      </w:pPr>
    </w:p>
    <w:p w14:paraId="752CF916" w14:textId="7BEE0580" w:rsidR="005C58F1" w:rsidRPr="00497387" w:rsidRDefault="005C58F1" w:rsidP="005C58F1">
      <w:pPr>
        <w:tabs>
          <w:tab w:val="left" w:pos="7300"/>
        </w:tabs>
        <w:rPr>
          <w:rFonts w:cs="Arial"/>
        </w:rPr>
      </w:pPr>
      <w:r w:rsidRPr="00497387">
        <w:rPr>
          <w:rFonts w:cs="Arial"/>
        </w:rPr>
        <w:tab/>
      </w:r>
    </w:p>
    <w:p w14:paraId="595CAD90" w14:textId="77777777" w:rsidR="005C58F1" w:rsidRPr="00497387" w:rsidRDefault="005C58F1" w:rsidP="005C58F1">
      <w:pPr>
        <w:rPr>
          <w:rFonts w:cs="Arial"/>
        </w:rPr>
      </w:pPr>
    </w:p>
    <w:p w14:paraId="2D3F9E8E" w14:textId="77777777" w:rsidR="005C58F1" w:rsidRDefault="005C58F1" w:rsidP="00717A3D">
      <w:pPr>
        <w:rPr>
          <w:rFonts w:cs="Arial"/>
        </w:rPr>
      </w:pPr>
    </w:p>
    <w:p w14:paraId="08507DF9" w14:textId="77777777" w:rsidR="00CC338A" w:rsidRDefault="00CC338A" w:rsidP="00717A3D">
      <w:pPr>
        <w:rPr>
          <w:rFonts w:cs="Arial"/>
        </w:rPr>
      </w:pPr>
    </w:p>
    <w:p w14:paraId="2FD9F492" w14:textId="77777777" w:rsidR="00F35FF3" w:rsidRPr="00497387" w:rsidRDefault="00F35FF3" w:rsidP="00717A3D">
      <w:pPr>
        <w:rPr>
          <w:rFonts w:cs="Arial"/>
        </w:rPr>
      </w:pPr>
    </w:p>
    <w:p w14:paraId="3F4A3A3B" w14:textId="5E2FBD64" w:rsidR="003B638D" w:rsidRPr="00CC0DA1" w:rsidRDefault="00CA02E8" w:rsidP="00D55968">
      <w:pPr>
        <w:pStyle w:val="Heading2"/>
        <w:numPr>
          <w:ilvl w:val="0"/>
          <w:numId w:val="2"/>
        </w:numPr>
        <w:spacing w:before="0" w:after="0"/>
        <w:rPr>
          <w:rFonts w:ascii="Arial" w:eastAsiaTheme="minorHAnsi" w:hAnsi="Arial" w:cs="Arial"/>
          <w:b/>
          <w:bCs/>
          <w:color w:val="auto"/>
          <w:sz w:val="24"/>
          <w:szCs w:val="24"/>
        </w:rPr>
      </w:pPr>
      <w:r w:rsidRPr="00CC0DA1">
        <w:rPr>
          <w:rFonts w:ascii="Arial" w:eastAsiaTheme="minorHAnsi" w:hAnsi="Arial" w:cs="Arial"/>
          <w:b/>
          <w:bCs/>
          <w:color w:val="auto"/>
          <w:sz w:val="24"/>
          <w:szCs w:val="24"/>
        </w:rPr>
        <w:lastRenderedPageBreak/>
        <w:t>Introduction</w:t>
      </w:r>
    </w:p>
    <w:p w14:paraId="36940A3D" w14:textId="77777777" w:rsidR="00727511" w:rsidRDefault="00727511" w:rsidP="00D55968">
      <w:pPr>
        <w:pStyle w:val="ListParagraph"/>
        <w:spacing w:after="0"/>
        <w:ind w:left="1418"/>
        <w:contextualSpacing w:val="0"/>
        <w:rPr>
          <w:rFonts w:ascii="Arial" w:hAnsi="Arial" w:cs="Arial"/>
        </w:rPr>
      </w:pPr>
    </w:p>
    <w:p w14:paraId="499B3FEC" w14:textId="0E24D88B" w:rsidR="00A80CA6" w:rsidRPr="00CC338A" w:rsidRDefault="00A1352C" w:rsidP="00CC338A">
      <w:pPr>
        <w:pStyle w:val="ListParagraph"/>
        <w:numPr>
          <w:ilvl w:val="1"/>
          <w:numId w:val="1"/>
        </w:numPr>
        <w:spacing w:after="0"/>
        <w:ind w:left="1418" w:hanging="709"/>
        <w:contextualSpacing w:val="0"/>
        <w:jc w:val="both"/>
        <w:rPr>
          <w:rFonts w:ascii="Arial" w:hAnsi="Arial" w:cs="Arial"/>
        </w:rPr>
      </w:pPr>
      <w:r w:rsidRPr="00CC338A">
        <w:rPr>
          <w:rFonts w:ascii="Arial" w:hAnsi="Arial" w:cs="Arial"/>
        </w:rPr>
        <w:t>Seaford Town</w:t>
      </w:r>
      <w:r w:rsidR="0023676B" w:rsidRPr="00CC338A">
        <w:rPr>
          <w:rFonts w:ascii="Arial" w:hAnsi="Arial" w:cs="Arial"/>
        </w:rPr>
        <w:t xml:space="preserve"> </w:t>
      </w:r>
      <w:r w:rsidR="00A80CA6" w:rsidRPr="00CC338A">
        <w:rPr>
          <w:rFonts w:ascii="Arial" w:hAnsi="Arial" w:cs="Arial"/>
        </w:rPr>
        <w:t>Council supports the objectives of the UK General Data Protection Regulation (GDPR), Data Protection Act 2018 and Data (Use and Access) Act 2025 and seeks to ensure compliance with this data protection legislation.</w:t>
      </w:r>
    </w:p>
    <w:p w14:paraId="67BEFBD7" w14:textId="2094B6DA" w:rsidR="00057229" w:rsidRPr="00CC338A" w:rsidRDefault="00A80CA6" w:rsidP="00CC338A">
      <w:pPr>
        <w:pStyle w:val="ListParagraph"/>
        <w:numPr>
          <w:ilvl w:val="1"/>
          <w:numId w:val="1"/>
        </w:numPr>
        <w:spacing w:after="0"/>
        <w:ind w:left="1418" w:hanging="709"/>
        <w:contextualSpacing w:val="0"/>
        <w:jc w:val="both"/>
        <w:rPr>
          <w:rFonts w:ascii="Arial" w:hAnsi="Arial" w:cs="Arial"/>
        </w:rPr>
      </w:pPr>
      <w:r w:rsidRPr="00CC338A">
        <w:rPr>
          <w:rFonts w:ascii="Arial" w:hAnsi="Arial" w:cs="Arial"/>
        </w:rPr>
        <w:t>The processing of data by the Council is essential to services and functions, at times involving the use of personal data, and compliance with the data protection legislation will ensure that such processing is carried out fairly and lawfully.</w:t>
      </w:r>
    </w:p>
    <w:p w14:paraId="24E676D1" w14:textId="2E7F1271" w:rsidR="00057229" w:rsidRPr="00057229" w:rsidRDefault="00057229" w:rsidP="00CC338A">
      <w:pPr>
        <w:pStyle w:val="ListParagraph"/>
        <w:numPr>
          <w:ilvl w:val="1"/>
          <w:numId w:val="1"/>
        </w:numPr>
        <w:spacing w:after="0"/>
        <w:ind w:left="1418" w:hanging="709"/>
        <w:contextualSpacing w:val="0"/>
        <w:jc w:val="both"/>
        <w:rPr>
          <w:rFonts w:ascii="Arial" w:hAnsi="Arial" w:cs="Arial"/>
        </w:rPr>
      </w:pPr>
      <w:r w:rsidRPr="00CC338A">
        <w:rPr>
          <w:rFonts w:ascii="Arial" w:hAnsi="Arial" w:cs="Arial"/>
        </w:rPr>
        <w:t>The</w:t>
      </w:r>
      <w:r w:rsidR="007F282E" w:rsidRPr="00CC338A">
        <w:rPr>
          <w:rFonts w:ascii="Arial" w:hAnsi="Arial" w:cs="Arial"/>
        </w:rPr>
        <w:t xml:space="preserve"> </w:t>
      </w:r>
      <w:r w:rsidRPr="00CC338A">
        <w:rPr>
          <w:rFonts w:ascii="Arial" w:hAnsi="Arial" w:cs="Arial"/>
        </w:rPr>
        <w:t>Council is open and transparent about its operations and works closely with the community. In the case of information that is not personal or confidential, the Council make</w:t>
      </w:r>
      <w:r w:rsidR="007F282E" w:rsidRPr="00CC338A">
        <w:rPr>
          <w:rFonts w:ascii="Arial" w:hAnsi="Arial" w:cs="Arial"/>
        </w:rPr>
        <w:t>s</w:t>
      </w:r>
      <w:r w:rsidRPr="00CC338A">
        <w:rPr>
          <w:rFonts w:ascii="Arial" w:hAnsi="Arial" w:cs="Arial"/>
        </w:rPr>
        <w:t xml:space="preserve"> information available to the public as per the Council’s Publication Scheme</w:t>
      </w:r>
      <w:r w:rsidRPr="00057229">
        <w:rPr>
          <w:rFonts w:ascii="Arial" w:hAnsi="Arial" w:cs="Arial"/>
        </w:rPr>
        <w:t>.</w:t>
      </w:r>
    </w:p>
    <w:p w14:paraId="26A2B85A" w14:textId="38690904" w:rsidR="00A80CA6" w:rsidRDefault="00A80CA6" w:rsidP="00D55968">
      <w:pPr>
        <w:pStyle w:val="ListParagraph"/>
        <w:spacing w:after="0"/>
        <w:ind w:left="1440"/>
        <w:contextualSpacing w:val="0"/>
        <w:rPr>
          <w:rFonts w:ascii="Arial" w:hAnsi="Arial" w:cs="Arial"/>
        </w:rPr>
      </w:pPr>
    </w:p>
    <w:p w14:paraId="7BB201D6" w14:textId="27FA4C50" w:rsidR="00C07F46" w:rsidRDefault="00CC0DA1" w:rsidP="00D55968">
      <w:pPr>
        <w:pStyle w:val="ListParagraph"/>
        <w:numPr>
          <w:ilvl w:val="0"/>
          <w:numId w:val="1"/>
        </w:numPr>
        <w:spacing w:after="0"/>
        <w:contextualSpacing w:val="0"/>
        <w:rPr>
          <w:rFonts w:ascii="Arial" w:hAnsi="Arial" w:cs="Arial"/>
          <w:b/>
          <w:bCs/>
        </w:rPr>
      </w:pPr>
      <w:r>
        <w:rPr>
          <w:rFonts w:ascii="Arial" w:hAnsi="Arial" w:cs="Arial"/>
          <w:b/>
          <w:bCs/>
        </w:rPr>
        <w:t>Aim and Scope</w:t>
      </w:r>
    </w:p>
    <w:p w14:paraId="13EEB19B" w14:textId="77777777" w:rsidR="00346D99" w:rsidRDefault="00346D99" w:rsidP="00D55968">
      <w:pPr>
        <w:pStyle w:val="ListParagraph"/>
        <w:spacing w:after="0"/>
        <w:contextualSpacing w:val="0"/>
        <w:rPr>
          <w:rFonts w:ascii="Arial" w:hAnsi="Arial" w:cs="Arial"/>
          <w:b/>
          <w:bCs/>
        </w:rPr>
      </w:pPr>
    </w:p>
    <w:p w14:paraId="26116A3C" w14:textId="29218B06" w:rsidR="00346D99" w:rsidRDefault="00314B11" w:rsidP="00CC338A">
      <w:pPr>
        <w:pStyle w:val="ListParagraph"/>
        <w:numPr>
          <w:ilvl w:val="1"/>
          <w:numId w:val="1"/>
        </w:numPr>
        <w:spacing w:after="0"/>
        <w:ind w:left="1418" w:hanging="709"/>
        <w:contextualSpacing w:val="0"/>
        <w:jc w:val="both"/>
        <w:rPr>
          <w:rFonts w:ascii="Arial" w:hAnsi="Arial" w:cs="Arial"/>
        </w:rPr>
      </w:pPr>
      <w:r>
        <w:rPr>
          <w:rFonts w:ascii="Arial" w:hAnsi="Arial" w:cs="Arial"/>
        </w:rPr>
        <w:t>This Data Protection Policy applies to all officers, councillors, contractors and volunteers, if any (</w:t>
      </w:r>
      <w:r w:rsidR="00DA52B6">
        <w:rPr>
          <w:rFonts w:ascii="Arial" w:hAnsi="Arial" w:cs="Arial"/>
        </w:rPr>
        <w:t>s</w:t>
      </w:r>
      <w:r>
        <w:rPr>
          <w:rFonts w:ascii="Arial" w:hAnsi="Arial" w:cs="Arial"/>
        </w:rPr>
        <w:t>ee Section 5).</w:t>
      </w:r>
    </w:p>
    <w:p w14:paraId="6959C77D" w14:textId="4991F023" w:rsidR="00314B11" w:rsidRDefault="00314B11" w:rsidP="00CC338A">
      <w:pPr>
        <w:pStyle w:val="ListParagraph"/>
        <w:numPr>
          <w:ilvl w:val="1"/>
          <w:numId w:val="1"/>
        </w:numPr>
        <w:spacing w:after="0"/>
        <w:ind w:left="1418" w:hanging="709"/>
        <w:contextualSpacing w:val="0"/>
        <w:jc w:val="both"/>
        <w:rPr>
          <w:rFonts w:ascii="Arial" w:hAnsi="Arial" w:cs="Arial"/>
        </w:rPr>
      </w:pPr>
      <w:r>
        <w:rPr>
          <w:rFonts w:ascii="Arial" w:hAnsi="Arial" w:cs="Arial"/>
        </w:rPr>
        <w:t xml:space="preserve">The policy </w:t>
      </w:r>
      <w:r w:rsidRPr="00314B11">
        <w:rPr>
          <w:rFonts w:ascii="Arial" w:hAnsi="Arial" w:cs="Arial"/>
        </w:rPr>
        <w:t>governs the handling of personal information that identifies living individuals directly or indirectly and covers both manual and computerised information.</w:t>
      </w:r>
    </w:p>
    <w:p w14:paraId="336EB139" w14:textId="63BC32DC" w:rsidR="00314B11" w:rsidRDefault="00314B11" w:rsidP="00CC338A">
      <w:pPr>
        <w:pStyle w:val="ListParagraph"/>
        <w:numPr>
          <w:ilvl w:val="1"/>
          <w:numId w:val="1"/>
        </w:numPr>
        <w:spacing w:after="0"/>
        <w:ind w:left="1418" w:hanging="709"/>
        <w:contextualSpacing w:val="0"/>
        <w:jc w:val="both"/>
        <w:rPr>
          <w:rFonts w:ascii="Arial" w:hAnsi="Arial" w:cs="Arial"/>
        </w:rPr>
      </w:pPr>
      <w:r>
        <w:rPr>
          <w:rFonts w:ascii="Arial" w:hAnsi="Arial" w:cs="Arial"/>
        </w:rPr>
        <w:t xml:space="preserve">The policy </w:t>
      </w:r>
      <w:r w:rsidRPr="00000E20">
        <w:rPr>
          <w:rFonts w:ascii="Arial" w:hAnsi="Arial" w:cs="Arial"/>
        </w:rPr>
        <w:t>provides a framework within which the</w:t>
      </w:r>
      <w:r>
        <w:rPr>
          <w:rFonts w:ascii="Arial" w:hAnsi="Arial" w:cs="Arial"/>
        </w:rPr>
        <w:t xml:space="preserve"> </w:t>
      </w:r>
      <w:r w:rsidRPr="00000E20">
        <w:rPr>
          <w:rFonts w:ascii="Arial" w:hAnsi="Arial" w:cs="Arial"/>
        </w:rPr>
        <w:t>Council will ensure compliance with the data protection legislation and will underpin any operational procedures and activities connected with the implementation of the legislation.</w:t>
      </w:r>
    </w:p>
    <w:p w14:paraId="748D9C93" w14:textId="77777777" w:rsidR="00314B11" w:rsidRDefault="00314B11" w:rsidP="00D55968">
      <w:pPr>
        <w:pStyle w:val="ListParagraph"/>
        <w:spacing w:after="0"/>
        <w:ind w:left="1440"/>
        <w:contextualSpacing w:val="0"/>
        <w:rPr>
          <w:rFonts w:ascii="Arial" w:hAnsi="Arial" w:cs="Arial"/>
        </w:rPr>
      </w:pPr>
    </w:p>
    <w:p w14:paraId="3314E2AA" w14:textId="34EFFF41" w:rsidR="00207155" w:rsidRPr="00314B11" w:rsidRDefault="00314B11" w:rsidP="00D55968">
      <w:pPr>
        <w:pStyle w:val="ListParagraph"/>
        <w:numPr>
          <w:ilvl w:val="0"/>
          <w:numId w:val="1"/>
        </w:numPr>
        <w:spacing w:after="0"/>
        <w:contextualSpacing w:val="0"/>
        <w:rPr>
          <w:rFonts w:ascii="Arial" w:hAnsi="Arial" w:cs="Arial"/>
          <w:b/>
          <w:bCs/>
        </w:rPr>
      </w:pPr>
      <w:r w:rsidRPr="00314B11">
        <w:rPr>
          <w:rFonts w:ascii="Arial" w:hAnsi="Arial" w:cs="Arial"/>
          <w:b/>
          <w:bCs/>
        </w:rPr>
        <w:t>Policy Statement</w:t>
      </w:r>
    </w:p>
    <w:p w14:paraId="7A420B16" w14:textId="77777777" w:rsidR="00207155" w:rsidRDefault="00207155" w:rsidP="00D55968">
      <w:pPr>
        <w:pStyle w:val="ListParagraph"/>
        <w:spacing w:after="0"/>
        <w:contextualSpacing w:val="0"/>
        <w:rPr>
          <w:rFonts w:ascii="Arial" w:hAnsi="Arial" w:cs="Arial"/>
          <w:b/>
          <w:bCs/>
        </w:rPr>
      </w:pPr>
    </w:p>
    <w:p w14:paraId="6F316A6D" w14:textId="7E295908" w:rsidR="00314B11" w:rsidRDefault="00314B11" w:rsidP="00CC338A">
      <w:pPr>
        <w:pStyle w:val="ListParagraph"/>
        <w:numPr>
          <w:ilvl w:val="1"/>
          <w:numId w:val="1"/>
        </w:numPr>
        <w:spacing w:after="0"/>
        <w:ind w:left="1440" w:hanging="731"/>
        <w:contextualSpacing w:val="0"/>
        <w:jc w:val="both"/>
        <w:rPr>
          <w:rFonts w:ascii="Arial" w:hAnsi="Arial" w:cs="Arial"/>
        </w:rPr>
      </w:pPr>
      <w:r>
        <w:rPr>
          <w:rFonts w:ascii="Arial" w:hAnsi="Arial" w:cs="Arial"/>
        </w:rPr>
        <w:t>The</w:t>
      </w:r>
      <w:r w:rsidR="00CC73CA">
        <w:rPr>
          <w:rFonts w:ascii="Arial" w:hAnsi="Arial" w:cs="Arial"/>
        </w:rPr>
        <w:t xml:space="preserve"> </w:t>
      </w:r>
      <w:r>
        <w:rPr>
          <w:rFonts w:ascii="Arial" w:hAnsi="Arial" w:cs="Arial"/>
        </w:rPr>
        <w:t xml:space="preserve">Council is committed to </w:t>
      </w:r>
      <w:r w:rsidRPr="00000E20">
        <w:rPr>
          <w:rFonts w:ascii="Arial" w:hAnsi="Arial" w:cs="Arial"/>
        </w:rPr>
        <w:t>ensuring that personal information is handled in a secure and confidential manner in accordance with its obligations under data protection legislation.</w:t>
      </w:r>
    </w:p>
    <w:p w14:paraId="03B33614" w14:textId="46CA69E0" w:rsidR="00D23EE4" w:rsidRPr="00BE6797" w:rsidRDefault="00314B11" w:rsidP="00CC338A">
      <w:pPr>
        <w:pStyle w:val="ListParagraph"/>
        <w:numPr>
          <w:ilvl w:val="1"/>
          <w:numId w:val="1"/>
        </w:numPr>
        <w:spacing w:after="0"/>
        <w:ind w:left="1440" w:hanging="731"/>
        <w:contextualSpacing w:val="0"/>
        <w:jc w:val="both"/>
        <w:rPr>
          <w:rFonts w:ascii="Arial" w:hAnsi="Arial" w:cs="Arial"/>
        </w:rPr>
      </w:pPr>
      <w:r w:rsidRPr="00314B11">
        <w:rPr>
          <w:rFonts w:ascii="Arial" w:hAnsi="Arial" w:cs="Arial"/>
        </w:rPr>
        <w:t>Therefore, the</w:t>
      </w:r>
      <w:r w:rsidR="00CC73CA">
        <w:rPr>
          <w:rFonts w:ascii="Arial" w:hAnsi="Arial" w:cs="Arial"/>
        </w:rPr>
        <w:t xml:space="preserve"> </w:t>
      </w:r>
      <w:r w:rsidRPr="00314B11">
        <w:rPr>
          <w:rFonts w:ascii="Arial" w:hAnsi="Arial" w:cs="Arial"/>
        </w:rPr>
        <w:t>Council will use all appropriate and necessary means at its disposal to comply with data protection legislation through this adopted Data Protection Policy.</w:t>
      </w:r>
    </w:p>
    <w:p w14:paraId="1821E801" w14:textId="7690422F" w:rsidR="00207155" w:rsidRPr="00D23EE4" w:rsidRDefault="00207155" w:rsidP="00D55968">
      <w:pPr>
        <w:pStyle w:val="ListParagraph"/>
        <w:spacing w:after="0"/>
        <w:ind w:left="1440"/>
        <w:contextualSpacing w:val="0"/>
        <w:rPr>
          <w:rFonts w:ascii="Arial" w:hAnsi="Arial" w:cs="Arial"/>
        </w:rPr>
      </w:pPr>
    </w:p>
    <w:p w14:paraId="55FE04C2" w14:textId="064B518D" w:rsidR="00207155" w:rsidRPr="00BE6797" w:rsidRDefault="00C27F4A" w:rsidP="00D55968">
      <w:pPr>
        <w:pStyle w:val="ListParagraph"/>
        <w:numPr>
          <w:ilvl w:val="0"/>
          <w:numId w:val="1"/>
        </w:numPr>
        <w:spacing w:after="0"/>
        <w:contextualSpacing w:val="0"/>
        <w:rPr>
          <w:rFonts w:ascii="Arial" w:hAnsi="Arial" w:cs="Arial"/>
          <w:b/>
          <w:bCs/>
        </w:rPr>
      </w:pPr>
      <w:r w:rsidRPr="00BE6797">
        <w:rPr>
          <w:rFonts w:ascii="Arial" w:hAnsi="Arial" w:cs="Arial"/>
          <w:b/>
          <w:bCs/>
        </w:rPr>
        <w:t>D</w:t>
      </w:r>
      <w:r w:rsidR="001D6455">
        <w:rPr>
          <w:rFonts w:ascii="Arial" w:hAnsi="Arial" w:cs="Arial"/>
          <w:b/>
          <w:bCs/>
        </w:rPr>
        <w:t>ata Protection</w:t>
      </w:r>
    </w:p>
    <w:p w14:paraId="0DB853AD" w14:textId="77777777" w:rsidR="00C27F4A" w:rsidRDefault="00C27F4A" w:rsidP="00D55968">
      <w:pPr>
        <w:pStyle w:val="ListParagraph"/>
        <w:spacing w:after="0"/>
        <w:contextualSpacing w:val="0"/>
        <w:rPr>
          <w:rFonts w:cs="Arial"/>
          <w:b/>
          <w:bCs/>
        </w:rPr>
      </w:pPr>
    </w:p>
    <w:p w14:paraId="6DDABD41" w14:textId="58DD984F" w:rsidR="001D6455" w:rsidRDefault="001D6455" w:rsidP="00CC338A">
      <w:pPr>
        <w:pStyle w:val="ListParagraph"/>
        <w:numPr>
          <w:ilvl w:val="1"/>
          <w:numId w:val="1"/>
        </w:numPr>
        <w:spacing w:after="0"/>
        <w:ind w:left="1418" w:hanging="698"/>
        <w:contextualSpacing w:val="0"/>
        <w:jc w:val="both"/>
        <w:rPr>
          <w:rFonts w:ascii="Arial" w:hAnsi="Arial" w:cs="Arial"/>
        </w:rPr>
      </w:pPr>
      <w:r>
        <w:rPr>
          <w:rFonts w:ascii="Arial" w:hAnsi="Arial" w:cs="Arial"/>
        </w:rPr>
        <w:t xml:space="preserve">The UK General Data Protection Regulations (GDPR), Data Protection Act </w:t>
      </w:r>
      <w:r w:rsidR="0036127D">
        <w:rPr>
          <w:rFonts w:ascii="Arial" w:hAnsi="Arial" w:cs="Arial"/>
        </w:rPr>
        <w:t xml:space="preserve">2018 </w:t>
      </w:r>
      <w:r>
        <w:rPr>
          <w:rFonts w:ascii="Arial" w:hAnsi="Arial" w:cs="Arial"/>
        </w:rPr>
        <w:t xml:space="preserve">and Data Use and Access Act (DUAA) 2025 </w:t>
      </w:r>
      <w:r w:rsidRPr="00000E20">
        <w:rPr>
          <w:rFonts w:ascii="Arial" w:hAnsi="Arial" w:cs="Arial"/>
        </w:rPr>
        <w:t>govern the rights of individuals regarding their personal data and the way in which this data is controlled and processed by those with legitimate reasons for using the personal information.</w:t>
      </w:r>
      <w:r>
        <w:rPr>
          <w:rFonts w:ascii="Arial" w:hAnsi="Arial" w:cs="Arial"/>
        </w:rPr>
        <w:t xml:space="preserve"> </w:t>
      </w:r>
      <w:r w:rsidRPr="001D6455">
        <w:rPr>
          <w:rFonts w:ascii="Arial" w:hAnsi="Arial" w:cs="Arial"/>
        </w:rPr>
        <w:t xml:space="preserve">It provides a mechanism by which individuals </w:t>
      </w:r>
      <w:r w:rsidRPr="001D6455">
        <w:rPr>
          <w:rFonts w:ascii="Arial" w:hAnsi="Arial" w:cs="Arial"/>
        </w:rPr>
        <w:lastRenderedPageBreak/>
        <w:t>about whom the data is held (‘data subjects’) can have a certain amount of control over the way in which it is handled.</w:t>
      </w:r>
    </w:p>
    <w:p w14:paraId="45BF7E3A" w14:textId="77777777" w:rsidR="009D38C8" w:rsidRDefault="009D38C8" w:rsidP="00D55968">
      <w:pPr>
        <w:pStyle w:val="ListParagraph"/>
        <w:spacing w:after="0" w:line="240" w:lineRule="auto"/>
        <w:ind w:left="1440"/>
        <w:contextualSpacing w:val="0"/>
        <w:rPr>
          <w:rFonts w:ascii="Arial" w:hAnsi="Arial" w:cs="Arial"/>
        </w:rPr>
      </w:pPr>
    </w:p>
    <w:p w14:paraId="4B433C48" w14:textId="67FA9F7B" w:rsidR="009D38C8" w:rsidRPr="002B4129" w:rsidRDefault="009D38C8" w:rsidP="00D55968">
      <w:pPr>
        <w:spacing w:after="0" w:line="240" w:lineRule="auto"/>
        <w:ind w:left="1418" w:hanging="698"/>
        <w:rPr>
          <w:rFonts w:ascii="Arial" w:hAnsi="Arial" w:cs="Arial"/>
          <w:b/>
          <w:bCs/>
        </w:rPr>
      </w:pPr>
      <w:r w:rsidRPr="002B4129">
        <w:rPr>
          <w:rFonts w:ascii="Arial" w:hAnsi="Arial" w:cs="Arial"/>
          <w:b/>
          <w:bCs/>
        </w:rPr>
        <w:t>4.</w:t>
      </w:r>
      <w:r w:rsidR="0036127D">
        <w:rPr>
          <w:rFonts w:ascii="Arial" w:hAnsi="Arial" w:cs="Arial"/>
          <w:b/>
          <w:bCs/>
        </w:rPr>
        <w:t>2</w:t>
      </w:r>
      <w:r w:rsidRPr="002B4129">
        <w:rPr>
          <w:rFonts w:ascii="Arial" w:hAnsi="Arial" w:cs="Arial"/>
          <w:b/>
          <w:bCs/>
        </w:rPr>
        <w:t xml:space="preserve">. </w:t>
      </w:r>
      <w:r w:rsidR="00C1309F">
        <w:rPr>
          <w:rFonts w:ascii="Arial" w:hAnsi="Arial" w:cs="Arial"/>
          <w:b/>
          <w:bCs/>
        </w:rPr>
        <w:tab/>
      </w:r>
      <w:r w:rsidR="00B37409" w:rsidRPr="002B4129">
        <w:rPr>
          <w:rFonts w:ascii="Arial" w:hAnsi="Arial" w:cs="Arial"/>
          <w:b/>
          <w:bCs/>
        </w:rPr>
        <w:t>Seven</w:t>
      </w:r>
      <w:r w:rsidRPr="002B4129">
        <w:rPr>
          <w:rFonts w:ascii="Arial" w:hAnsi="Arial" w:cs="Arial"/>
          <w:b/>
          <w:bCs/>
        </w:rPr>
        <w:t xml:space="preserve"> Principles</w:t>
      </w:r>
    </w:p>
    <w:p w14:paraId="61B1C310" w14:textId="77777777" w:rsidR="00B43883" w:rsidRDefault="00B43883" w:rsidP="00D55968">
      <w:pPr>
        <w:pStyle w:val="ListParagraph"/>
        <w:spacing w:after="0"/>
        <w:ind w:left="1440"/>
        <w:contextualSpacing w:val="0"/>
        <w:rPr>
          <w:rFonts w:ascii="Arial" w:hAnsi="Arial" w:cs="Arial"/>
          <w:b/>
          <w:bCs/>
        </w:rPr>
      </w:pPr>
    </w:p>
    <w:p w14:paraId="50C573CA" w14:textId="119AB4CD" w:rsidR="00B43883" w:rsidRDefault="00B43883" w:rsidP="00CC338A">
      <w:pPr>
        <w:spacing w:after="0"/>
        <w:ind w:left="1418" w:hanging="709"/>
        <w:jc w:val="both"/>
        <w:rPr>
          <w:rFonts w:ascii="Arial" w:hAnsi="Arial" w:cs="Arial"/>
        </w:rPr>
      </w:pPr>
      <w:r>
        <w:rPr>
          <w:rFonts w:ascii="Arial" w:hAnsi="Arial" w:cs="Arial"/>
        </w:rPr>
        <w:t>4.</w:t>
      </w:r>
      <w:r w:rsidR="0036127D" w:rsidRPr="00AA51E6">
        <w:rPr>
          <w:rFonts w:ascii="Arial" w:hAnsi="Arial" w:cs="Arial"/>
        </w:rPr>
        <w:t>2.</w:t>
      </w:r>
      <w:r w:rsidDel="0036127D">
        <w:rPr>
          <w:rFonts w:ascii="Arial" w:hAnsi="Arial" w:cs="Arial"/>
        </w:rPr>
        <w:t>1.</w:t>
      </w:r>
      <w:r w:rsidR="00B503EB">
        <w:rPr>
          <w:rFonts w:ascii="Arial" w:hAnsi="Arial" w:cs="Arial"/>
        </w:rPr>
        <w:t xml:space="preserve"> </w:t>
      </w:r>
      <w:r w:rsidR="001169A7">
        <w:rPr>
          <w:rFonts w:ascii="Arial" w:hAnsi="Arial" w:cs="Arial"/>
        </w:rPr>
        <w:tab/>
      </w:r>
      <w:r w:rsidR="009D38C8">
        <w:rPr>
          <w:rFonts w:ascii="Arial" w:hAnsi="Arial" w:cs="Arial"/>
        </w:rPr>
        <w:t xml:space="preserve">The regulations are based </w:t>
      </w:r>
      <w:r w:rsidR="00B37409">
        <w:rPr>
          <w:rFonts w:ascii="Arial" w:hAnsi="Arial" w:cs="Arial"/>
        </w:rPr>
        <w:t>on seven</w:t>
      </w:r>
      <w:r w:rsidR="009D38C8" w:rsidRPr="009D38C8">
        <w:rPr>
          <w:rFonts w:ascii="Arial" w:hAnsi="Arial" w:cs="Arial"/>
        </w:rPr>
        <w:t xml:space="preserve"> principles </w:t>
      </w:r>
      <w:r w:rsidR="002443C7">
        <w:rPr>
          <w:rFonts w:ascii="Arial" w:hAnsi="Arial" w:cs="Arial"/>
        </w:rPr>
        <w:t>including</w:t>
      </w:r>
      <w:r w:rsidR="002443C7" w:rsidRPr="009D38C8">
        <w:rPr>
          <w:rFonts w:ascii="Arial" w:hAnsi="Arial" w:cs="Arial"/>
        </w:rPr>
        <w:t xml:space="preserve"> </w:t>
      </w:r>
      <w:r w:rsidR="009D38C8" w:rsidRPr="009D38C8">
        <w:rPr>
          <w:rFonts w:ascii="Arial" w:hAnsi="Arial" w:cs="Arial"/>
        </w:rPr>
        <w:t>a new principle of accountability meaning the Council must ensure compliance.</w:t>
      </w:r>
      <w:r w:rsidR="009D38C8">
        <w:rPr>
          <w:rFonts w:ascii="Arial" w:hAnsi="Arial" w:cs="Arial"/>
        </w:rPr>
        <w:t xml:space="preserve"> </w:t>
      </w:r>
      <w:r w:rsidR="009D38C8" w:rsidRPr="009D38C8">
        <w:rPr>
          <w:rFonts w:ascii="Arial" w:hAnsi="Arial" w:cs="Arial"/>
        </w:rPr>
        <w:t>This is achieved through the Council producing and maintaining documents that demonstrate what actions have been taken to achieve compliance, such as privacy notices and consent forms clearly showing for what purpose the data is being used and demonstrating that data subjects have ‘opted in’.</w:t>
      </w:r>
    </w:p>
    <w:p w14:paraId="5F1D7E2A" w14:textId="0E2C3F1C" w:rsidR="009D38C8" w:rsidRPr="009D38C8" w:rsidRDefault="009D38C8" w:rsidP="00CC338A">
      <w:pPr>
        <w:pStyle w:val="ListParagraph"/>
        <w:numPr>
          <w:ilvl w:val="0"/>
          <w:numId w:val="3"/>
        </w:numPr>
        <w:spacing w:after="0"/>
        <w:ind w:left="1800"/>
        <w:contextualSpacing w:val="0"/>
        <w:jc w:val="both"/>
        <w:rPr>
          <w:rFonts w:ascii="Arial" w:hAnsi="Arial" w:cs="Arial"/>
          <w:b/>
          <w:bCs/>
        </w:rPr>
      </w:pPr>
      <w:r w:rsidRPr="009D38C8">
        <w:rPr>
          <w:rFonts w:ascii="Arial" w:hAnsi="Arial" w:cs="Arial"/>
          <w:b/>
          <w:bCs/>
        </w:rPr>
        <w:t xml:space="preserve">Lawfulness, </w:t>
      </w:r>
      <w:r w:rsidR="00E46460">
        <w:rPr>
          <w:rFonts w:ascii="Arial" w:hAnsi="Arial" w:cs="Arial"/>
          <w:b/>
          <w:bCs/>
        </w:rPr>
        <w:t>f</w:t>
      </w:r>
      <w:r w:rsidRPr="009D38C8">
        <w:rPr>
          <w:rFonts w:ascii="Arial" w:hAnsi="Arial" w:cs="Arial"/>
          <w:b/>
          <w:bCs/>
        </w:rPr>
        <w:t xml:space="preserve">airness and </w:t>
      </w:r>
      <w:r w:rsidR="00E46460">
        <w:rPr>
          <w:rFonts w:ascii="Arial" w:hAnsi="Arial" w:cs="Arial"/>
          <w:b/>
          <w:bCs/>
        </w:rPr>
        <w:t>t</w:t>
      </w:r>
      <w:r w:rsidRPr="009D38C8">
        <w:rPr>
          <w:rFonts w:ascii="Arial" w:hAnsi="Arial" w:cs="Arial"/>
          <w:b/>
          <w:bCs/>
        </w:rPr>
        <w:t>ransparency</w:t>
      </w:r>
      <w:r w:rsidR="00E46460">
        <w:rPr>
          <w:rFonts w:ascii="Arial" w:hAnsi="Arial" w:cs="Arial"/>
          <w:b/>
          <w:bCs/>
        </w:rPr>
        <w:t>:</w:t>
      </w:r>
      <w:r>
        <w:rPr>
          <w:rFonts w:ascii="Arial" w:hAnsi="Arial" w:cs="Arial"/>
          <w:b/>
          <w:bCs/>
        </w:rPr>
        <w:t xml:space="preserve"> </w:t>
      </w:r>
      <w:r w:rsidRPr="00B503EB">
        <w:rPr>
          <w:rFonts w:ascii="Arial" w:hAnsi="Arial" w:cs="Arial"/>
        </w:rPr>
        <w:t>processed lawfully, fairly and in a transparent manner in relation to the data subject</w:t>
      </w:r>
      <w:r w:rsidRPr="00B503EB">
        <w:rPr>
          <w:rFonts w:ascii="Arial" w:hAnsi="Arial" w:cs="Arial"/>
          <w:b/>
          <w:bCs/>
        </w:rPr>
        <w:t>.</w:t>
      </w:r>
    </w:p>
    <w:p w14:paraId="0D013DCB" w14:textId="2200E23D" w:rsidR="009D38C8" w:rsidRPr="00B503EB" w:rsidRDefault="009D38C8" w:rsidP="00CC338A">
      <w:pPr>
        <w:pStyle w:val="ListParagraph"/>
        <w:numPr>
          <w:ilvl w:val="0"/>
          <w:numId w:val="3"/>
        </w:numPr>
        <w:spacing w:after="0"/>
        <w:ind w:left="1800"/>
        <w:contextualSpacing w:val="0"/>
        <w:jc w:val="both"/>
        <w:rPr>
          <w:rFonts w:ascii="Arial" w:hAnsi="Arial" w:cs="Arial"/>
        </w:rPr>
      </w:pPr>
      <w:r>
        <w:rPr>
          <w:rFonts w:ascii="Arial" w:hAnsi="Arial" w:cs="Arial"/>
          <w:b/>
          <w:bCs/>
        </w:rPr>
        <w:t xml:space="preserve">Purpose </w:t>
      </w:r>
      <w:r w:rsidR="00E46460">
        <w:rPr>
          <w:rFonts w:ascii="Arial" w:hAnsi="Arial" w:cs="Arial"/>
          <w:b/>
          <w:bCs/>
        </w:rPr>
        <w:t>l</w:t>
      </w:r>
      <w:r>
        <w:rPr>
          <w:rFonts w:ascii="Arial" w:hAnsi="Arial" w:cs="Arial"/>
          <w:b/>
          <w:bCs/>
        </w:rPr>
        <w:t>imitation</w:t>
      </w:r>
      <w:r w:rsidR="00E46460">
        <w:rPr>
          <w:rFonts w:ascii="Arial" w:hAnsi="Arial" w:cs="Arial"/>
          <w:b/>
          <w:bCs/>
        </w:rPr>
        <w:t>:</w:t>
      </w:r>
      <w:r>
        <w:rPr>
          <w:rFonts w:ascii="Arial" w:hAnsi="Arial" w:cs="Arial"/>
          <w:b/>
          <w:bCs/>
        </w:rPr>
        <w:t xml:space="preserve"> </w:t>
      </w:r>
      <w:r w:rsidRPr="00B503EB">
        <w:rPr>
          <w:rFonts w:ascii="Arial" w:hAnsi="Arial" w:cs="Arial"/>
        </w:rPr>
        <w:t>collected for specified, explicit and legitimate purposes and not further processed in a manner that is incompatible with those purposes.</w:t>
      </w:r>
    </w:p>
    <w:p w14:paraId="30318494" w14:textId="2069355E" w:rsidR="009D38C8" w:rsidRPr="00B503EB" w:rsidRDefault="009D38C8" w:rsidP="00CC338A">
      <w:pPr>
        <w:pStyle w:val="ListParagraph"/>
        <w:numPr>
          <w:ilvl w:val="0"/>
          <w:numId w:val="3"/>
        </w:numPr>
        <w:spacing w:after="0"/>
        <w:ind w:left="1800"/>
        <w:contextualSpacing w:val="0"/>
        <w:jc w:val="both"/>
        <w:rPr>
          <w:rFonts w:ascii="Arial" w:hAnsi="Arial" w:cs="Arial"/>
        </w:rPr>
      </w:pPr>
      <w:r w:rsidRPr="00D14F44">
        <w:rPr>
          <w:rFonts w:ascii="Arial" w:hAnsi="Arial" w:cs="Arial"/>
          <w:b/>
          <w:bCs/>
        </w:rPr>
        <w:t xml:space="preserve">Data </w:t>
      </w:r>
      <w:r w:rsidR="006142DD" w:rsidRPr="00D14F44">
        <w:rPr>
          <w:rFonts w:ascii="Arial" w:hAnsi="Arial" w:cs="Arial"/>
          <w:b/>
          <w:bCs/>
        </w:rPr>
        <w:t>M</w:t>
      </w:r>
      <w:r w:rsidRPr="00D14F44">
        <w:rPr>
          <w:rFonts w:ascii="Arial" w:hAnsi="Arial" w:cs="Arial"/>
          <w:b/>
          <w:bCs/>
        </w:rPr>
        <w:t>inimisation</w:t>
      </w:r>
      <w:r w:rsidRPr="00B503EB">
        <w:rPr>
          <w:rFonts w:ascii="Arial" w:hAnsi="Arial" w:cs="Arial"/>
        </w:rPr>
        <w:t xml:space="preserve">, adequate, relevant and limited to what is necessary in relation to the purposes for which </w:t>
      </w:r>
      <w:r w:rsidR="00467420">
        <w:rPr>
          <w:rFonts w:ascii="Arial" w:hAnsi="Arial" w:cs="Arial"/>
        </w:rPr>
        <w:t>it is</w:t>
      </w:r>
      <w:r w:rsidRPr="00B503EB">
        <w:rPr>
          <w:rFonts w:ascii="Arial" w:hAnsi="Arial" w:cs="Arial"/>
        </w:rPr>
        <w:t xml:space="preserve"> processed.</w:t>
      </w:r>
    </w:p>
    <w:p w14:paraId="0C3943A3" w14:textId="11EBBA5C" w:rsidR="009D38C8" w:rsidRPr="006142DD" w:rsidRDefault="009D38C8" w:rsidP="00CC338A">
      <w:pPr>
        <w:pStyle w:val="ListParagraph"/>
        <w:numPr>
          <w:ilvl w:val="0"/>
          <w:numId w:val="3"/>
        </w:numPr>
        <w:spacing w:after="0"/>
        <w:ind w:left="1800"/>
        <w:contextualSpacing w:val="0"/>
        <w:jc w:val="both"/>
        <w:rPr>
          <w:rFonts w:ascii="Arial" w:hAnsi="Arial" w:cs="Arial"/>
          <w:b/>
          <w:bCs/>
        </w:rPr>
      </w:pPr>
      <w:r>
        <w:rPr>
          <w:rFonts w:ascii="Arial" w:hAnsi="Arial" w:cs="Arial"/>
          <w:b/>
          <w:bCs/>
        </w:rPr>
        <w:t>Accuracy</w:t>
      </w:r>
      <w:r w:rsidR="00E46460">
        <w:rPr>
          <w:rFonts w:ascii="Arial" w:hAnsi="Arial" w:cs="Arial"/>
          <w:b/>
          <w:bCs/>
        </w:rPr>
        <w:t xml:space="preserve">: </w:t>
      </w:r>
      <w:r w:rsidR="007A0EA3" w:rsidRPr="00B503EB">
        <w:rPr>
          <w:rFonts w:ascii="Arial" w:hAnsi="Arial" w:cs="Arial"/>
        </w:rPr>
        <w:t xml:space="preserve">every reasonable step must be taken to ensure that personal data </w:t>
      </w:r>
      <w:r w:rsidR="001E6560">
        <w:rPr>
          <w:rFonts w:ascii="Arial" w:hAnsi="Arial" w:cs="Arial"/>
        </w:rPr>
        <w:t>is</w:t>
      </w:r>
      <w:r w:rsidR="001E6560" w:rsidRPr="00B503EB">
        <w:rPr>
          <w:rFonts w:ascii="Arial" w:hAnsi="Arial" w:cs="Arial"/>
        </w:rPr>
        <w:t xml:space="preserve"> </w:t>
      </w:r>
      <w:r w:rsidR="007A0EA3" w:rsidRPr="00B503EB">
        <w:rPr>
          <w:rFonts w:ascii="Arial" w:hAnsi="Arial" w:cs="Arial"/>
        </w:rPr>
        <w:t>accurate</w:t>
      </w:r>
      <w:r w:rsidR="006142DD" w:rsidRPr="00B503EB">
        <w:rPr>
          <w:rFonts w:ascii="Arial" w:hAnsi="Arial" w:cs="Arial"/>
        </w:rPr>
        <w:t xml:space="preserve"> and, where necessary, kept up to date. </w:t>
      </w:r>
      <w:r w:rsidR="00467420">
        <w:rPr>
          <w:rFonts w:ascii="Arial" w:hAnsi="Arial" w:cs="Arial"/>
        </w:rPr>
        <w:t>P</w:t>
      </w:r>
      <w:r w:rsidR="006142DD" w:rsidRPr="00B503EB">
        <w:rPr>
          <w:rFonts w:ascii="Arial" w:hAnsi="Arial" w:cs="Arial"/>
        </w:rPr>
        <w:t>ersonal data that is inaccurate, having regard to the purposes for which it is processed, must be erased or corrected without delay</w:t>
      </w:r>
      <w:r w:rsidR="006142DD" w:rsidRPr="00B503EB">
        <w:rPr>
          <w:rFonts w:ascii="Arial" w:hAnsi="Arial" w:cs="Arial"/>
          <w:b/>
          <w:bCs/>
        </w:rPr>
        <w:t>.</w:t>
      </w:r>
    </w:p>
    <w:p w14:paraId="77450A12" w14:textId="4403E7CE" w:rsidR="006142DD" w:rsidRPr="006142DD" w:rsidRDefault="006142DD" w:rsidP="00CC338A">
      <w:pPr>
        <w:pStyle w:val="ListParagraph"/>
        <w:numPr>
          <w:ilvl w:val="0"/>
          <w:numId w:val="3"/>
        </w:numPr>
        <w:spacing w:after="0"/>
        <w:ind w:left="1800"/>
        <w:contextualSpacing w:val="0"/>
        <w:jc w:val="both"/>
        <w:rPr>
          <w:rFonts w:ascii="Arial" w:hAnsi="Arial" w:cs="Arial"/>
          <w:b/>
          <w:bCs/>
        </w:rPr>
      </w:pPr>
      <w:r>
        <w:rPr>
          <w:rFonts w:ascii="Arial" w:hAnsi="Arial" w:cs="Arial"/>
          <w:b/>
          <w:bCs/>
        </w:rPr>
        <w:t xml:space="preserve">Storage </w:t>
      </w:r>
      <w:r w:rsidR="00E46460">
        <w:rPr>
          <w:rFonts w:ascii="Arial" w:hAnsi="Arial" w:cs="Arial"/>
          <w:b/>
          <w:bCs/>
        </w:rPr>
        <w:t>l</w:t>
      </w:r>
      <w:r>
        <w:rPr>
          <w:rFonts w:ascii="Arial" w:hAnsi="Arial" w:cs="Arial"/>
          <w:b/>
          <w:bCs/>
        </w:rPr>
        <w:t>imitations</w:t>
      </w:r>
      <w:r w:rsidR="00E46460">
        <w:rPr>
          <w:rFonts w:ascii="Arial" w:hAnsi="Arial" w:cs="Arial"/>
          <w:b/>
          <w:bCs/>
        </w:rPr>
        <w:t>:</w:t>
      </w:r>
      <w:r>
        <w:rPr>
          <w:rFonts w:ascii="Arial" w:hAnsi="Arial" w:cs="Arial"/>
          <w:b/>
          <w:bCs/>
        </w:rPr>
        <w:t xml:space="preserve"> </w:t>
      </w:r>
      <w:r w:rsidRPr="00B503EB">
        <w:rPr>
          <w:rFonts w:ascii="Arial" w:hAnsi="Arial" w:cs="Arial"/>
        </w:rPr>
        <w:t>kept in a form which permits identification of data subjects for no longer than i</w:t>
      </w:r>
      <w:r w:rsidR="00F761F6">
        <w:rPr>
          <w:rFonts w:ascii="Arial" w:hAnsi="Arial" w:cs="Arial"/>
        </w:rPr>
        <w:t>s</w:t>
      </w:r>
      <w:r w:rsidRPr="00B503EB">
        <w:rPr>
          <w:rFonts w:ascii="Arial" w:hAnsi="Arial" w:cs="Arial"/>
        </w:rPr>
        <w:t xml:space="preserve"> necessary for the purposes for which the personal data are processed.</w:t>
      </w:r>
    </w:p>
    <w:p w14:paraId="01CB376B" w14:textId="0DA8C2FB" w:rsidR="001D6455" w:rsidRPr="002B4129" w:rsidRDefault="006142DD" w:rsidP="00CC338A">
      <w:pPr>
        <w:pStyle w:val="ListParagraph"/>
        <w:numPr>
          <w:ilvl w:val="0"/>
          <w:numId w:val="3"/>
        </w:numPr>
        <w:spacing w:after="0"/>
        <w:ind w:left="1800"/>
        <w:contextualSpacing w:val="0"/>
        <w:jc w:val="both"/>
        <w:rPr>
          <w:rFonts w:ascii="Arial" w:hAnsi="Arial" w:cs="Arial"/>
          <w:b/>
          <w:bCs/>
        </w:rPr>
      </w:pPr>
      <w:r>
        <w:rPr>
          <w:rFonts w:ascii="Arial" w:hAnsi="Arial" w:cs="Arial"/>
          <w:b/>
          <w:bCs/>
        </w:rPr>
        <w:t xml:space="preserve">Integrity and </w:t>
      </w:r>
      <w:r w:rsidR="00E46460">
        <w:rPr>
          <w:rFonts w:ascii="Arial" w:hAnsi="Arial" w:cs="Arial"/>
          <w:b/>
          <w:bCs/>
        </w:rPr>
        <w:t>c</w:t>
      </w:r>
      <w:r>
        <w:rPr>
          <w:rFonts w:ascii="Arial" w:hAnsi="Arial" w:cs="Arial"/>
          <w:b/>
          <w:bCs/>
        </w:rPr>
        <w:t>onfidentiality</w:t>
      </w:r>
      <w:r w:rsidR="00E46460">
        <w:rPr>
          <w:rFonts w:ascii="Arial" w:hAnsi="Arial" w:cs="Arial"/>
          <w:b/>
          <w:bCs/>
        </w:rPr>
        <w:t xml:space="preserve">: </w:t>
      </w:r>
      <w:r w:rsidRPr="00B503EB">
        <w:rPr>
          <w:rFonts w:ascii="Arial" w:hAnsi="Arial" w:cs="Arial"/>
        </w:rPr>
        <w:t>processed in a manner that ensures appropriate security of the personal data, including protection against unauthori</w:t>
      </w:r>
      <w:r w:rsidR="00F761F6">
        <w:rPr>
          <w:rFonts w:ascii="Arial" w:hAnsi="Arial" w:cs="Arial"/>
        </w:rPr>
        <w:t>s</w:t>
      </w:r>
      <w:r w:rsidRPr="00B503EB">
        <w:rPr>
          <w:rFonts w:ascii="Arial" w:hAnsi="Arial" w:cs="Arial"/>
        </w:rPr>
        <w:t>ed or unlawful processing and against accidental loss, destruction or damage, using appropriate technical or organisational measures.</w:t>
      </w:r>
    </w:p>
    <w:p w14:paraId="36B92E17" w14:textId="39C20B01" w:rsidR="00123D19" w:rsidRPr="00B503EB" w:rsidRDefault="00123D19" w:rsidP="00CC338A">
      <w:pPr>
        <w:pStyle w:val="ListParagraph"/>
        <w:numPr>
          <w:ilvl w:val="0"/>
          <w:numId w:val="3"/>
        </w:numPr>
        <w:spacing w:after="0"/>
        <w:ind w:left="1800"/>
        <w:contextualSpacing w:val="0"/>
        <w:jc w:val="both"/>
        <w:rPr>
          <w:rFonts w:ascii="Arial" w:hAnsi="Arial" w:cs="Arial"/>
          <w:b/>
          <w:bCs/>
        </w:rPr>
      </w:pPr>
      <w:r>
        <w:rPr>
          <w:rFonts w:ascii="Arial" w:hAnsi="Arial" w:cs="Arial"/>
          <w:b/>
          <w:bCs/>
        </w:rPr>
        <w:t xml:space="preserve">Accountability: </w:t>
      </w:r>
      <w:r>
        <w:rPr>
          <w:rFonts w:ascii="Arial" w:hAnsi="Arial" w:cs="Arial"/>
        </w:rPr>
        <w:t>underpins all data protection principles above. It requires organisations to assume full responsibility for the management of personal data, to implement appropriate controls, and to maintain comprehensive records demonstrating compliance with data protection legislation.</w:t>
      </w:r>
      <w:r w:rsidR="00E176C0">
        <w:rPr>
          <w:rFonts w:ascii="Arial" w:hAnsi="Arial" w:cs="Arial"/>
        </w:rPr>
        <w:t xml:space="preserve"> Senior level management</w:t>
      </w:r>
      <w:r w:rsidR="00F761F6">
        <w:rPr>
          <w:rFonts w:ascii="Arial" w:hAnsi="Arial" w:cs="Arial"/>
        </w:rPr>
        <w:t>, councillors</w:t>
      </w:r>
      <w:r w:rsidR="00E176C0">
        <w:rPr>
          <w:rFonts w:ascii="Arial" w:hAnsi="Arial" w:cs="Arial"/>
        </w:rPr>
        <w:t xml:space="preserve"> and the Council also hold the ultimate responsibility and accountability for ensuring full and consistent compliance with data protection requirements.</w:t>
      </w:r>
    </w:p>
    <w:p w14:paraId="3264D9F4" w14:textId="77777777" w:rsidR="001D6455" w:rsidRDefault="001D6455" w:rsidP="00CC338A">
      <w:pPr>
        <w:pStyle w:val="ListParagraph"/>
        <w:spacing w:after="0"/>
        <w:ind w:left="1440"/>
        <w:contextualSpacing w:val="0"/>
        <w:jc w:val="both"/>
        <w:rPr>
          <w:rFonts w:ascii="Arial" w:hAnsi="Arial" w:cs="Arial"/>
        </w:rPr>
      </w:pPr>
    </w:p>
    <w:p w14:paraId="3E999EB3" w14:textId="1E119E67" w:rsidR="001D6455" w:rsidRDefault="00B503EB" w:rsidP="00CC338A">
      <w:pPr>
        <w:pStyle w:val="ListParagraph"/>
        <w:numPr>
          <w:ilvl w:val="2"/>
          <w:numId w:val="14"/>
        </w:numPr>
        <w:tabs>
          <w:tab w:val="left" w:pos="3969"/>
        </w:tabs>
        <w:spacing w:after="0"/>
        <w:ind w:left="1418" w:hanging="709"/>
        <w:contextualSpacing w:val="0"/>
        <w:jc w:val="both"/>
        <w:rPr>
          <w:rFonts w:ascii="Arial" w:hAnsi="Arial" w:cs="Arial"/>
        </w:rPr>
      </w:pPr>
      <w:r>
        <w:rPr>
          <w:rFonts w:ascii="Arial" w:hAnsi="Arial" w:cs="Arial"/>
        </w:rPr>
        <w:t xml:space="preserve">In addition to above principles, </w:t>
      </w:r>
      <w:r w:rsidRPr="00B503EB">
        <w:rPr>
          <w:rFonts w:ascii="Arial" w:hAnsi="Arial" w:cs="Arial"/>
        </w:rPr>
        <w:t>the data protection legislation sets out specific strengthened sanctions over sharing data outside the European Economic Area. This requires</w:t>
      </w:r>
      <w:r w:rsidRPr="00B503EB" w:rsidDel="006A7925">
        <w:rPr>
          <w:rFonts w:ascii="Arial" w:hAnsi="Arial" w:cs="Arial"/>
        </w:rPr>
        <w:t xml:space="preserve"> </w:t>
      </w:r>
      <w:r w:rsidR="006A7925">
        <w:rPr>
          <w:rFonts w:ascii="Arial" w:hAnsi="Arial" w:cs="Arial"/>
        </w:rPr>
        <w:t>organisations</w:t>
      </w:r>
      <w:r w:rsidR="006A7925" w:rsidRPr="00B503EB">
        <w:rPr>
          <w:rFonts w:ascii="Arial" w:hAnsi="Arial" w:cs="Arial"/>
        </w:rPr>
        <w:t xml:space="preserve"> </w:t>
      </w:r>
      <w:r w:rsidRPr="00B503EB">
        <w:rPr>
          <w:rFonts w:ascii="Arial" w:hAnsi="Arial" w:cs="Arial"/>
        </w:rPr>
        <w:t xml:space="preserve">to ensure appropriate </w:t>
      </w:r>
      <w:r w:rsidRPr="00B503EB">
        <w:rPr>
          <w:rFonts w:ascii="Arial" w:hAnsi="Arial" w:cs="Arial"/>
        </w:rPr>
        <w:lastRenderedPageBreak/>
        <w:t>privacy safeguards are in place when using cloud-based services. The</w:t>
      </w:r>
      <w:r w:rsidR="006A7925">
        <w:rPr>
          <w:rFonts w:ascii="Arial" w:hAnsi="Arial" w:cs="Arial"/>
        </w:rPr>
        <w:t xml:space="preserve"> </w:t>
      </w:r>
      <w:r w:rsidRPr="00B503EB">
        <w:rPr>
          <w:rFonts w:ascii="Arial" w:hAnsi="Arial" w:cs="Arial"/>
        </w:rPr>
        <w:t xml:space="preserve">Council’s data is backed up by </w:t>
      </w:r>
      <w:r w:rsidR="006A7925">
        <w:rPr>
          <w:rFonts w:ascii="Arial" w:hAnsi="Arial" w:cs="Arial"/>
        </w:rPr>
        <w:t>‘</w:t>
      </w:r>
      <w:r w:rsidRPr="00B503EB">
        <w:rPr>
          <w:rFonts w:ascii="Arial" w:hAnsi="Arial" w:cs="Arial"/>
        </w:rPr>
        <w:t>Schools ICT</w:t>
      </w:r>
      <w:r w:rsidR="006A7925">
        <w:rPr>
          <w:rFonts w:ascii="Arial" w:hAnsi="Arial" w:cs="Arial"/>
        </w:rPr>
        <w:t>’</w:t>
      </w:r>
      <w:r w:rsidRPr="00B503EB">
        <w:rPr>
          <w:rFonts w:ascii="Arial" w:hAnsi="Arial" w:cs="Arial"/>
        </w:rPr>
        <w:t xml:space="preserve"> (computer networks) in the United Kingdom and Microsoft Office (email services) in three</w:t>
      </w:r>
      <w:r w:rsidR="00B37409">
        <w:rPr>
          <w:rFonts w:ascii="Arial" w:hAnsi="Arial" w:cs="Arial"/>
        </w:rPr>
        <w:t xml:space="preserve"> </w:t>
      </w:r>
      <w:r w:rsidRPr="00B503EB">
        <w:rPr>
          <w:rFonts w:ascii="Arial" w:hAnsi="Arial" w:cs="Arial"/>
        </w:rPr>
        <w:t>separate locations within the United Kingdom to ensure the safety of data.</w:t>
      </w:r>
    </w:p>
    <w:p w14:paraId="763B591D" w14:textId="77777777" w:rsidR="00B503EB" w:rsidRDefault="00B503EB" w:rsidP="00D55968">
      <w:pPr>
        <w:pStyle w:val="ListParagraph"/>
        <w:spacing w:after="0"/>
        <w:ind w:left="1080"/>
        <w:contextualSpacing w:val="0"/>
        <w:rPr>
          <w:rFonts w:ascii="Arial" w:hAnsi="Arial" w:cs="Arial"/>
        </w:rPr>
      </w:pPr>
    </w:p>
    <w:p w14:paraId="0CB7C14F" w14:textId="7E578BDA" w:rsidR="00B503EB" w:rsidRDefault="00F52BEB" w:rsidP="00D55968">
      <w:pPr>
        <w:pStyle w:val="ListParagraph"/>
        <w:spacing w:after="0"/>
        <w:ind w:left="1418" w:hanging="709"/>
        <w:contextualSpacing w:val="0"/>
        <w:rPr>
          <w:rFonts w:ascii="Arial" w:hAnsi="Arial" w:cs="Arial"/>
          <w:b/>
          <w:bCs/>
        </w:rPr>
      </w:pPr>
      <w:r>
        <w:rPr>
          <w:rFonts w:ascii="Arial" w:hAnsi="Arial" w:cs="Arial"/>
          <w:b/>
          <w:bCs/>
        </w:rPr>
        <w:t>4.</w:t>
      </w:r>
      <w:r w:rsidR="006A7925">
        <w:rPr>
          <w:rFonts w:ascii="Arial" w:hAnsi="Arial" w:cs="Arial"/>
          <w:b/>
          <w:bCs/>
        </w:rPr>
        <w:t>3</w:t>
      </w:r>
      <w:r>
        <w:rPr>
          <w:rFonts w:ascii="Arial" w:hAnsi="Arial" w:cs="Arial"/>
          <w:b/>
          <w:bCs/>
        </w:rPr>
        <w:t xml:space="preserve">. </w:t>
      </w:r>
      <w:r w:rsidR="001169A7">
        <w:rPr>
          <w:rFonts w:ascii="Arial" w:hAnsi="Arial" w:cs="Arial"/>
          <w:b/>
          <w:bCs/>
        </w:rPr>
        <w:tab/>
      </w:r>
      <w:r>
        <w:rPr>
          <w:rFonts w:ascii="Arial" w:hAnsi="Arial" w:cs="Arial"/>
          <w:b/>
          <w:bCs/>
        </w:rPr>
        <w:t>Lawfulness</w:t>
      </w:r>
      <w:r w:rsidR="00B503EB">
        <w:rPr>
          <w:rFonts w:ascii="Arial" w:hAnsi="Arial" w:cs="Arial"/>
          <w:b/>
          <w:bCs/>
        </w:rPr>
        <w:t xml:space="preserve"> of Processing</w:t>
      </w:r>
    </w:p>
    <w:p w14:paraId="5B97708A" w14:textId="77777777" w:rsidR="00F52BEB" w:rsidRDefault="00F52BEB" w:rsidP="00D55968">
      <w:pPr>
        <w:pStyle w:val="ListParagraph"/>
        <w:spacing w:after="0"/>
        <w:ind w:left="1418" w:hanging="709"/>
        <w:contextualSpacing w:val="0"/>
        <w:rPr>
          <w:rFonts w:ascii="Arial" w:hAnsi="Arial" w:cs="Arial"/>
          <w:b/>
          <w:bCs/>
        </w:rPr>
      </w:pPr>
    </w:p>
    <w:p w14:paraId="1225E7DB" w14:textId="2F581DEC" w:rsidR="00E176C0" w:rsidRDefault="00B43883" w:rsidP="00CC338A">
      <w:pPr>
        <w:pStyle w:val="ListParagraph"/>
        <w:spacing w:after="0"/>
        <w:ind w:left="1418" w:hanging="709"/>
        <w:contextualSpacing w:val="0"/>
        <w:jc w:val="both"/>
        <w:rPr>
          <w:rFonts w:ascii="Arial" w:hAnsi="Arial" w:cs="Arial"/>
        </w:rPr>
      </w:pPr>
      <w:r w:rsidRPr="00B43883">
        <w:rPr>
          <w:rFonts w:ascii="Arial" w:hAnsi="Arial" w:cs="Arial"/>
        </w:rPr>
        <w:t>4.</w:t>
      </w:r>
      <w:r w:rsidR="006A7925">
        <w:rPr>
          <w:rFonts w:ascii="Arial" w:hAnsi="Arial" w:cs="Arial"/>
        </w:rPr>
        <w:t>3</w:t>
      </w:r>
      <w:r w:rsidRPr="00B43883" w:rsidDel="006A7925">
        <w:rPr>
          <w:rFonts w:ascii="Arial" w:hAnsi="Arial" w:cs="Arial"/>
        </w:rPr>
        <w:t>.1.</w:t>
      </w:r>
      <w:r w:rsidR="00B503EB" w:rsidRPr="00B43883">
        <w:rPr>
          <w:rFonts w:ascii="Arial" w:hAnsi="Arial" w:cs="Arial"/>
        </w:rPr>
        <w:t xml:space="preserve"> The data protection legislation sets out six lawful bases for processing personal data</w:t>
      </w:r>
      <w:r w:rsidR="00E176C0">
        <w:rPr>
          <w:rFonts w:ascii="Arial" w:hAnsi="Arial" w:cs="Arial"/>
        </w:rPr>
        <w:t>, as follows:</w:t>
      </w:r>
    </w:p>
    <w:p w14:paraId="02FC00F2" w14:textId="260F361F" w:rsidR="00E176C0" w:rsidRDefault="00E176C0" w:rsidP="00CC338A">
      <w:pPr>
        <w:pStyle w:val="ListParagraph"/>
        <w:numPr>
          <w:ilvl w:val="0"/>
          <w:numId w:val="13"/>
        </w:numPr>
        <w:spacing w:after="0"/>
        <w:ind w:left="2127" w:hanging="425"/>
        <w:contextualSpacing w:val="0"/>
        <w:jc w:val="both"/>
        <w:rPr>
          <w:rFonts w:ascii="Arial" w:hAnsi="Arial" w:cs="Arial"/>
        </w:rPr>
      </w:pPr>
      <w:r>
        <w:rPr>
          <w:rFonts w:ascii="Arial" w:hAnsi="Arial" w:cs="Arial"/>
        </w:rPr>
        <w:t>Consent</w:t>
      </w:r>
    </w:p>
    <w:p w14:paraId="5E62D52F" w14:textId="003D12DB" w:rsidR="00A85206" w:rsidRDefault="00A85206" w:rsidP="00CC338A">
      <w:pPr>
        <w:pStyle w:val="ListParagraph"/>
        <w:numPr>
          <w:ilvl w:val="0"/>
          <w:numId w:val="13"/>
        </w:numPr>
        <w:spacing w:after="0"/>
        <w:ind w:left="2127" w:hanging="425"/>
        <w:contextualSpacing w:val="0"/>
        <w:jc w:val="both"/>
        <w:rPr>
          <w:rFonts w:ascii="Arial" w:hAnsi="Arial" w:cs="Arial"/>
        </w:rPr>
      </w:pPr>
      <w:r>
        <w:rPr>
          <w:rFonts w:ascii="Arial" w:hAnsi="Arial" w:cs="Arial"/>
        </w:rPr>
        <w:t>Legitimate interests</w:t>
      </w:r>
    </w:p>
    <w:p w14:paraId="23C8E982" w14:textId="013CFEDC" w:rsidR="00E176C0" w:rsidRDefault="00E176C0" w:rsidP="00CC338A">
      <w:pPr>
        <w:pStyle w:val="ListParagraph"/>
        <w:numPr>
          <w:ilvl w:val="0"/>
          <w:numId w:val="13"/>
        </w:numPr>
        <w:spacing w:after="0"/>
        <w:ind w:left="2127" w:hanging="425"/>
        <w:contextualSpacing w:val="0"/>
        <w:jc w:val="both"/>
        <w:rPr>
          <w:rFonts w:ascii="Arial" w:hAnsi="Arial" w:cs="Arial"/>
        </w:rPr>
      </w:pPr>
      <w:r>
        <w:rPr>
          <w:rFonts w:ascii="Arial" w:hAnsi="Arial" w:cs="Arial"/>
        </w:rPr>
        <w:t>Contract</w:t>
      </w:r>
      <w:r w:rsidR="00A85206">
        <w:rPr>
          <w:rFonts w:ascii="Arial" w:hAnsi="Arial" w:cs="Arial"/>
        </w:rPr>
        <w:t>ual necessity</w:t>
      </w:r>
    </w:p>
    <w:p w14:paraId="4F55FD98" w14:textId="4A3585E3" w:rsidR="00E176C0" w:rsidRDefault="00A85206" w:rsidP="00CC338A">
      <w:pPr>
        <w:pStyle w:val="ListParagraph"/>
        <w:numPr>
          <w:ilvl w:val="0"/>
          <w:numId w:val="13"/>
        </w:numPr>
        <w:spacing w:after="0"/>
        <w:ind w:left="2127" w:hanging="425"/>
        <w:contextualSpacing w:val="0"/>
        <w:jc w:val="both"/>
        <w:rPr>
          <w:rFonts w:ascii="Arial" w:hAnsi="Arial" w:cs="Arial"/>
        </w:rPr>
      </w:pPr>
      <w:r>
        <w:rPr>
          <w:rFonts w:ascii="Arial" w:hAnsi="Arial" w:cs="Arial"/>
        </w:rPr>
        <w:t>Compliance with l</w:t>
      </w:r>
      <w:r w:rsidR="00E176C0">
        <w:rPr>
          <w:rFonts w:ascii="Arial" w:hAnsi="Arial" w:cs="Arial"/>
        </w:rPr>
        <w:t>egal obligation</w:t>
      </w:r>
      <w:r>
        <w:rPr>
          <w:rFonts w:ascii="Arial" w:hAnsi="Arial" w:cs="Arial"/>
        </w:rPr>
        <w:t>s</w:t>
      </w:r>
    </w:p>
    <w:p w14:paraId="2EB0C296" w14:textId="77777777" w:rsidR="00E176C0" w:rsidRDefault="00E176C0" w:rsidP="00CC338A">
      <w:pPr>
        <w:pStyle w:val="ListParagraph"/>
        <w:numPr>
          <w:ilvl w:val="0"/>
          <w:numId w:val="13"/>
        </w:numPr>
        <w:spacing w:after="0"/>
        <w:ind w:left="2127" w:hanging="425"/>
        <w:contextualSpacing w:val="0"/>
        <w:jc w:val="both"/>
        <w:rPr>
          <w:rFonts w:ascii="Arial" w:hAnsi="Arial" w:cs="Arial"/>
        </w:rPr>
      </w:pPr>
      <w:r>
        <w:rPr>
          <w:rFonts w:ascii="Arial" w:hAnsi="Arial" w:cs="Arial"/>
        </w:rPr>
        <w:t>Vital interests</w:t>
      </w:r>
    </w:p>
    <w:p w14:paraId="4DD42F92" w14:textId="025E365A" w:rsidR="00E176C0" w:rsidRDefault="00E176C0" w:rsidP="00CC338A">
      <w:pPr>
        <w:pStyle w:val="ListParagraph"/>
        <w:numPr>
          <w:ilvl w:val="0"/>
          <w:numId w:val="13"/>
        </w:numPr>
        <w:spacing w:after="0"/>
        <w:ind w:left="2127" w:hanging="425"/>
        <w:contextualSpacing w:val="0"/>
        <w:jc w:val="both"/>
        <w:rPr>
          <w:rFonts w:ascii="Arial" w:hAnsi="Arial" w:cs="Arial"/>
        </w:rPr>
      </w:pPr>
      <w:r>
        <w:rPr>
          <w:rFonts w:ascii="Arial" w:hAnsi="Arial" w:cs="Arial"/>
        </w:rPr>
        <w:t xml:space="preserve">Public </w:t>
      </w:r>
      <w:r w:rsidR="00A85206">
        <w:rPr>
          <w:rFonts w:ascii="Arial" w:hAnsi="Arial" w:cs="Arial"/>
        </w:rPr>
        <w:t>interests</w:t>
      </w:r>
    </w:p>
    <w:p w14:paraId="0D08C92D" w14:textId="77777777" w:rsidR="006C3AEF" w:rsidRDefault="006C3AEF" w:rsidP="00CC338A">
      <w:pPr>
        <w:pStyle w:val="ListParagraph"/>
        <w:spacing w:after="0"/>
        <w:ind w:left="1440"/>
        <w:contextualSpacing w:val="0"/>
        <w:jc w:val="both"/>
        <w:rPr>
          <w:rFonts w:ascii="Arial" w:hAnsi="Arial" w:cs="Arial"/>
        </w:rPr>
      </w:pPr>
    </w:p>
    <w:p w14:paraId="046CC165" w14:textId="25515EF6" w:rsidR="006C3AEF" w:rsidRDefault="00B43883" w:rsidP="00CC338A">
      <w:pPr>
        <w:pStyle w:val="ListParagraph"/>
        <w:spacing w:after="0"/>
        <w:ind w:left="1560" w:hanging="709"/>
        <w:contextualSpacing w:val="0"/>
        <w:jc w:val="both"/>
        <w:rPr>
          <w:rFonts w:ascii="Arial" w:hAnsi="Arial" w:cs="Arial"/>
        </w:rPr>
      </w:pPr>
      <w:r w:rsidRPr="00B43883">
        <w:rPr>
          <w:rFonts w:ascii="Arial" w:hAnsi="Arial" w:cs="Arial"/>
        </w:rPr>
        <w:t>4.</w:t>
      </w:r>
      <w:r w:rsidR="00FB7D8F">
        <w:rPr>
          <w:rFonts w:ascii="Arial" w:hAnsi="Arial" w:cs="Arial"/>
        </w:rPr>
        <w:t>3.</w:t>
      </w:r>
      <w:r w:rsidRPr="00B43883">
        <w:rPr>
          <w:rFonts w:ascii="Arial" w:hAnsi="Arial" w:cs="Arial"/>
        </w:rPr>
        <w:t xml:space="preserve">2. </w:t>
      </w:r>
      <w:r w:rsidR="00B503EB" w:rsidRPr="00B43883">
        <w:rPr>
          <w:rFonts w:ascii="Arial" w:hAnsi="Arial" w:cs="Arial"/>
        </w:rPr>
        <w:t xml:space="preserve">At least one of these </w:t>
      </w:r>
      <w:r w:rsidR="006B6D47">
        <w:rPr>
          <w:rFonts w:ascii="Arial" w:hAnsi="Arial" w:cs="Arial"/>
        </w:rPr>
        <w:t>must</w:t>
      </w:r>
      <w:r w:rsidR="006B6D47" w:rsidRPr="00B43883">
        <w:rPr>
          <w:rFonts w:ascii="Arial" w:hAnsi="Arial" w:cs="Arial"/>
        </w:rPr>
        <w:t xml:space="preserve"> </w:t>
      </w:r>
      <w:r w:rsidR="00B503EB" w:rsidRPr="00B43883">
        <w:rPr>
          <w:rFonts w:ascii="Arial" w:hAnsi="Arial" w:cs="Arial"/>
        </w:rPr>
        <w:t xml:space="preserve">apply in all cases where personal data is processed by the Council, unless </w:t>
      </w:r>
      <w:r w:rsidR="00B37409" w:rsidRPr="00B43883">
        <w:rPr>
          <w:rFonts w:ascii="Arial" w:hAnsi="Arial" w:cs="Arial"/>
        </w:rPr>
        <w:t>an</w:t>
      </w:r>
      <w:r w:rsidR="00B37409">
        <w:rPr>
          <w:rStyle w:val="CommentReference"/>
        </w:rPr>
        <w:t xml:space="preserve"> </w:t>
      </w:r>
      <w:r w:rsidR="00B37409" w:rsidRPr="00B43883">
        <w:rPr>
          <w:rFonts w:ascii="Arial" w:hAnsi="Arial" w:cs="Arial"/>
        </w:rPr>
        <w:t>exemption</w:t>
      </w:r>
      <w:r w:rsidR="00B503EB" w:rsidRPr="00B43883">
        <w:rPr>
          <w:rFonts w:ascii="Arial" w:hAnsi="Arial" w:cs="Arial"/>
        </w:rPr>
        <w:t xml:space="preserve"> applies.</w:t>
      </w:r>
    </w:p>
    <w:p w14:paraId="2A82093B" w14:textId="251A7E51" w:rsidR="00B43883" w:rsidRDefault="00B503EB" w:rsidP="00CC338A">
      <w:pPr>
        <w:pStyle w:val="ListParagraph"/>
        <w:spacing w:after="0"/>
        <w:ind w:left="1440"/>
        <w:contextualSpacing w:val="0"/>
        <w:jc w:val="both"/>
        <w:rPr>
          <w:rFonts w:ascii="Arial" w:hAnsi="Arial" w:cs="Arial"/>
        </w:rPr>
      </w:pPr>
      <w:r w:rsidRPr="00B43883">
        <w:rPr>
          <w:rFonts w:ascii="Arial" w:hAnsi="Arial" w:cs="Arial"/>
        </w:rPr>
        <w:t xml:space="preserve"> </w:t>
      </w:r>
    </w:p>
    <w:p w14:paraId="2B46F471" w14:textId="51122A9F" w:rsidR="00B43883" w:rsidRDefault="00B43883" w:rsidP="00CC338A">
      <w:pPr>
        <w:pStyle w:val="ListParagraph"/>
        <w:spacing w:after="0"/>
        <w:ind w:left="1560" w:hanging="709"/>
        <w:contextualSpacing w:val="0"/>
        <w:jc w:val="both"/>
        <w:rPr>
          <w:rFonts w:ascii="Arial" w:hAnsi="Arial" w:cs="Arial"/>
        </w:rPr>
      </w:pPr>
      <w:r w:rsidRPr="00B43883">
        <w:rPr>
          <w:rFonts w:ascii="Arial" w:hAnsi="Arial" w:cs="Arial"/>
        </w:rPr>
        <w:t>4.</w:t>
      </w:r>
      <w:r w:rsidR="00FB7D8F">
        <w:rPr>
          <w:rFonts w:ascii="Arial" w:hAnsi="Arial" w:cs="Arial"/>
        </w:rPr>
        <w:t>3</w:t>
      </w:r>
      <w:r w:rsidRPr="00B43883">
        <w:rPr>
          <w:rFonts w:ascii="Arial" w:hAnsi="Arial" w:cs="Arial"/>
        </w:rPr>
        <w:t>.</w:t>
      </w:r>
      <w:r w:rsidR="00FB7D8F">
        <w:rPr>
          <w:rFonts w:ascii="Arial" w:hAnsi="Arial" w:cs="Arial"/>
        </w:rPr>
        <w:t>3</w:t>
      </w:r>
      <w:r w:rsidRPr="00B43883">
        <w:rPr>
          <w:rFonts w:ascii="Arial" w:hAnsi="Arial" w:cs="Arial"/>
        </w:rPr>
        <w:t xml:space="preserve">. </w:t>
      </w:r>
      <w:r w:rsidR="00B503EB" w:rsidRPr="00B43883">
        <w:rPr>
          <w:rFonts w:ascii="Arial" w:hAnsi="Arial" w:cs="Arial"/>
        </w:rPr>
        <w:t xml:space="preserve">Often </w:t>
      </w:r>
      <w:proofErr w:type="gramStart"/>
      <w:r w:rsidR="00B503EB" w:rsidRPr="00B43883">
        <w:rPr>
          <w:rFonts w:ascii="Arial" w:hAnsi="Arial" w:cs="Arial"/>
        </w:rPr>
        <w:t>a number of</w:t>
      </w:r>
      <w:proofErr w:type="gramEnd"/>
      <w:r w:rsidR="00B503EB" w:rsidRPr="00B43883">
        <w:rPr>
          <w:rFonts w:ascii="Arial" w:hAnsi="Arial" w:cs="Arial"/>
        </w:rPr>
        <w:t xml:space="preserve"> different lawful bases will apply at the same time. For example, the Council may be performing a task in the public interest, under a legal obligation such as processing data in the exercise of a statutory power, </w:t>
      </w:r>
      <w:r w:rsidR="00556F64">
        <w:rPr>
          <w:rFonts w:ascii="Arial" w:hAnsi="Arial" w:cs="Arial"/>
        </w:rPr>
        <w:t>while at the same time</w:t>
      </w:r>
      <w:r w:rsidR="00B503EB" w:rsidRPr="00B43883">
        <w:rPr>
          <w:rFonts w:ascii="Arial" w:hAnsi="Arial" w:cs="Arial"/>
        </w:rPr>
        <w:t xml:space="preserve"> as </w:t>
      </w:r>
      <w:r w:rsidR="00D05AC5">
        <w:rPr>
          <w:rFonts w:ascii="Arial" w:hAnsi="Arial" w:cs="Arial"/>
        </w:rPr>
        <w:t>the</w:t>
      </w:r>
      <w:r w:rsidR="00B503EB" w:rsidRPr="00B43883">
        <w:rPr>
          <w:rFonts w:ascii="Arial" w:hAnsi="Arial" w:cs="Arial"/>
        </w:rPr>
        <w:t xml:space="preserve"> result of contractual necessity.</w:t>
      </w:r>
    </w:p>
    <w:p w14:paraId="5A3EB9FF" w14:textId="77777777" w:rsidR="006C3AEF" w:rsidRDefault="006C3AEF" w:rsidP="00CC338A">
      <w:pPr>
        <w:pStyle w:val="ListParagraph"/>
        <w:spacing w:after="0"/>
        <w:ind w:left="1440"/>
        <w:contextualSpacing w:val="0"/>
        <w:jc w:val="both"/>
        <w:rPr>
          <w:rFonts w:ascii="Arial" w:hAnsi="Arial" w:cs="Arial"/>
        </w:rPr>
      </w:pPr>
    </w:p>
    <w:p w14:paraId="60ABE5E5" w14:textId="681432FA" w:rsidR="00B503EB" w:rsidRDefault="00B43883" w:rsidP="00CC338A">
      <w:pPr>
        <w:pStyle w:val="ListParagraph"/>
        <w:spacing w:after="0"/>
        <w:ind w:left="1560" w:hanging="709"/>
        <w:contextualSpacing w:val="0"/>
        <w:jc w:val="both"/>
        <w:rPr>
          <w:rFonts w:ascii="Arial" w:hAnsi="Arial" w:cs="Arial"/>
        </w:rPr>
      </w:pPr>
      <w:r w:rsidRPr="00B43883">
        <w:rPr>
          <w:rFonts w:ascii="Arial" w:hAnsi="Arial" w:cs="Arial"/>
        </w:rPr>
        <w:t>4.</w:t>
      </w:r>
      <w:r w:rsidR="00FB7D8F">
        <w:rPr>
          <w:rFonts w:ascii="Arial" w:hAnsi="Arial" w:cs="Arial"/>
        </w:rPr>
        <w:t>3.4</w:t>
      </w:r>
      <w:r w:rsidRPr="00B43883">
        <w:rPr>
          <w:rFonts w:ascii="Arial" w:hAnsi="Arial" w:cs="Arial"/>
        </w:rPr>
        <w:t xml:space="preserve">. </w:t>
      </w:r>
      <w:r w:rsidR="00B503EB" w:rsidRPr="00B43883">
        <w:rPr>
          <w:rFonts w:ascii="Arial" w:hAnsi="Arial" w:cs="Arial"/>
        </w:rPr>
        <w:t>In addition to the lawful bases below, the Council will ensure additional conditions are met, in accordance with the legislation, with regards to the processing of any sensitive personal information.</w:t>
      </w:r>
    </w:p>
    <w:p w14:paraId="447B0CFD" w14:textId="77777777" w:rsidR="006C3AEF" w:rsidRPr="00B43883" w:rsidRDefault="006C3AEF" w:rsidP="00D55968">
      <w:pPr>
        <w:pStyle w:val="ListParagraph"/>
        <w:spacing w:after="0"/>
        <w:ind w:left="2160"/>
        <w:contextualSpacing w:val="0"/>
        <w:rPr>
          <w:rFonts w:ascii="Arial" w:hAnsi="Arial" w:cs="Arial"/>
        </w:rPr>
      </w:pPr>
    </w:p>
    <w:p w14:paraId="7BD1488C" w14:textId="03EDCEBB" w:rsidR="00B503EB" w:rsidRDefault="00B503EB" w:rsidP="00D55968">
      <w:pPr>
        <w:pStyle w:val="ListParagraph"/>
        <w:numPr>
          <w:ilvl w:val="0"/>
          <w:numId w:val="3"/>
        </w:numPr>
        <w:spacing w:after="0"/>
        <w:ind w:left="1800"/>
        <w:contextualSpacing w:val="0"/>
        <w:rPr>
          <w:rFonts w:ascii="Arial" w:hAnsi="Arial" w:cs="Arial"/>
          <w:b/>
          <w:bCs/>
        </w:rPr>
      </w:pPr>
      <w:r w:rsidRPr="00B503EB">
        <w:rPr>
          <w:rFonts w:ascii="Arial" w:hAnsi="Arial" w:cs="Arial"/>
          <w:b/>
          <w:bCs/>
        </w:rPr>
        <w:t>Consent</w:t>
      </w:r>
    </w:p>
    <w:p w14:paraId="7B3ED6BE" w14:textId="7BF99FA4" w:rsidR="00B503EB" w:rsidRDefault="00B503EB" w:rsidP="00CC338A">
      <w:pPr>
        <w:pStyle w:val="ListParagraph"/>
        <w:numPr>
          <w:ilvl w:val="0"/>
          <w:numId w:val="4"/>
        </w:numPr>
        <w:spacing w:after="0"/>
        <w:ind w:left="2160"/>
        <w:contextualSpacing w:val="0"/>
        <w:jc w:val="both"/>
        <w:rPr>
          <w:rFonts w:ascii="Arial" w:hAnsi="Arial" w:cs="Arial"/>
        </w:rPr>
      </w:pPr>
      <w:r w:rsidRPr="00B503EB">
        <w:rPr>
          <w:rFonts w:ascii="Arial" w:hAnsi="Arial" w:cs="Arial"/>
        </w:rPr>
        <w:t xml:space="preserve">A </w:t>
      </w:r>
      <w:r w:rsidR="005E6D42">
        <w:rPr>
          <w:rFonts w:ascii="Arial" w:hAnsi="Arial" w:cs="Arial"/>
        </w:rPr>
        <w:t xml:space="preserve">data </w:t>
      </w:r>
      <w:r w:rsidRPr="00B503EB">
        <w:rPr>
          <w:rFonts w:ascii="Arial" w:hAnsi="Arial" w:cs="Arial"/>
        </w:rPr>
        <w:t xml:space="preserve">controller </w:t>
      </w:r>
      <w:r w:rsidRPr="00000E20">
        <w:rPr>
          <w:rFonts w:ascii="Arial" w:hAnsi="Arial" w:cs="Arial"/>
        </w:rPr>
        <w:t xml:space="preserve">must be able to demonstrate that consent was given.  Transparency is key: consent given in written declarations which also cover other matters must be clearly distinguishable, and must be intelligible, easily accessible and in clear and plain language.  </w:t>
      </w:r>
    </w:p>
    <w:p w14:paraId="3C5E223D" w14:textId="2211823F" w:rsidR="00B503EB" w:rsidRPr="00F52BEB" w:rsidRDefault="00B503EB" w:rsidP="00CC338A">
      <w:pPr>
        <w:pStyle w:val="ListParagraph"/>
        <w:numPr>
          <w:ilvl w:val="0"/>
          <w:numId w:val="4"/>
        </w:numPr>
        <w:spacing w:after="0" w:line="240" w:lineRule="auto"/>
        <w:ind w:left="2160"/>
        <w:contextualSpacing w:val="0"/>
        <w:jc w:val="both"/>
        <w:rPr>
          <w:rFonts w:ascii="Arial" w:hAnsi="Arial" w:cs="Arial"/>
        </w:rPr>
      </w:pPr>
      <w:r w:rsidRPr="00000E20">
        <w:rPr>
          <w:rFonts w:ascii="Arial" w:hAnsi="Arial" w:cs="Arial"/>
        </w:rPr>
        <w:t>Consent is defined as any freely given, specific, informed and unambiguous indication of the data subject’s wishes – either by a statement or by a clear affirmative action.</w:t>
      </w:r>
    </w:p>
    <w:p w14:paraId="00D8407F" w14:textId="0EAD291C" w:rsidR="00B503EB" w:rsidRPr="00121B20" w:rsidRDefault="004627B2" w:rsidP="00D55968">
      <w:pPr>
        <w:pStyle w:val="ListParagraph"/>
        <w:numPr>
          <w:ilvl w:val="0"/>
          <w:numId w:val="3"/>
        </w:numPr>
        <w:spacing w:after="0"/>
        <w:ind w:left="1843" w:hanging="425"/>
        <w:contextualSpacing w:val="0"/>
        <w:rPr>
          <w:rFonts w:ascii="Arial" w:hAnsi="Arial" w:cs="Arial"/>
          <w:b/>
          <w:bCs/>
        </w:rPr>
      </w:pPr>
      <w:r w:rsidRPr="00121B20">
        <w:rPr>
          <w:rFonts w:ascii="Arial" w:hAnsi="Arial" w:cs="Arial"/>
          <w:b/>
          <w:bCs/>
        </w:rPr>
        <w:t>Legitimate Interests</w:t>
      </w:r>
    </w:p>
    <w:p w14:paraId="547B2008" w14:textId="4B44E759" w:rsidR="004627B2" w:rsidRPr="004627B2" w:rsidRDefault="004627B2" w:rsidP="00CC338A">
      <w:pPr>
        <w:pStyle w:val="ListParagraph"/>
        <w:numPr>
          <w:ilvl w:val="0"/>
          <w:numId w:val="5"/>
        </w:numPr>
        <w:spacing w:after="0"/>
        <w:ind w:left="2166"/>
        <w:contextualSpacing w:val="0"/>
        <w:jc w:val="both"/>
        <w:rPr>
          <w:rFonts w:ascii="Arial" w:hAnsi="Arial" w:cs="Arial"/>
        </w:rPr>
      </w:pPr>
      <w:r w:rsidRPr="004627B2">
        <w:rPr>
          <w:rFonts w:ascii="Arial" w:hAnsi="Arial" w:cs="Arial"/>
        </w:rPr>
        <w:t xml:space="preserve">This involves a balancing test between the </w:t>
      </w:r>
      <w:r w:rsidR="00D05AC5">
        <w:rPr>
          <w:rFonts w:ascii="Arial" w:hAnsi="Arial" w:cs="Arial"/>
        </w:rPr>
        <w:t xml:space="preserve">data </w:t>
      </w:r>
      <w:r w:rsidRPr="004627B2">
        <w:rPr>
          <w:rFonts w:ascii="Arial" w:hAnsi="Arial" w:cs="Arial"/>
        </w:rPr>
        <w:t>controller</w:t>
      </w:r>
      <w:r w:rsidR="00E30316">
        <w:rPr>
          <w:rFonts w:ascii="Arial" w:hAnsi="Arial" w:cs="Arial"/>
        </w:rPr>
        <w:t>’s</w:t>
      </w:r>
      <w:r w:rsidRPr="004627B2">
        <w:rPr>
          <w:rFonts w:ascii="Arial" w:hAnsi="Arial" w:cs="Arial"/>
        </w:rPr>
        <w:t xml:space="preserve"> (or a third party’s) legitimate interests and the interests or fundamental rights of and freedoms of the data subject</w:t>
      </w:r>
      <w:r>
        <w:rPr>
          <w:rFonts w:ascii="Arial" w:hAnsi="Arial" w:cs="Arial"/>
        </w:rPr>
        <w:t xml:space="preserve">, </w:t>
      </w:r>
      <w:proofErr w:type="gramStart"/>
      <w:r w:rsidRPr="004627B2">
        <w:rPr>
          <w:rFonts w:ascii="Arial" w:hAnsi="Arial" w:cs="Arial"/>
        </w:rPr>
        <w:t>in particular where</w:t>
      </w:r>
      <w:proofErr w:type="gramEnd"/>
      <w:r w:rsidRPr="004627B2">
        <w:rPr>
          <w:rFonts w:ascii="Arial" w:hAnsi="Arial" w:cs="Arial"/>
        </w:rPr>
        <w:t xml:space="preserve"> the data subject is a child.  The privacy policy of a </w:t>
      </w:r>
      <w:r w:rsidR="00D05AC5">
        <w:rPr>
          <w:rFonts w:ascii="Arial" w:hAnsi="Arial" w:cs="Arial"/>
        </w:rPr>
        <w:t xml:space="preserve">data </w:t>
      </w:r>
      <w:r w:rsidRPr="004627B2">
        <w:rPr>
          <w:rFonts w:ascii="Arial" w:hAnsi="Arial" w:cs="Arial"/>
        </w:rPr>
        <w:t xml:space="preserve">controller must </w:t>
      </w:r>
      <w:r w:rsidRPr="004627B2">
        <w:rPr>
          <w:rFonts w:ascii="Arial" w:hAnsi="Arial" w:cs="Arial"/>
        </w:rPr>
        <w:lastRenderedPageBreak/>
        <w:t xml:space="preserve">inform data subjects about the legitimate interests that are the basis for the balancing of interests. </w:t>
      </w:r>
    </w:p>
    <w:p w14:paraId="15C3BB82" w14:textId="45CB865C" w:rsidR="004627B2" w:rsidRPr="00121B20" w:rsidRDefault="004627B2" w:rsidP="00CC338A">
      <w:pPr>
        <w:pStyle w:val="ListParagraph"/>
        <w:numPr>
          <w:ilvl w:val="0"/>
          <w:numId w:val="5"/>
        </w:numPr>
        <w:spacing w:after="0" w:line="240" w:lineRule="auto"/>
        <w:ind w:left="2166"/>
        <w:contextualSpacing w:val="0"/>
        <w:jc w:val="both"/>
        <w:rPr>
          <w:rFonts w:ascii="Arial" w:hAnsi="Arial" w:cs="Arial"/>
        </w:rPr>
      </w:pPr>
      <w:r w:rsidRPr="00000E20">
        <w:rPr>
          <w:rFonts w:ascii="Arial" w:hAnsi="Arial" w:cs="Arial"/>
        </w:rPr>
        <w:t xml:space="preserve">Please note, </w:t>
      </w:r>
      <w:r w:rsidR="00D05AC5">
        <w:rPr>
          <w:rFonts w:ascii="Arial" w:hAnsi="Arial" w:cs="Arial"/>
        </w:rPr>
        <w:t xml:space="preserve">local </w:t>
      </w:r>
      <w:r w:rsidRPr="00000E20">
        <w:rPr>
          <w:rFonts w:ascii="Arial" w:hAnsi="Arial" w:cs="Arial"/>
        </w:rPr>
        <w:t xml:space="preserve">councils and parish meetings are </w:t>
      </w:r>
      <w:r w:rsidR="004950CC">
        <w:rPr>
          <w:rFonts w:ascii="Arial" w:hAnsi="Arial" w:cs="Arial"/>
        </w:rPr>
        <w:t xml:space="preserve">classed as </w:t>
      </w:r>
      <w:r w:rsidRPr="00000E20">
        <w:rPr>
          <w:rFonts w:ascii="Arial" w:hAnsi="Arial" w:cs="Arial"/>
        </w:rPr>
        <w:t>public authorities</w:t>
      </w:r>
      <w:r w:rsidR="004950CC">
        <w:rPr>
          <w:rFonts w:ascii="Arial" w:hAnsi="Arial" w:cs="Arial"/>
        </w:rPr>
        <w:t>,</w:t>
      </w:r>
      <w:r w:rsidRPr="00000E20">
        <w:rPr>
          <w:rFonts w:ascii="Arial" w:hAnsi="Arial" w:cs="Arial"/>
        </w:rPr>
        <w:t xml:space="preserve"> and under GDPR</w:t>
      </w:r>
      <w:r w:rsidR="004950CC">
        <w:rPr>
          <w:rFonts w:ascii="Arial" w:hAnsi="Arial" w:cs="Arial"/>
        </w:rPr>
        <w:t>,</w:t>
      </w:r>
      <w:r w:rsidRPr="00000E20">
        <w:rPr>
          <w:rFonts w:ascii="Arial" w:hAnsi="Arial" w:cs="Arial"/>
        </w:rPr>
        <w:t xml:space="preserve"> public authorities cannot rely on legitimate interests as a legal basis for processing personal data.</w:t>
      </w:r>
    </w:p>
    <w:p w14:paraId="58CB80DA" w14:textId="4D1C389D" w:rsidR="004627B2" w:rsidRPr="00121B20" w:rsidRDefault="00121B20" w:rsidP="00D55968">
      <w:pPr>
        <w:pStyle w:val="ListParagraph"/>
        <w:numPr>
          <w:ilvl w:val="0"/>
          <w:numId w:val="3"/>
        </w:numPr>
        <w:spacing w:after="0"/>
        <w:ind w:left="1800"/>
        <w:contextualSpacing w:val="0"/>
        <w:rPr>
          <w:rFonts w:ascii="Arial" w:hAnsi="Arial" w:cs="Arial"/>
          <w:b/>
          <w:bCs/>
        </w:rPr>
      </w:pPr>
      <w:r w:rsidRPr="00121B20">
        <w:rPr>
          <w:rFonts w:ascii="Arial" w:hAnsi="Arial" w:cs="Arial"/>
          <w:b/>
          <w:bCs/>
        </w:rPr>
        <w:t>Contractual Necessity</w:t>
      </w:r>
    </w:p>
    <w:p w14:paraId="069835E1" w14:textId="11EE906C" w:rsidR="00121B20" w:rsidRPr="00A93326" w:rsidRDefault="00121B20" w:rsidP="00CC338A">
      <w:pPr>
        <w:pStyle w:val="ListParagraph"/>
        <w:numPr>
          <w:ilvl w:val="0"/>
          <w:numId w:val="9"/>
        </w:numPr>
        <w:spacing w:after="0"/>
        <w:ind w:left="2127" w:hanging="426"/>
        <w:contextualSpacing w:val="0"/>
        <w:jc w:val="both"/>
        <w:rPr>
          <w:rFonts w:ascii="Arial" w:hAnsi="Arial" w:cs="Arial"/>
        </w:rPr>
      </w:pPr>
      <w:r w:rsidRPr="00A93326">
        <w:rPr>
          <w:rFonts w:ascii="Arial" w:hAnsi="Arial" w:cs="Arial"/>
        </w:rPr>
        <w:t xml:space="preserve">Personal data may be processed if </w:t>
      </w:r>
      <w:r w:rsidR="004950CC">
        <w:rPr>
          <w:rFonts w:ascii="Arial" w:hAnsi="Arial" w:cs="Arial"/>
        </w:rPr>
        <w:t>it</w:t>
      </w:r>
      <w:r w:rsidRPr="00A93326">
        <w:rPr>
          <w:rFonts w:ascii="Arial" w:hAnsi="Arial" w:cs="Arial"/>
        </w:rPr>
        <w:t xml:space="preserve"> is necessary </w:t>
      </w:r>
      <w:proofErr w:type="gramStart"/>
      <w:r w:rsidRPr="00A93326">
        <w:rPr>
          <w:rFonts w:ascii="Arial" w:hAnsi="Arial" w:cs="Arial"/>
        </w:rPr>
        <w:t>in order to</w:t>
      </w:r>
      <w:proofErr w:type="gramEnd"/>
      <w:r w:rsidRPr="00A93326">
        <w:rPr>
          <w:rFonts w:ascii="Arial" w:hAnsi="Arial" w:cs="Arial"/>
        </w:rPr>
        <w:t xml:space="preserve"> </w:t>
      </w:r>
      <w:proofErr w:type="gramStart"/>
      <w:r w:rsidRPr="00A93326">
        <w:rPr>
          <w:rFonts w:ascii="Arial" w:hAnsi="Arial" w:cs="Arial"/>
        </w:rPr>
        <w:t>enter into</w:t>
      </w:r>
      <w:proofErr w:type="gramEnd"/>
      <w:r w:rsidRPr="00A93326">
        <w:rPr>
          <w:rFonts w:ascii="Arial" w:hAnsi="Arial" w:cs="Arial"/>
        </w:rPr>
        <w:t xml:space="preserve"> or perform a contract with the data subject or to take steps prior to </w:t>
      </w:r>
      <w:proofErr w:type="gramStart"/>
      <w:r w:rsidRPr="00A93326">
        <w:rPr>
          <w:rFonts w:ascii="Arial" w:hAnsi="Arial" w:cs="Arial"/>
        </w:rPr>
        <w:t>entering into</w:t>
      </w:r>
      <w:proofErr w:type="gramEnd"/>
      <w:r w:rsidRPr="00A93326">
        <w:rPr>
          <w:rFonts w:ascii="Arial" w:hAnsi="Arial" w:cs="Arial"/>
        </w:rPr>
        <w:t xml:space="preserve"> a contract.</w:t>
      </w:r>
    </w:p>
    <w:p w14:paraId="5C42723F" w14:textId="77777777" w:rsidR="00A93326" w:rsidRDefault="00121B20" w:rsidP="00D55968">
      <w:pPr>
        <w:pStyle w:val="ListParagraph"/>
        <w:numPr>
          <w:ilvl w:val="0"/>
          <w:numId w:val="3"/>
        </w:numPr>
        <w:spacing w:after="0"/>
        <w:ind w:left="1800"/>
        <w:contextualSpacing w:val="0"/>
        <w:rPr>
          <w:rFonts w:ascii="Arial" w:hAnsi="Arial" w:cs="Arial"/>
          <w:b/>
          <w:bCs/>
        </w:rPr>
      </w:pPr>
      <w:r w:rsidRPr="00121B20">
        <w:rPr>
          <w:rFonts w:ascii="Arial" w:hAnsi="Arial" w:cs="Arial"/>
          <w:b/>
          <w:bCs/>
        </w:rPr>
        <w:t>Compliance with Legal Obligation</w:t>
      </w:r>
    </w:p>
    <w:p w14:paraId="03D5F2D2" w14:textId="13804A96" w:rsidR="00121B20" w:rsidRPr="00A93326" w:rsidRDefault="007948AB" w:rsidP="00CC338A">
      <w:pPr>
        <w:pStyle w:val="ListParagraph"/>
        <w:numPr>
          <w:ilvl w:val="0"/>
          <w:numId w:val="10"/>
        </w:numPr>
        <w:spacing w:after="0"/>
        <w:ind w:left="2127" w:hanging="426"/>
        <w:contextualSpacing w:val="0"/>
        <w:jc w:val="both"/>
        <w:rPr>
          <w:rFonts w:ascii="Arial" w:hAnsi="Arial" w:cs="Arial"/>
          <w:b/>
          <w:bCs/>
        </w:rPr>
      </w:pPr>
      <w:r w:rsidRPr="00A93326">
        <w:rPr>
          <w:rFonts w:ascii="Arial" w:hAnsi="Arial" w:cs="Arial"/>
        </w:rPr>
        <w:t>Personal</w:t>
      </w:r>
      <w:r w:rsidR="00121B20" w:rsidRPr="00A93326">
        <w:rPr>
          <w:rFonts w:ascii="Arial" w:hAnsi="Arial" w:cs="Arial"/>
        </w:rPr>
        <w:t xml:space="preserve"> data may be processed if the </w:t>
      </w:r>
      <w:r w:rsidR="004950CC">
        <w:rPr>
          <w:rFonts w:ascii="Arial" w:hAnsi="Arial" w:cs="Arial"/>
        </w:rPr>
        <w:t xml:space="preserve">data </w:t>
      </w:r>
      <w:r w:rsidR="00121B20" w:rsidRPr="00A93326">
        <w:rPr>
          <w:rFonts w:ascii="Arial" w:hAnsi="Arial" w:cs="Arial"/>
        </w:rPr>
        <w:t>controller is legally required to perform such processing e.g., complying with the requirements of legislation.</w:t>
      </w:r>
    </w:p>
    <w:p w14:paraId="611BCF53" w14:textId="3F61ED43" w:rsidR="00121B20" w:rsidRPr="00121B20" w:rsidRDefault="00121B20" w:rsidP="00D55968">
      <w:pPr>
        <w:pStyle w:val="ListParagraph"/>
        <w:numPr>
          <w:ilvl w:val="0"/>
          <w:numId w:val="3"/>
        </w:numPr>
        <w:spacing w:after="0"/>
        <w:ind w:left="1800"/>
        <w:contextualSpacing w:val="0"/>
        <w:rPr>
          <w:rFonts w:ascii="Arial" w:hAnsi="Arial" w:cs="Arial"/>
        </w:rPr>
      </w:pPr>
      <w:r>
        <w:rPr>
          <w:rFonts w:ascii="Arial" w:hAnsi="Arial" w:cs="Arial"/>
          <w:b/>
          <w:bCs/>
        </w:rPr>
        <w:t>Vital Interests</w:t>
      </w:r>
    </w:p>
    <w:p w14:paraId="070B7247" w14:textId="5975BC13" w:rsidR="00121B20" w:rsidRPr="00A93326" w:rsidRDefault="00121B20" w:rsidP="00CC338A">
      <w:pPr>
        <w:pStyle w:val="ListParagraph"/>
        <w:numPr>
          <w:ilvl w:val="0"/>
          <w:numId w:val="11"/>
        </w:numPr>
        <w:spacing w:after="0"/>
        <w:ind w:left="2127" w:hanging="426"/>
        <w:contextualSpacing w:val="0"/>
        <w:jc w:val="both"/>
        <w:rPr>
          <w:rFonts w:ascii="Arial" w:hAnsi="Arial" w:cs="Arial"/>
        </w:rPr>
      </w:pPr>
      <w:r w:rsidRPr="00A93326">
        <w:rPr>
          <w:rFonts w:ascii="Arial" w:hAnsi="Arial" w:cs="Arial"/>
        </w:rPr>
        <w:t xml:space="preserve">Personal data may be processed </w:t>
      </w:r>
      <w:r w:rsidR="00FA4407" w:rsidRPr="00A93326">
        <w:rPr>
          <w:rFonts w:ascii="Arial" w:hAnsi="Arial" w:cs="Arial"/>
        </w:rPr>
        <w:t>to protect the ‘vital interests’ of the data subject e.g., in a life-or-death situation it is permissible to use a person’s medical or emergency contact information without their consent</w:t>
      </w:r>
      <w:r w:rsidRPr="00A93326">
        <w:rPr>
          <w:rFonts w:ascii="Arial" w:hAnsi="Arial" w:cs="Arial"/>
        </w:rPr>
        <w:t xml:space="preserve">. </w:t>
      </w:r>
    </w:p>
    <w:p w14:paraId="5613A556" w14:textId="77777777" w:rsidR="00A93326" w:rsidRDefault="00FA4407" w:rsidP="00D55968">
      <w:pPr>
        <w:pStyle w:val="ListParagraph"/>
        <w:numPr>
          <w:ilvl w:val="0"/>
          <w:numId w:val="3"/>
        </w:numPr>
        <w:spacing w:after="0"/>
        <w:ind w:left="1800"/>
        <w:contextualSpacing w:val="0"/>
        <w:rPr>
          <w:rFonts w:ascii="Arial" w:hAnsi="Arial" w:cs="Arial"/>
          <w:b/>
          <w:bCs/>
        </w:rPr>
      </w:pPr>
      <w:r w:rsidRPr="00FA4407">
        <w:rPr>
          <w:rFonts w:ascii="Arial" w:hAnsi="Arial" w:cs="Arial"/>
          <w:b/>
          <w:bCs/>
        </w:rPr>
        <w:t>Public Interest</w:t>
      </w:r>
    </w:p>
    <w:p w14:paraId="600C128E" w14:textId="315BFAC1" w:rsidR="00FA4407" w:rsidRPr="006C6D22" w:rsidRDefault="00FA4407" w:rsidP="00CC338A">
      <w:pPr>
        <w:pStyle w:val="ListParagraph"/>
        <w:numPr>
          <w:ilvl w:val="0"/>
          <w:numId w:val="12"/>
        </w:numPr>
        <w:spacing w:after="0"/>
        <w:ind w:left="2127" w:hanging="426"/>
        <w:contextualSpacing w:val="0"/>
        <w:jc w:val="both"/>
        <w:rPr>
          <w:rFonts w:ascii="Arial" w:hAnsi="Arial" w:cs="Arial"/>
          <w:b/>
          <w:bCs/>
        </w:rPr>
      </w:pPr>
      <w:r w:rsidRPr="00A93326">
        <w:rPr>
          <w:rFonts w:ascii="Arial" w:hAnsi="Arial" w:cs="Arial"/>
        </w:rPr>
        <w:t>Personal data may be processed if the processing is necessary for the performance of tasks carried out by a public authority or private organisation acting in the public interest.</w:t>
      </w:r>
    </w:p>
    <w:p w14:paraId="29C5F49C" w14:textId="77777777" w:rsidR="006C6D22" w:rsidRPr="00A93326" w:rsidRDefault="006C6D22" w:rsidP="00D55968">
      <w:pPr>
        <w:pStyle w:val="ListParagraph"/>
        <w:spacing w:after="0"/>
        <w:ind w:left="2520"/>
        <w:contextualSpacing w:val="0"/>
        <w:rPr>
          <w:rFonts w:ascii="Arial" w:hAnsi="Arial" w:cs="Arial"/>
          <w:b/>
          <w:bCs/>
        </w:rPr>
      </w:pPr>
    </w:p>
    <w:p w14:paraId="1F932DDA" w14:textId="5D6BF0D0" w:rsidR="00E46460" w:rsidRDefault="00E46460" w:rsidP="00D55968">
      <w:pPr>
        <w:pStyle w:val="ListParagraph"/>
        <w:spacing w:after="0"/>
        <w:ind w:left="1418" w:hanging="709"/>
        <w:contextualSpacing w:val="0"/>
        <w:rPr>
          <w:rFonts w:ascii="Arial" w:hAnsi="Arial" w:cs="Arial"/>
          <w:b/>
          <w:bCs/>
        </w:rPr>
      </w:pPr>
      <w:r w:rsidRPr="00E46460">
        <w:rPr>
          <w:rFonts w:ascii="Arial" w:hAnsi="Arial" w:cs="Arial"/>
          <w:b/>
          <w:bCs/>
        </w:rPr>
        <w:t>4.</w:t>
      </w:r>
      <w:r w:rsidR="004950CC">
        <w:rPr>
          <w:rFonts w:ascii="Arial" w:hAnsi="Arial" w:cs="Arial"/>
          <w:b/>
          <w:bCs/>
        </w:rPr>
        <w:t>4</w:t>
      </w:r>
      <w:r w:rsidRPr="00E46460">
        <w:rPr>
          <w:rFonts w:ascii="Arial" w:hAnsi="Arial" w:cs="Arial"/>
          <w:b/>
          <w:bCs/>
        </w:rPr>
        <w:t xml:space="preserve">. </w:t>
      </w:r>
      <w:r w:rsidR="001169A7">
        <w:rPr>
          <w:rFonts w:ascii="Arial" w:hAnsi="Arial" w:cs="Arial"/>
          <w:b/>
          <w:bCs/>
        </w:rPr>
        <w:tab/>
      </w:r>
      <w:r w:rsidRPr="00E46460">
        <w:rPr>
          <w:rFonts w:ascii="Arial" w:hAnsi="Arial" w:cs="Arial"/>
          <w:b/>
          <w:bCs/>
        </w:rPr>
        <w:t>Individual Rights</w:t>
      </w:r>
    </w:p>
    <w:p w14:paraId="698F80EA" w14:textId="77777777" w:rsidR="00F52BEB" w:rsidRDefault="00F52BEB" w:rsidP="00D55968">
      <w:pPr>
        <w:pStyle w:val="ListParagraph"/>
        <w:spacing w:after="0"/>
        <w:ind w:left="1418" w:hanging="709"/>
        <w:contextualSpacing w:val="0"/>
        <w:rPr>
          <w:rFonts w:ascii="Arial" w:hAnsi="Arial" w:cs="Arial"/>
          <w:b/>
          <w:bCs/>
        </w:rPr>
      </w:pPr>
    </w:p>
    <w:p w14:paraId="171B039F" w14:textId="6A53F4A7" w:rsidR="00B43883" w:rsidRDefault="00B43883" w:rsidP="00CC338A">
      <w:pPr>
        <w:pStyle w:val="ListParagraph"/>
        <w:spacing w:after="0"/>
        <w:ind w:left="1418" w:hanging="709"/>
        <w:contextualSpacing w:val="0"/>
        <w:jc w:val="both"/>
        <w:rPr>
          <w:rFonts w:ascii="Arial" w:hAnsi="Arial" w:cs="Arial"/>
        </w:rPr>
      </w:pPr>
      <w:r w:rsidRPr="00B43883">
        <w:rPr>
          <w:rFonts w:ascii="Arial" w:hAnsi="Arial" w:cs="Arial"/>
        </w:rPr>
        <w:t>4.</w:t>
      </w:r>
      <w:r w:rsidR="004950CC">
        <w:rPr>
          <w:rFonts w:ascii="Arial" w:hAnsi="Arial" w:cs="Arial"/>
        </w:rPr>
        <w:t>4.</w:t>
      </w:r>
      <w:r w:rsidRPr="00B43883">
        <w:rPr>
          <w:rFonts w:ascii="Arial" w:hAnsi="Arial" w:cs="Arial"/>
        </w:rPr>
        <w:t>1.</w:t>
      </w:r>
      <w:r w:rsidR="00E46460" w:rsidRPr="006C3AEF">
        <w:rPr>
          <w:rFonts w:ascii="Arial" w:hAnsi="Arial" w:cs="Arial"/>
        </w:rPr>
        <w:t xml:space="preserve"> </w:t>
      </w:r>
      <w:r w:rsidR="00E46460">
        <w:rPr>
          <w:rFonts w:ascii="Arial" w:hAnsi="Arial" w:cs="Arial"/>
        </w:rPr>
        <w:t>The</w:t>
      </w:r>
      <w:r w:rsidR="00FB7D8F">
        <w:rPr>
          <w:rFonts w:ascii="Arial" w:hAnsi="Arial" w:cs="Arial"/>
        </w:rPr>
        <w:t xml:space="preserve"> </w:t>
      </w:r>
      <w:r w:rsidR="00E46460">
        <w:rPr>
          <w:rFonts w:ascii="Arial" w:hAnsi="Arial" w:cs="Arial"/>
        </w:rPr>
        <w:t xml:space="preserve">Council will ensure that </w:t>
      </w:r>
      <w:r w:rsidR="00E46460" w:rsidRPr="00E46460">
        <w:rPr>
          <w:rFonts w:ascii="Arial" w:hAnsi="Arial" w:cs="Arial"/>
        </w:rPr>
        <w:t xml:space="preserve">individuals </w:t>
      </w:r>
      <w:r w:rsidR="00FB7D8F">
        <w:rPr>
          <w:rFonts w:ascii="Arial" w:hAnsi="Arial" w:cs="Arial"/>
        </w:rPr>
        <w:t>about</w:t>
      </w:r>
      <w:r w:rsidR="00FB7D8F" w:rsidRPr="00E46460">
        <w:rPr>
          <w:rFonts w:ascii="Arial" w:hAnsi="Arial" w:cs="Arial"/>
        </w:rPr>
        <w:t xml:space="preserve"> </w:t>
      </w:r>
      <w:r w:rsidR="00E46460" w:rsidRPr="00E46460">
        <w:rPr>
          <w:rFonts w:ascii="Arial" w:hAnsi="Arial" w:cs="Arial"/>
        </w:rPr>
        <w:t xml:space="preserve">whom personal information is kept are aware of their rights under data protection legislation and have access to that information </w:t>
      </w:r>
      <w:r w:rsidR="00FB7D8F">
        <w:rPr>
          <w:rFonts w:ascii="Arial" w:hAnsi="Arial" w:cs="Arial"/>
        </w:rPr>
        <w:t>up</w:t>
      </w:r>
      <w:r w:rsidR="00E46460" w:rsidRPr="00E46460">
        <w:rPr>
          <w:rFonts w:ascii="Arial" w:hAnsi="Arial" w:cs="Arial"/>
        </w:rPr>
        <w:t>on request.</w:t>
      </w:r>
    </w:p>
    <w:p w14:paraId="711A17D7" w14:textId="77777777" w:rsidR="00F52BEB" w:rsidRDefault="00F52BEB" w:rsidP="00CC338A">
      <w:pPr>
        <w:pStyle w:val="ListParagraph"/>
        <w:spacing w:after="0"/>
        <w:ind w:left="1418" w:hanging="709"/>
        <w:contextualSpacing w:val="0"/>
        <w:jc w:val="both"/>
        <w:rPr>
          <w:rFonts w:ascii="Arial" w:hAnsi="Arial" w:cs="Arial"/>
        </w:rPr>
      </w:pPr>
    </w:p>
    <w:p w14:paraId="6DBB4163" w14:textId="2092012A" w:rsidR="00E46460" w:rsidRDefault="00B43883" w:rsidP="00CC338A">
      <w:pPr>
        <w:pStyle w:val="ListParagraph"/>
        <w:spacing w:after="0"/>
        <w:ind w:left="1418" w:hanging="709"/>
        <w:contextualSpacing w:val="0"/>
        <w:jc w:val="both"/>
        <w:rPr>
          <w:rFonts w:ascii="Arial" w:hAnsi="Arial" w:cs="Arial"/>
        </w:rPr>
      </w:pPr>
      <w:r>
        <w:rPr>
          <w:rFonts w:ascii="Arial" w:hAnsi="Arial" w:cs="Arial"/>
        </w:rPr>
        <w:t>4.4.</w:t>
      </w:r>
      <w:r w:rsidDel="004D4656">
        <w:rPr>
          <w:rFonts w:ascii="Arial" w:hAnsi="Arial" w:cs="Arial"/>
        </w:rPr>
        <w:t>2.</w:t>
      </w:r>
      <w:r>
        <w:rPr>
          <w:rFonts w:ascii="Arial" w:hAnsi="Arial" w:cs="Arial"/>
        </w:rPr>
        <w:t xml:space="preserve"> </w:t>
      </w:r>
      <w:r w:rsidR="00E46460" w:rsidRPr="00B43883">
        <w:rPr>
          <w:rFonts w:ascii="Arial" w:hAnsi="Arial" w:cs="Arial"/>
        </w:rPr>
        <w:t>Subject to some legal exceptions, individuals will have the rights below:</w:t>
      </w:r>
    </w:p>
    <w:p w14:paraId="66257F4B" w14:textId="77777777" w:rsidR="00F52BEB" w:rsidRPr="00B43883" w:rsidRDefault="00F52BEB" w:rsidP="00CC338A">
      <w:pPr>
        <w:pStyle w:val="ListParagraph"/>
        <w:spacing w:after="0"/>
        <w:ind w:left="1440"/>
        <w:contextualSpacing w:val="0"/>
        <w:jc w:val="both"/>
        <w:rPr>
          <w:rFonts w:ascii="Arial" w:hAnsi="Arial" w:cs="Arial"/>
        </w:rPr>
      </w:pPr>
    </w:p>
    <w:p w14:paraId="536A1BFF" w14:textId="6B4479EE" w:rsidR="00E46460" w:rsidRPr="00E46460" w:rsidRDefault="00E46460" w:rsidP="00CC338A">
      <w:pPr>
        <w:pStyle w:val="ListParagraph"/>
        <w:numPr>
          <w:ilvl w:val="0"/>
          <w:numId w:val="3"/>
        </w:numPr>
        <w:spacing w:after="0"/>
        <w:ind w:left="1800"/>
        <w:contextualSpacing w:val="0"/>
        <w:jc w:val="both"/>
        <w:rPr>
          <w:rFonts w:ascii="Arial" w:hAnsi="Arial" w:cs="Arial"/>
          <w:b/>
          <w:bCs/>
        </w:rPr>
      </w:pPr>
      <w:r w:rsidRPr="00E46460">
        <w:rPr>
          <w:rFonts w:ascii="Arial" w:hAnsi="Arial" w:cs="Arial"/>
          <w:b/>
          <w:bCs/>
        </w:rPr>
        <w:t xml:space="preserve">Right to access personal data </w:t>
      </w:r>
      <w:r w:rsidR="00AE787B">
        <w:rPr>
          <w:rFonts w:ascii="Arial" w:hAnsi="Arial" w:cs="Arial"/>
          <w:b/>
          <w:bCs/>
        </w:rPr>
        <w:t>held by the Council</w:t>
      </w:r>
      <w:r w:rsidRPr="00E46460">
        <w:rPr>
          <w:rFonts w:ascii="Arial" w:hAnsi="Arial" w:cs="Arial"/>
          <w:b/>
          <w:bCs/>
        </w:rPr>
        <w:t xml:space="preserve">: </w:t>
      </w:r>
      <w:bookmarkStart w:id="0" w:name="_Hlk214269799"/>
      <w:r w:rsidR="00FE1CCB">
        <w:rPr>
          <w:rFonts w:ascii="Arial" w:hAnsi="Arial" w:cs="Arial"/>
        </w:rPr>
        <w:t xml:space="preserve">Individuals </w:t>
      </w:r>
      <w:r w:rsidR="00AE787B">
        <w:rPr>
          <w:rFonts w:ascii="Arial" w:hAnsi="Arial" w:cs="Arial"/>
        </w:rPr>
        <w:t xml:space="preserve">have the right to request access to the personal data </w:t>
      </w:r>
      <w:r w:rsidR="00E176C0">
        <w:rPr>
          <w:rFonts w:ascii="Arial" w:hAnsi="Arial" w:cs="Arial"/>
        </w:rPr>
        <w:t xml:space="preserve">the Council </w:t>
      </w:r>
      <w:r w:rsidR="000C3A88">
        <w:rPr>
          <w:rFonts w:ascii="Arial" w:hAnsi="Arial" w:cs="Arial"/>
        </w:rPr>
        <w:t>holds about them. This includes information on why the data is held, who has access to it, and the source from which the data was obtained.</w:t>
      </w:r>
      <w:bookmarkEnd w:id="0"/>
    </w:p>
    <w:p w14:paraId="0D83EF12" w14:textId="0DE844EA" w:rsidR="00547C69" w:rsidRPr="00AE787B" w:rsidRDefault="00E46460" w:rsidP="00CC338A">
      <w:pPr>
        <w:pStyle w:val="ListParagraph"/>
        <w:numPr>
          <w:ilvl w:val="0"/>
          <w:numId w:val="3"/>
        </w:numPr>
        <w:spacing w:after="0"/>
        <w:ind w:left="1800"/>
        <w:contextualSpacing w:val="0"/>
        <w:jc w:val="both"/>
        <w:rPr>
          <w:rFonts w:ascii="Arial" w:hAnsi="Arial" w:cs="Arial"/>
          <w:b/>
          <w:bCs/>
        </w:rPr>
      </w:pPr>
      <w:r>
        <w:rPr>
          <w:rFonts w:ascii="Arial" w:hAnsi="Arial" w:cs="Arial"/>
          <w:b/>
          <w:bCs/>
        </w:rPr>
        <w:t xml:space="preserve">Right to correct and update the personal data </w:t>
      </w:r>
      <w:r w:rsidR="00AE787B">
        <w:rPr>
          <w:rFonts w:ascii="Arial" w:hAnsi="Arial" w:cs="Arial"/>
          <w:b/>
          <w:bCs/>
        </w:rPr>
        <w:t>held by the Council</w:t>
      </w:r>
      <w:r>
        <w:rPr>
          <w:rFonts w:ascii="Arial" w:hAnsi="Arial" w:cs="Arial"/>
          <w:b/>
          <w:bCs/>
        </w:rPr>
        <w:t xml:space="preserve">: </w:t>
      </w:r>
      <w:r w:rsidR="00FE1CCB">
        <w:rPr>
          <w:rFonts w:ascii="Arial" w:hAnsi="Arial" w:cs="Arial"/>
        </w:rPr>
        <w:t>Individuals</w:t>
      </w:r>
      <w:r w:rsidR="00FE1CCB" w:rsidRPr="00AE787B">
        <w:rPr>
          <w:rFonts w:ascii="Arial" w:hAnsi="Arial" w:cs="Arial"/>
        </w:rPr>
        <w:t xml:space="preserve"> </w:t>
      </w:r>
      <w:r w:rsidR="00AE787B" w:rsidRPr="00AE787B">
        <w:rPr>
          <w:rFonts w:ascii="Arial" w:hAnsi="Arial" w:cs="Arial"/>
        </w:rPr>
        <w:t>have the right to request that the Council correct or update any personal data it holds about them if it is inaccurate or incomplete.</w:t>
      </w:r>
    </w:p>
    <w:p w14:paraId="36727682" w14:textId="6CB2040E" w:rsidR="001D6455" w:rsidRPr="008B4B8B" w:rsidRDefault="00E46460" w:rsidP="00CC338A">
      <w:pPr>
        <w:pStyle w:val="ListParagraph"/>
        <w:numPr>
          <w:ilvl w:val="0"/>
          <w:numId w:val="3"/>
        </w:numPr>
        <w:spacing w:after="0"/>
        <w:ind w:left="1800"/>
        <w:contextualSpacing w:val="0"/>
        <w:jc w:val="both"/>
        <w:rPr>
          <w:rFonts w:ascii="Arial" w:hAnsi="Arial" w:cs="Arial"/>
          <w:b/>
          <w:bCs/>
        </w:rPr>
      </w:pPr>
      <w:r>
        <w:rPr>
          <w:rFonts w:ascii="Arial" w:hAnsi="Arial" w:cs="Arial"/>
          <w:b/>
          <w:bCs/>
        </w:rPr>
        <w:t xml:space="preserve">Right to </w:t>
      </w:r>
      <w:r w:rsidR="00F26EA6">
        <w:rPr>
          <w:rFonts w:ascii="Arial" w:hAnsi="Arial" w:cs="Arial"/>
          <w:b/>
          <w:bCs/>
        </w:rPr>
        <w:t xml:space="preserve">request erasure of personal data: </w:t>
      </w:r>
      <w:r w:rsidR="00F26EA6">
        <w:rPr>
          <w:rFonts w:ascii="Arial" w:hAnsi="Arial" w:cs="Arial"/>
        </w:rPr>
        <w:t xml:space="preserve">If an individual believes that the Council should no longer be </w:t>
      </w:r>
      <w:r w:rsidR="00FE1CCB">
        <w:rPr>
          <w:rFonts w:ascii="Arial" w:hAnsi="Arial" w:cs="Arial"/>
        </w:rPr>
        <w:t>holding/</w:t>
      </w:r>
      <w:r w:rsidR="00F26EA6">
        <w:rPr>
          <w:rFonts w:ascii="Arial" w:hAnsi="Arial" w:cs="Arial"/>
        </w:rPr>
        <w:t xml:space="preserve">using their personal </w:t>
      </w:r>
      <w:r w:rsidR="00F26EA6">
        <w:rPr>
          <w:rFonts w:ascii="Arial" w:hAnsi="Arial" w:cs="Arial"/>
        </w:rPr>
        <w:lastRenderedPageBreak/>
        <w:t xml:space="preserve">data, </w:t>
      </w:r>
      <w:r w:rsidR="00F26EA6" w:rsidRPr="00F26EA6">
        <w:rPr>
          <w:rFonts w:ascii="Arial" w:hAnsi="Arial" w:cs="Arial"/>
        </w:rPr>
        <w:t xml:space="preserve">or that the Council is </w:t>
      </w:r>
      <w:r w:rsidR="00FE1CCB">
        <w:rPr>
          <w:rFonts w:ascii="Arial" w:hAnsi="Arial" w:cs="Arial"/>
        </w:rPr>
        <w:t>holding/</w:t>
      </w:r>
      <w:r w:rsidR="00F26EA6" w:rsidRPr="00F26EA6">
        <w:rPr>
          <w:rFonts w:ascii="Arial" w:hAnsi="Arial" w:cs="Arial"/>
        </w:rPr>
        <w:t>using it unlawfully</w:t>
      </w:r>
      <w:r w:rsidR="00F26EA6">
        <w:rPr>
          <w:rFonts w:ascii="Arial" w:hAnsi="Arial" w:cs="Arial"/>
        </w:rPr>
        <w:t xml:space="preserve">, </w:t>
      </w:r>
      <w:r w:rsidR="008D1E82">
        <w:rPr>
          <w:rFonts w:ascii="Arial" w:hAnsi="Arial" w:cs="Arial"/>
        </w:rPr>
        <w:t>individuals</w:t>
      </w:r>
      <w:r w:rsidR="00F26EA6">
        <w:rPr>
          <w:rFonts w:ascii="Arial" w:hAnsi="Arial" w:cs="Arial"/>
        </w:rPr>
        <w:t xml:space="preserve"> </w:t>
      </w:r>
      <w:r w:rsidR="00F26EA6" w:rsidRPr="00F26EA6">
        <w:rPr>
          <w:rFonts w:ascii="Arial" w:hAnsi="Arial" w:cs="Arial"/>
        </w:rPr>
        <w:t>may request that the Council erase the personal data it holds.</w:t>
      </w:r>
    </w:p>
    <w:p w14:paraId="7E5E21E7" w14:textId="749AFE20" w:rsidR="00F26EA6" w:rsidRPr="008B4B8B" w:rsidRDefault="008B4B8B" w:rsidP="00CC338A">
      <w:pPr>
        <w:pStyle w:val="ListParagraph"/>
        <w:numPr>
          <w:ilvl w:val="0"/>
          <w:numId w:val="3"/>
        </w:numPr>
        <w:spacing w:after="0"/>
        <w:ind w:left="1800"/>
        <w:contextualSpacing w:val="0"/>
        <w:jc w:val="both"/>
        <w:rPr>
          <w:rFonts w:ascii="Arial" w:hAnsi="Arial" w:cs="Arial"/>
          <w:b/>
          <w:bCs/>
        </w:rPr>
      </w:pPr>
      <w:r>
        <w:rPr>
          <w:rFonts w:ascii="Arial" w:hAnsi="Arial" w:cs="Arial"/>
          <w:b/>
          <w:bCs/>
        </w:rPr>
        <w:t xml:space="preserve">Right to object to the processing of personal data or to restrict it to certain purposes only: </w:t>
      </w:r>
      <w:r w:rsidR="008D1E82">
        <w:rPr>
          <w:rFonts w:ascii="Arial" w:hAnsi="Arial" w:cs="Arial"/>
        </w:rPr>
        <w:t>Individuals</w:t>
      </w:r>
      <w:r w:rsidR="008D1E82" w:rsidRPr="008B4B8B">
        <w:rPr>
          <w:rFonts w:ascii="Arial" w:hAnsi="Arial" w:cs="Arial"/>
        </w:rPr>
        <w:t xml:space="preserve"> </w:t>
      </w:r>
      <w:r w:rsidRPr="008B4B8B">
        <w:rPr>
          <w:rFonts w:ascii="Arial" w:hAnsi="Arial" w:cs="Arial"/>
        </w:rPr>
        <w:t>have the right to request that the Council cease processing their personal data or to ask that the Council restrict processing to specific purposes.</w:t>
      </w:r>
    </w:p>
    <w:p w14:paraId="33819649" w14:textId="73505B60" w:rsidR="008B4B8B" w:rsidRPr="008B4B8B" w:rsidRDefault="008B4B8B" w:rsidP="00CC338A">
      <w:pPr>
        <w:pStyle w:val="ListParagraph"/>
        <w:numPr>
          <w:ilvl w:val="0"/>
          <w:numId w:val="3"/>
        </w:numPr>
        <w:spacing w:after="0"/>
        <w:ind w:left="1800"/>
        <w:contextualSpacing w:val="0"/>
        <w:jc w:val="both"/>
        <w:rPr>
          <w:rFonts w:ascii="Arial" w:hAnsi="Arial" w:cs="Arial"/>
          <w:b/>
          <w:bCs/>
        </w:rPr>
      </w:pPr>
      <w:r w:rsidRPr="008B4B8B">
        <w:rPr>
          <w:rFonts w:ascii="Arial" w:hAnsi="Arial" w:cs="Arial"/>
          <w:b/>
          <w:bCs/>
        </w:rPr>
        <w:t>Right to data portability (personal data transferred from one data controller to another)</w:t>
      </w:r>
      <w:r>
        <w:rPr>
          <w:rFonts w:ascii="Arial" w:hAnsi="Arial" w:cs="Arial"/>
          <w:b/>
          <w:bCs/>
        </w:rPr>
        <w:t xml:space="preserve">: </w:t>
      </w:r>
      <w:r w:rsidR="008D1E82">
        <w:rPr>
          <w:rFonts w:ascii="Arial" w:hAnsi="Arial" w:cs="Arial"/>
        </w:rPr>
        <w:t>Individuals</w:t>
      </w:r>
      <w:r w:rsidR="008D1E82" w:rsidRPr="008B4B8B">
        <w:rPr>
          <w:rFonts w:ascii="Arial" w:hAnsi="Arial" w:cs="Arial"/>
        </w:rPr>
        <w:t xml:space="preserve"> </w:t>
      </w:r>
      <w:r w:rsidRPr="008B4B8B">
        <w:rPr>
          <w:rFonts w:ascii="Arial" w:hAnsi="Arial" w:cs="Arial"/>
        </w:rPr>
        <w:t>have the right to request that the Council transfer certain personal data to another data controller.</w:t>
      </w:r>
    </w:p>
    <w:p w14:paraId="3C0D153D" w14:textId="77777777" w:rsidR="008B4B8B" w:rsidRPr="008B4B8B" w:rsidRDefault="008B4B8B" w:rsidP="00CC338A">
      <w:pPr>
        <w:pStyle w:val="ListParagraph"/>
        <w:numPr>
          <w:ilvl w:val="0"/>
          <w:numId w:val="3"/>
        </w:numPr>
        <w:spacing w:after="0"/>
        <w:ind w:left="1800"/>
        <w:contextualSpacing w:val="0"/>
        <w:jc w:val="both"/>
        <w:rPr>
          <w:rFonts w:ascii="Arial" w:hAnsi="Arial" w:cs="Arial"/>
        </w:rPr>
      </w:pPr>
      <w:r w:rsidRPr="008B4B8B">
        <w:rPr>
          <w:rFonts w:ascii="Arial" w:hAnsi="Arial" w:cs="Arial"/>
          <w:b/>
          <w:bCs/>
        </w:rPr>
        <w:t>Right to withdraw consent to processing at any time for any data where consent was obtained:</w:t>
      </w:r>
      <w:r>
        <w:rPr>
          <w:rFonts w:ascii="Arial" w:hAnsi="Arial" w:cs="Arial"/>
        </w:rPr>
        <w:t xml:space="preserve"> </w:t>
      </w:r>
      <w:r w:rsidRPr="008B4B8B">
        <w:rPr>
          <w:rFonts w:ascii="Arial" w:hAnsi="Arial" w:cs="Arial"/>
        </w:rPr>
        <w:t>Individuals may withdraw their consent to the processing of personal data at any time. Consent may be withdrawn easily by telephone, email, or post.</w:t>
      </w:r>
    </w:p>
    <w:p w14:paraId="33CF8E06" w14:textId="740259AC" w:rsidR="00547C69" w:rsidRPr="00F52BEB" w:rsidRDefault="00547C69" w:rsidP="00CC338A">
      <w:pPr>
        <w:pStyle w:val="ListParagraph"/>
        <w:numPr>
          <w:ilvl w:val="0"/>
          <w:numId w:val="3"/>
        </w:numPr>
        <w:spacing w:after="0"/>
        <w:ind w:left="1800"/>
        <w:contextualSpacing w:val="0"/>
        <w:jc w:val="both"/>
        <w:rPr>
          <w:rFonts w:ascii="Arial" w:hAnsi="Arial" w:cs="Arial"/>
          <w:b/>
          <w:bCs/>
        </w:rPr>
      </w:pPr>
      <w:r>
        <w:rPr>
          <w:rFonts w:ascii="Arial" w:hAnsi="Arial" w:cs="Arial"/>
          <w:b/>
          <w:bCs/>
        </w:rPr>
        <w:t xml:space="preserve">Right to </w:t>
      </w:r>
      <w:r w:rsidR="008D1E82">
        <w:rPr>
          <w:rFonts w:ascii="Arial" w:hAnsi="Arial" w:cs="Arial"/>
          <w:b/>
          <w:bCs/>
        </w:rPr>
        <w:t>l</w:t>
      </w:r>
      <w:r>
        <w:rPr>
          <w:rFonts w:ascii="Arial" w:hAnsi="Arial" w:cs="Arial"/>
          <w:b/>
          <w:bCs/>
        </w:rPr>
        <w:t xml:space="preserve">odge a Complaint with the Information Commissioner`s Office: </w:t>
      </w:r>
      <w:r w:rsidR="008D1E82">
        <w:rPr>
          <w:rFonts w:ascii="Arial" w:hAnsi="Arial" w:cs="Arial"/>
        </w:rPr>
        <w:t xml:space="preserve">Individuals </w:t>
      </w:r>
      <w:r>
        <w:rPr>
          <w:rFonts w:ascii="Arial" w:hAnsi="Arial" w:cs="Arial"/>
        </w:rPr>
        <w:t xml:space="preserve">may contact </w:t>
      </w:r>
      <w:r w:rsidRPr="00000E20">
        <w:rPr>
          <w:rFonts w:ascii="Arial" w:hAnsi="Arial" w:cs="Arial"/>
        </w:rPr>
        <w:t xml:space="preserve">the Information Commissioner’s Office via contact details on their website at </w:t>
      </w:r>
      <w:hyperlink r:id="rId13" w:history="1">
        <w:r w:rsidRPr="00000E20">
          <w:rPr>
            <w:rStyle w:val="Hyperlink"/>
            <w:rFonts w:ascii="Arial" w:hAnsi="Arial" w:cs="Arial"/>
          </w:rPr>
          <w:t>https://ico.org.uk/global/contact-us/</w:t>
        </w:r>
      </w:hyperlink>
    </w:p>
    <w:p w14:paraId="2EB25303" w14:textId="77777777" w:rsidR="00F52BEB" w:rsidRPr="00547C69" w:rsidRDefault="00F52BEB" w:rsidP="00CC338A">
      <w:pPr>
        <w:pStyle w:val="ListParagraph"/>
        <w:spacing w:after="0"/>
        <w:ind w:left="2166"/>
        <w:contextualSpacing w:val="0"/>
        <w:jc w:val="both"/>
        <w:rPr>
          <w:rFonts w:ascii="Arial" w:hAnsi="Arial" w:cs="Arial"/>
          <w:b/>
          <w:bCs/>
        </w:rPr>
      </w:pPr>
    </w:p>
    <w:p w14:paraId="5181BBB8" w14:textId="7B901B56" w:rsidR="00547C69" w:rsidRPr="00AE787B" w:rsidRDefault="00B43883" w:rsidP="00CC338A">
      <w:pPr>
        <w:pStyle w:val="ListParagraph"/>
        <w:spacing w:after="0"/>
        <w:ind w:left="1418" w:hanging="709"/>
        <w:contextualSpacing w:val="0"/>
        <w:jc w:val="both"/>
        <w:rPr>
          <w:rFonts w:ascii="Arial" w:hAnsi="Arial" w:cs="Arial"/>
        </w:rPr>
      </w:pPr>
      <w:r>
        <w:rPr>
          <w:rFonts w:ascii="Arial" w:hAnsi="Arial" w:cs="Arial"/>
        </w:rPr>
        <w:t>4.</w:t>
      </w:r>
      <w:r w:rsidR="008D1E82">
        <w:rPr>
          <w:rFonts w:ascii="Arial" w:hAnsi="Arial" w:cs="Arial"/>
        </w:rPr>
        <w:t>4.3</w:t>
      </w:r>
      <w:r>
        <w:rPr>
          <w:rFonts w:ascii="Arial" w:hAnsi="Arial" w:cs="Arial"/>
        </w:rPr>
        <w:t xml:space="preserve">. </w:t>
      </w:r>
      <w:r w:rsidR="00547C69" w:rsidRPr="00AE787B">
        <w:rPr>
          <w:rFonts w:ascii="Arial" w:hAnsi="Arial" w:cs="Arial"/>
        </w:rPr>
        <w:t xml:space="preserve">The process for making a request for personal data the Council holds on </w:t>
      </w:r>
      <w:r w:rsidR="008D1E82">
        <w:rPr>
          <w:rFonts w:ascii="Arial" w:hAnsi="Arial" w:cs="Arial"/>
        </w:rPr>
        <w:t>individuals</w:t>
      </w:r>
      <w:r w:rsidR="00547C69" w:rsidRPr="00AE787B">
        <w:rPr>
          <w:rFonts w:ascii="Arial" w:hAnsi="Arial" w:cs="Arial"/>
        </w:rPr>
        <w:t xml:space="preserve"> (a ‘Subject Access Request’) or any similar requests as above is set out as an addendum to this policy.</w:t>
      </w:r>
    </w:p>
    <w:p w14:paraId="0D186879" w14:textId="77777777" w:rsidR="001D6455" w:rsidRPr="001D6455" w:rsidRDefault="001D6455" w:rsidP="00D55968">
      <w:pPr>
        <w:pStyle w:val="ListParagraph"/>
        <w:spacing w:after="0"/>
        <w:contextualSpacing w:val="0"/>
        <w:rPr>
          <w:rFonts w:ascii="Arial" w:hAnsi="Arial" w:cs="Arial"/>
        </w:rPr>
      </w:pPr>
    </w:p>
    <w:p w14:paraId="533041A7" w14:textId="760450EF" w:rsidR="00346D99" w:rsidRDefault="00576621" w:rsidP="00D55968">
      <w:pPr>
        <w:pStyle w:val="ListParagraph"/>
        <w:numPr>
          <w:ilvl w:val="0"/>
          <w:numId w:val="1"/>
        </w:numPr>
        <w:spacing w:after="0"/>
        <w:contextualSpacing w:val="0"/>
        <w:rPr>
          <w:rFonts w:ascii="Arial" w:hAnsi="Arial" w:cs="Arial"/>
          <w:b/>
          <w:bCs/>
        </w:rPr>
      </w:pPr>
      <w:r w:rsidRPr="00576621">
        <w:rPr>
          <w:rFonts w:ascii="Arial" w:hAnsi="Arial" w:cs="Arial"/>
          <w:b/>
          <w:bCs/>
        </w:rPr>
        <w:t>R</w:t>
      </w:r>
      <w:r w:rsidR="00547C69">
        <w:rPr>
          <w:rFonts w:ascii="Arial" w:hAnsi="Arial" w:cs="Arial"/>
          <w:b/>
          <w:bCs/>
        </w:rPr>
        <w:t>oles and Responsibilities</w:t>
      </w:r>
    </w:p>
    <w:p w14:paraId="67C94995" w14:textId="77777777" w:rsidR="00576621" w:rsidRDefault="00576621" w:rsidP="00D55968">
      <w:pPr>
        <w:pStyle w:val="ListParagraph"/>
        <w:spacing w:after="0"/>
        <w:contextualSpacing w:val="0"/>
        <w:rPr>
          <w:rFonts w:ascii="Arial" w:hAnsi="Arial" w:cs="Arial"/>
        </w:rPr>
      </w:pPr>
    </w:p>
    <w:p w14:paraId="29F5018B" w14:textId="1A90D5FD" w:rsidR="00250F25" w:rsidRDefault="00250F25" w:rsidP="00D55968">
      <w:pPr>
        <w:pStyle w:val="ListParagraph"/>
        <w:numPr>
          <w:ilvl w:val="1"/>
          <w:numId w:val="1"/>
        </w:numPr>
        <w:spacing w:after="0"/>
        <w:ind w:left="1418" w:hanging="698"/>
        <w:contextualSpacing w:val="0"/>
        <w:rPr>
          <w:rFonts w:ascii="Arial" w:hAnsi="Arial" w:cs="Arial"/>
          <w:b/>
          <w:bCs/>
        </w:rPr>
      </w:pPr>
      <w:r>
        <w:rPr>
          <w:rFonts w:ascii="Arial" w:hAnsi="Arial" w:cs="Arial"/>
          <w:b/>
          <w:bCs/>
        </w:rPr>
        <w:t>Data Controller</w:t>
      </w:r>
    </w:p>
    <w:p w14:paraId="5F7272A8" w14:textId="77777777" w:rsidR="001C3215" w:rsidRDefault="001C3215" w:rsidP="001C3215">
      <w:pPr>
        <w:pStyle w:val="ListParagraph"/>
        <w:spacing w:after="0"/>
        <w:ind w:left="1418"/>
        <w:contextualSpacing w:val="0"/>
        <w:rPr>
          <w:rFonts w:ascii="Arial" w:hAnsi="Arial" w:cs="Arial"/>
          <w:b/>
          <w:bCs/>
        </w:rPr>
      </w:pPr>
    </w:p>
    <w:p w14:paraId="0928D482" w14:textId="5223ECD8" w:rsidR="008E426D" w:rsidRDefault="001C3215" w:rsidP="00CC338A">
      <w:pPr>
        <w:spacing w:after="0"/>
        <w:ind w:left="1418" w:hanging="709"/>
        <w:jc w:val="both"/>
        <w:rPr>
          <w:rFonts w:ascii="Arial" w:hAnsi="Arial" w:cs="Arial"/>
        </w:rPr>
      </w:pPr>
      <w:r>
        <w:rPr>
          <w:rFonts w:ascii="Arial" w:hAnsi="Arial" w:cs="Arial"/>
        </w:rPr>
        <w:t>5.1.1</w:t>
      </w:r>
      <w:r>
        <w:rPr>
          <w:rFonts w:ascii="Arial" w:hAnsi="Arial" w:cs="Arial"/>
        </w:rPr>
        <w:tab/>
      </w:r>
      <w:r w:rsidR="00DD522B" w:rsidRPr="00BC2DAA">
        <w:rPr>
          <w:rFonts w:ascii="Arial" w:hAnsi="Arial" w:cs="Arial"/>
        </w:rPr>
        <w:t>The Town Council is registered as the Data Controller for all personal data under the legislation.</w:t>
      </w:r>
      <w:r w:rsidR="008E426D">
        <w:rPr>
          <w:rFonts w:ascii="Arial" w:hAnsi="Arial" w:cs="Arial"/>
        </w:rPr>
        <w:t xml:space="preserve">  This means </w:t>
      </w:r>
      <w:r w:rsidR="00DF0850">
        <w:rPr>
          <w:rFonts w:ascii="Arial" w:hAnsi="Arial" w:cs="Arial"/>
        </w:rPr>
        <w:t xml:space="preserve">the </w:t>
      </w:r>
      <w:r w:rsidR="008E426D" w:rsidRPr="009D5F53">
        <w:rPr>
          <w:rFonts w:ascii="Arial" w:hAnsi="Arial" w:cs="Arial"/>
        </w:rPr>
        <w:t xml:space="preserve">Council </w:t>
      </w:r>
      <w:r w:rsidR="008E426D">
        <w:rPr>
          <w:rFonts w:ascii="Arial" w:hAnsi="Arial" w:cs="Arial"/>
        </w:rPr>
        <w:t>is</w:t>
      </w:r>
      <w:r w:rsidR="008E426D" w:rsidRPr="009D5F53">
        <w:rPr>
          <w:rFonts w:ascii="Arial" w:hAnsi="Arial" w:cs="Arial"/>
        </w:rPr>
        <w:t xml:space="preserve"> responsible for ensuring that the organisation compl</w:t>
      </w:r>
      <w:r w:rsidR="008E426D">
        <w:rPr>
          <w:rFonts w:ascii="Arial" w:hAnsi="Arial" w:cs="Arial"/>
        </w:rPr>
        <w:t>ies</w:t>
      </w:r>
      <w:r w:rsidR="008E426D" w:rsidRPr="009D5F53">
        <w:rPr>
          <w:rFonts w:ascii="Arial" w:hAnsi="Arial" w:cs="Arial"/>
        </w:rPr>
        <w:t xml:space="preserve"> with its responsibilities under the data protection legislation through monitoring o</w:t>
      </w:r>
      <w:r w:rsidR="00DF0850">
        <w:rPr>
          <w:rFonts w:ascii="Arial" w:hAnsi="Arial" w:cs="Arial"/>
        </w:rPr>
        <w:t>f</w:t>
      </w:r>
      <w:r w:rsidR="008E426D" w:rsidRPr="009D5F53">
        <w:rPr>
          <w:rFonts w:ascii="Arial" w:hAnsi="Arial" w:cs="Arial"/>
        </w:rPr>
        <w:t xml:space="preserve"> activities and incidents by the Data Protection Officer</w:t>
      </w:r>
      <w:r w:rsidR="00CA5535">
        <w:rPr>
          <w:rFonts w:ascii="Arial" w:hAnsi="Arial" w:cs="Arial"/>
        </w:rPr>
        <w:t xml:space="preserve"> (see below)</w:t>
      </w:r>
      <w:r w:rsidR="008E426D" w:rsidRPr="009D5F53">
        <w:rPr>
          <w:rFonts w:ascii="Arial" w:hAnsi="Arial" w:cs="Arial"/>
        </w:rPr>
        <w:t>.</w:t>
      </w:r>
    </w:p>
    <w:p w14:paraId="79DCEB8A" w14:textId="77777777" w:rsidR="001C3215" w:rsidRDefault="001C3215" w:rsidP="00D55968">
      <w:pPr>
        <w:spacing w:after="0"/>
        <w:ind w:left="1440"/>
        <w:rPr>
          <w:rFonts w:ascii="Arial" w:hAnsi="Arial" w:cs="Arial"/>
        </w:rPr>
      </w:pPr>
    </w:p>
    <w:p w14:paraId="444DC3F0" w14:textId="373FE9B1" w:rsidR="00576621" w:rsidRPr="006C6D22" w:rsidRDefault="00AE787B" w:rsidP="00D55968">
      <w:pPr>
        <w:pStyle w:val="ListParagraph"/>
        <w:numPr>
          <w:ilvl w:val="1"/>
          <w:numId w:val="1"/>
        </w:numPr>
        <w:spacing w:after="0"/>
        <w:ind w:left="1418" w:hanging="698"/>
        <w:contextualSpacing w:val="0"/>
        <w:rPr>
          <w:rFonts w:ascii="Arial" w:hAnsi="Arial" w:cs="Arial"/>
          <w:b/>
          <w:bCs/>
        </w:rPr>
      </w:pPr>
      <w:r w:rsidRPr="006C6D22">
        <w:rPr>
          <w:rFonts w:ascii="Arial" w:hAnsi="Arial" w:cs="Arial"/>
          <w:b/>
          <w:bCs/>
        </w:rPr>
        <w:t>Data Protection Officer</w:t>
      </w:r>
    </w:p>
    <w:p w14:paraId="24557D21" w14:textId="77777777" w:rsidR="00F52BEB" w:rsidRDefault="00F52BEB" w:rsidP="00D55968">
      <w:pPr>
        <w:pStyle w:val="ListParagraph"/>
        <w:spacing w:after="0"/>
        <w:ind w:left="1440"/>
        <w:contextualSpacing w:val="0"/>
        <w:rPr>
          <w:rFonts w:ascii="Arial" w:hAnsi="Arial" w:cs="Arial"/>
          <w:b/>
          <w:bCs/>
        </w:rPr>
      </w:pPr>
    </w:p>
    <w:p w14:paraId="7E5C537F" w14:textId="52F12DA8" w:rsidR="00AE787B" w:rsidRDefault="00B43883" w:rsidP="00CC338A">
      <w:pPr>
        <w:pStyle w:val="ListParagraph"/>
        <w:spacing w:after="0"/>
        <w:ind w:left="1418" w:hanging="709"/>
        <w:contextualSpacing w:val="0"/>
        <w:jc w:val="both"/>
        <w:rPr>
          <w:rFonts w:ascii="Arial" w:hAnsi="Arial" w:cs="Arial"/>
        </w:rPr>
      </w:pPr>
      <w:r>
        <w:rPr>
          <w:rFonts w:ascii="Arial" w:hAnsi="Arial" w:cs="Arial"/>
        </w:rPr>
        <w:t>5.</w:t>
      </w:r>
      <w:r w:rsidR="00DD522B">
        <w:rPr>
          <w:rFonts w:ascii="Arial" w:hAnsi="Arial" w:cs="Arial"/>
        </w:rPr>
        <w:t>2.1</w:t>
      </w:r>
      <w:r>
        <w:rPr>
          <w:rFonts w:ascii="Arial" w:hAnsi="Arial" w:cs="Arial"/>
        </w:rPr>
        <w:t>.</w:t>
      </w:r>
      <w:r w:rsidRPr="00B43883">
        <w:rPr>
          <w:rFonts w:ascii="Arial" w:hAnsi="Arial" w:cs="Arial"/>
        </w:rPr>
        <w:t xml:space="preserve"> Within</w:t>
      </w:r>
      <w:r w:rsidR="00AE787B" w:rsidRPr="00B43883">
        <w:rPr>
          <w:rFonts w:ascii="Arial" w:hAnsi="Arial" w:cs="Arial"/>
        </w:rPr>
        <w:t xml:space="preserve"> </w:t>
      </w:r>
      <w:r w:rsidR="00582690">
        <w:rPr>
          <w:rFonts w:ascii="Arial" w:hAnsi="Arial" w:cs="Arial"/>
        </w:rPr>
        <w:t xml:space="preserve">the </w:t>
      </w:r>
      <w:r w:rsidR="00AE787B" w:rsidRPr="00B43883">
        <w:rPr>
          <w:rFonts w:ascii="Arial" w:hAnsi="Arial" w:cs="Arial"/>
        </w:rPr>
        <w:t>DPA 2018</w:t>
      </w:r>
      <w:r w:rsidR="00582690">
        <w:rPr>
          <w:rFonts w:ascii="Arial" w:hAnsi="Arial" w:cs="Arial"/>
        </w:rPr>
        <w:t>,</w:t>
      </w:r>
      <w:r w:rsidR="00AE787B" w:rsidRPr="00B43883">
        <w:rPr>
          <w:rFonts w:ascii="Arial" w:hAnsi="Arial" w:cs="Arial"/>
        </w:rPr>
        <w:t xml:space="preserve"> </w:t>
      </w:r>
      <w:r w:rsidR="00DA52B6">
        <w:rPr>
          <w:rFonts w:ascii="Arial" w:hAnsi="Arial" w:cs="Arial"/>
        </w:rPr>
        <w:t>t</w:t>
      </w:r>
      <w:r w:rsidR="00AE787B" w:rsidRPr="00B43883">
        <w:rPr>
          <w:rFonts w:ascii="Arial" w:hAnsi="Arial" w:cs="Arial"/>
        </w:rPr>
        <w:t xml:space="preserve">own and </w:t>
      </w:r>
      <w:r w:rsidR="00DA52B6">
        <w:rPr>
          <w:rFonts w:ascii="Arial" w:hAnsi="Arial" w:cs="Arial"/>
        </w:rPr>
        <w:t>p</w:t>
      </w:r>
      <w:r w:rsidR="00AE787B" w:rsidRPr="00B43883">
        <w:rPr>
          <w:rFonts w:ascii="Arial" w:hAnsi="Arial" w:cs="Arial"/>
        </w:rPr>
        <w:t xml:space="preserve">arish </w:t>
      </w:r>
      <w:r w:rsidR="00DA52B6">
        <w:rPr>
          <w:rFonts w:ascii="Arial" w:hAnsi="Arial" w:cs="Arial"/>
        </w:rPr>
        <w:t>c</w:t>
      </w:r>
      <w:r w:rsidR="00AE787B" w:rsidRPr="00B43883">
        <w:rPr>
          <w:rFonts w:ascii="Arial" w:hAnsi="Arial" w:cs="Arial"/>
        </w:rPr>
        <w:t xml:space="preserve">ouncils are not required to appoint an external Data Protection Officer as is required by other ‘public </w:t>
      </w:r>
      <w:proofErr w:type="gramStart"/>
      <w:r w:rsidR="00AE787B" w:rsidRPr="00B43883">
        <w:rPr>
          <w:rFonts w:ascii="Arial" w:hAnsi="Arial" w:cs="Arial"/>
        </w:rPr>
        <w:t>authorities’</w:t>
      </w:r>
      <w:proofErr w:type="gramEnd"/>
      <w:r w:rsidR="00AE787B" w:rsidRPr="00B43883">
        <w:rPr>
          <w:rFonts w:ascii="Arial" w:hAnsi="Arial" w:cs="Arial"/>
        </w:rPr>
        <w:t>.</w:t>
      </w:r>
    </w:p>
    <w:p w14:paraId="6D7A4ACB" w14:textId="77777777" w:rsidR="006C3AEF" w:rsidRPr="00B43883" w:rsidRDefault="006C3AEF" w:rsidP="00D55968">
      <w:pPr>
        <w:pStyle w:val="ListParagraph"/>
        <w:spacing w:after="0"/>
        <w:ind w:left="1440"/>
        <w:contextualSpacing w:val="0"/>
        <w:rPr>
          <w:rFonts w:ascii="Arial" w:hAnsi="Arial" w:cs="Arial"/>
        </w:rPr>
      </w:pPr>
    </w:p>
    <w:p w14:paraId="0127959F" w14:textId="3626B269" w:rsidR="004421D4" w:rsidRDefault="00B43883" w:rsidP="00CC338A">
      <w:pPr>
        <w:pStyle w:val="ListParagraph"/>
        <w:spacing w:after="0"/>
        <w:ind w:left="1418" w:hanging="709"/>
        <w:contextualSpacing w:val="0"/>
        <w:jc w:val="both"/>
        <w:rPr>
          <w:rFonts w:ascii="Arial" w:hAnsi="Arial" w:cs="Arial"/>
        </w:rPr>
      </w:pPr>
      <w:r>
        <w:rPr>
          <w:rFonts w:ascii="Arial" w:hAnsi="Arial" w:cs="Arial"/>
        </w:rPr>
        <w:t>5.</w:t>
      </w:r>
      <w:r w:rsidR="00DD522B">
        <w:rPr>
          <w:rFonts w:ascii="Arial" w:hAnsi="Arial" w:cs="Arial"/>
        </w:rPr>
        <w:t>2.</w:t>
      </w:r>
      <w:r w:rsidDel="00DD522B">
        <w:rPr>
          <w:rFonts w:ascii="Arial" w:hAnsi="Arial" w:cs="Arial"/>
        </w:rPr>
        <w:t>2</w:t>
      </w:r>
      <w:r>
        <w:rPr>
          <w:rFonts w:ascii="Arial" w:hAnsi="Arial" w:cs="Arial"/>
        </w:rPr>
        <w:t>.</w:t>
      </w:r>
      <w:r w:rsidRPr="00B43883">
        <w:rPr>
          <w:rFonts w:ascii="Arial" w:hAnsi="Arial" w:cs="Arial"/>
        </w:rPr>
        <w:t xml:space="preserve"> </w:t>
      </w:r>
      <w:r w:rsidR="00AA51E6">
        <w:rPr>
          <w:rFonts w:ascii="Arial" w:hAnsi="Arial" w:cs="Arial"/>
        </w:rPr>
        <w:t xml:space="preserve"> </w:t>
      </w:r>
      <w:r w:rsidRPr="00B43883">
        <w:rPr>
          <w:rFonts w:ascii="Arial" w:hAnsi="Arial" w:cs="Arial"/>
        </w:rPr>
        <w:t>The</w:t>
      </w:r>
      <w:r w:rsidR="00DD522B">
        <w:rPr>
          <w:rFonts w:ascii="Arial" w:hAnsi="Arial" w:cs="Arial"/>
        </w:rPr>
        <w:t xml:space="preserve"> </w:t>
      </w:r>
      <w:r w:rsidR="004421D4" w:rsidRPr="00B43883">
        <w:rPr>
          <w:rFonts w:ascii="Arial" w:hAnsi="Arial" w:cs="Arial"/>
        </w:rPr>
        <w:t>Council does</w:t>
      </w:r>
      <w:r w:rsidR="00DD522B">
        <w:rPr>
          <w:rFonts w:ascii="Arial" w:hAnsi="Arial" w:cs="Arial"/>
        </w:rPr>
        <w:t>,</w:t>
      </w:r>
      <w:r w:rsidR="004421D4" w:rsidRPr="00B43883">
        <w:rPr>
          <w:rFonts w:ascii="Arial" w:hAnsi="Arial" w:cs="Arial"/>
        </w:rPr>
        <w:t xml:space="preserve"> however</w:t>
      </w:r>
      <w:r w:rsidR="00DD522B">
        <w:rPr>
          <w:rFonts w:ascii="Arial" w:hAnsi="Arial" w:cs="Arial"/>
        </w:rPr>
        <w:t>,</w:t>
      </w:r>
      <w:r w:rsidR="004421D4" w:rsidRPr="00B43883">
        <w:rPr>
          <w:rFonts w:ascii="Arial" w:hAnsi="Arial" w:cs="Arial"/>
        </w:rPr>
        <w:t xml:space="preserve"> have an internally appointed Data Protection Officer, the HR &amp; OD Manager</w:t>
      </w:r>
      <w:r w:rsidR="00DA52B6">
        <w:rPr>
          <w:rFonts w:ascii="Arial" w:hAnsi="Arial" w:cs="Arial"/>
        </w:rPr>
        <w:t>,</w:t>
      </w:r>
      <w:r w:rsidR="004421D4" w:rsidRPr="00B43883">
        <w:rPr>
          <w:rFonts w:ascii="Arial" w:hAnsi="Arial" w:cs="Arial"/>
        </w:rPr>
        <w:t xml:space="preserve"> who is responsible for the following tasks:</w:t>
      </w:r>
    </w:p>
    <w:p w14:paraId="79C3767D" w14:textId="77777777" w:rsidR="00F52BEB" w:rsidRPr="00B43883" w:rsidRDefault="00F52BEB" w:rsidP="00CC338A">
      <w:pPr>
        <w:pStyle w:val="ListParagraph"/>
        <w:spacing w:after="0"/>
        <w:ind w:left="1440"/>
        <w:contextualSpacing w:val="0"/>
        <w:jc w:val="both"/>
        <w:rPr>
          <w:rFonts w:ascii="Arial" w:hAnsi="Arial" w:cs="Arial"/>
        </w:rPr>
      </w:pPr>
    </w:p>
    <w:p w14:paraId="3C74302F" w14:textId="5C674D1D" w:rsidR="004421D4" w:rsidRDefault="004421D4" w:rsidP="00CC338A">
      <w:pPr>
        <w:pStyle w:val="ListParagraph"/>
        <w:numPr>
          <w:ilvl w:val="0"/>
          <w:numId w:val="3"/>
        </w:numPr>
        <w:spacing w:after="0"/>
        <w:ind w:left="1800"/>
        <w:contextualSpacing w:val="0"/>
        <w:jc w:val="both"/>
        <w:rPr>
          <w:rFonts w:ascii="Arial" w:hAnsi="Arial" w:cs="Arial"/>
        </w:rPr>
      </w:pPr>
      <w:r w:rsidRPr="004421D4">
        <w:rPr>
          <w:rFonts w:ascii="Arial" w:hAnsi="Arial" w:cs="Arial"/>
        </w:rPr>
        <w:lastRenderedPageBreak/>
        <w:t xml:space="preserve">Informing and advising the Council, </w:t>
      </w:r>
      <w:r w:rsidR="00CA5535">
        <w:rPr>
          <w:rFonts w:ascii="Arial" w:hAnsi="Arial" w:cs="Arial"/>
        </w:rPr>
        <w:t xml:space="preserve">and </w:t>
      </w:r>
      <w:r w:rsidRPr="004421D4">
        <w:rPr>
          <w:rFonts w:ascii="Arial" w:hAnsi="Arial" w:cs="Arial"/>
        </w:rPr>
        <w:t xml:space="preserve">any </w:t>
      </w:r>
      <w:r w:rsidR="00611133">
        <w:rPr>
          <w:rFonts w:ascii="Arial" w:hAnsi="Arial" w:cs="Arial"/>
        </w:rPr>
        <w:t xml:space="preserve">data </w:t>
      </w:r>
      <w:r w:rsidRPr="004421D4">
        <w:rPr>
          <w:rFonts w:ascii="Arial" w:hAnsi="Arial" w:cs="Arial"/>
        </w:rPr>
        <w:t xml:space="preserve">processor </w:t>
      </w:r>
      <w:r w:rsidR="00CA5535">
        <w:rPr>
          <w:rFonts w:ascii="Arial" w:hAnsi="Arial" w:cs="Arial"/>
        </w:rPr>
        <w:t xml:space="preserve">(see below) </w:t>
      </w:r>
      <w:r w:rsidRPr="004421D4">
        <w:rPr>
          <w:rFonts w:ascii="Arial" w:hAnsi="Arial" w:cs="Arial"/>
        </w:rPr>
        <w:t>engaged by the Council,</w:t>
      </w:r>
      <w:r w:rsidRPr="004421D4" w:rsidDel="00611133">
        <w:rPr>
          <w:rFonts w:ascii="Arial" w:hAnsi="Arial" w:cs="Arial"/>
        </w:rPr>
        <w:t xml:space="preserve"> </w:t>
      </w:r>
      <w:r w:rsidRPr="004421D4">
        <w:rPr>
          <w:rFonts w:ascii="Arial" w:hAnsi="Arial" w:cs="Arial"/>
        </w:rPr>
        <w:t>who carries ou</w:t>
      </w:r>
      <w:r w:rsidR="000C3A88">
        <w:rPr>
          <w:rFonts w:ascii="Arial" w:hAnsi="Arial" w:cs="Arial"/>
        </w:rPr>
        <w:t>t</w:t>
      </w:r>
      <w:r w:rsidRPr="004421D4">
        <w:rPr>
          <w:rFonts w:ascii="Arial" w:hAnsi="Arial" w:cs="Arial"/>
        </w:rPr>
        <w:t xml:space="preserve"> </w:t>
      </w:r>
      <w:r w:rsidR="00611133">
        <w:rPr>
          <w:rFonts w:ascii="Arial" w:hAnsi="Arial" w:cs="Arial"/>
        </w:rPr>
        <w:t xml:space="preserve">the </w:t>
      </w:r>
      <w:r w:rsidRPr="004421D4">
        <w:rPr>
          <w:rFonts w:ascii="Arial" w:hAnsi="Arial" w:cs="Arial"/>
        </w:rPr>
        <w:t xml:space="preserve">processing of personal data, of </w:t>
      </w:r>
      <w:r w:rsidR="00CA5535">
        <w:rPr>
          <w:rFonts w:ascii="Arial" w:hAnsi="Arial" w:cs="Arial"/>
        </w:rPr>
        <w:t xml:space="preserve">the </w:t>
      </w:r>
      <w:r w:rsidRPr="004421D4">
        <w:rPr>
          <w:rFonts w:ascii="Arial" w:hAnsi="Arial" w:cs="Arial"/>
        </w:rPr>
        <w:t>obligations under the legislation.</w:t>
      </w:r>
    </w:p>
    <w:p w14:paraId="26FF1769" w14:textId="77777777" w:rsidR="00B43883" w:rsidRPr="00B43883" w:rsidRDefault="00B43883" w:rsidP="00CC338A">
      <w:pPr>
        <w:pStyle w:val="ListParagraph"/>
        <w:numPr>
          <w:ilvl w:val="0"/>
          <w:numId w:val="3"/>
        </w:numPr>
        <w:spacing w:after="0"/>
        <w:ind w:left="1800"/>
        <w:contextualSpacing w:val="0"/>
        <w:jc w:val="both"/>
        <w:rPr>
          <w:rFonts w:ascii="Arial" w:hAnsi="Arial" w:cs="Arial"/>
        </w:rPr>
      </w:pPr>
      <w:r w:rsidRPr="00B43883">
        <w:rPr>
          <w:rFonts w:ascii="Arial" w:hAnsi="Arial" w:cs="Arial"/>
        </w:rPr>
        <w:t>Providing advice and monitoring for the carrying out of data protection impact assessments.</w:t>
      </w:r>
    </w:p>
    <w:p w14:paraId="5F4C3B9F" w14:textId="77777777" w:rsidR="00B43883" w:rsidRPr="00B43883" w:rsidRDefault="00B43883" w:rsidP="00CC338A">
      <w:pPr>
        <w:pStyle w:val="ListParagraph"/>
        <w:numPr>
          <w:ilvl w:val="0"/>
          <w:numId w:val="3"/>
        </w:numPr>
        <w:spacing w:after="0"/>
        <w:ind w:left="1800"/>
        <w:contextualSpacing w:val="0"/>
        <w:jc w:val="both"/>
        <w:rPr>
          <w:rFonts w:ascii="Arial" w:hAnsi="Arial" w:cs="Arial"/>
        </w:rPr>
      </w:pPr>
      <w:r w:rsidRPr="00B43883">
        <w:rPr>
          <w:rFonts w:ascii="Arial" w:hAnsi="Arial" w:cs="Arial"/>
        </w:rPr>
        <w:t>Co-operating with the Information Commissioner’s Office, acting as the contact point for the Information Commissioner’s Office.</w:t>
      </w:r>
    </w:p>
    <w:p w14:paraId="6BFC04D7" w14:textId="3BDD63C7" w:rsidR="004421D4" w:rsidRDefault="00B43883" w:rsidP="00CC338A">
      <w:pPr>
        <w:pStyle w:val="ListParagraph"/>
        <w:numPr>
          <w:ilvl w:val="0"/>
          <w:numId w:val="3"/>
        </w:numPr>
        <w:spacing w:after="0"/>
        <w:ind w:left="1800"/>
        <w:contextualSpacing w:val="0"/>
        <w:jc w:val="both"/>
        <w:rPr>
          <w:rFonts w:ascii="Arial" w:hAnsi="Arial" w:cs="Arial"/>
        </w:rPr>
      </w:pPr>
      <w:r w:rsidRPr="00B43883">
        <w:rPr>
          <w:rFonts w:ascii="Arial" w:hAnsi="Arial" w:cs="Arial"/>
        </w:rPr>
        <w:t xml:space="preserve">Assigning responsibilities under the Council’s data protection policies, raising awareness of the policies, training </w:t>
      </w:r>
      <w:r w:rsidR="006D50DA">
        <w:rPr>
          <w:rFonts w:ascii="Arial" w:hAnsi="Arial" w:cs="Arial"/>
        </w:rPr>
        <w:t>officers</w:t>
      </w:r>
      <w:r w:rsidRPr="00B43883">
        <w:rPr>
          <w:rFonts w:ascii="Arial" w:hAnsi="Arial" w:cs="Arial"/>
        </w:rPr>
        <w:t xml:space="preserve"> involved in processing operations</w:t>
      </w:r>
      <w:r w:rsidR="00CA5535">
        <w:rPr>
          <w:rFonts w:ascii="Arial" w:hAnsi="Arial" w:cs="Arial"/>
        </w:rPr>
        <w:t>,</w:t>
      </w:r>
      <w:r w:rsidR="00416054">
        <w:rPr>
          <w:rFonts w:ascii="Arial" w:hAnsi="Arial" w:cs="Arial"/>
        </w:rPr>
        <w:t xml:space="preserve"> ensuring the Council’s </w:t>
      </w:r>
      <w:r w:rsidR="005B6B79">
        <w:rPr>
          <w:rFonts w:ascii="Arial" w:hAnsi="Arial" w:cs="Arial"/>
        </w:rPr>
        <w:t>privacy notices are kept up to date,</w:t>
      </w:r>
      <w:r w:rsidRPr="00B43883">
        <w:rPr>
          <w:rFonts w:ascii="Arial" w:hAnsi="Arial" w:cs="Arial"/>
        </w:rPr>
        <w:t xml:space="preserve"> and conducting audits required under those policies.</w:t>
      </w:r>
    </w:p>
    <w:p w14:paraId="1E816818" w14:textId="77777777" w:rsidR="00F52BEB" w:rsidRPr="00B43883" w:rsidRDefault="00F52BEB" w:rsidP="00CC338A">
      <w:pPr>
        <w:pStyle w:val="ListParagraph"/>
        <w:spacing w:after="0"/>
        <w:ind w:left="2166"/>
        <w:contextualSpacing w:val="0"/>
        <w:jc w:val="both"/>
        <w:rPr>
          <w:rFonts w:ascii="Arial" w:hAnsi="Arial" w:cs="Arial"/>
        </w:rPr>
      </w:pPr>
    </w:p>
    <w:p w14:paraId="2183624E" w14:textId="0B70A435" w:rsidR="00B43883" w:rsidRDefault="00B43883" w:rsidP="00CC338A">
      <w:pPr>
        <w:pStyle w:val="ListParagraph"/>
        <w:spacing w:after="0"/>
        <w:ind w:left="1418" w:hanging="709"/>
        <w:contextualSpacing w:val="0"/>
        <w:jc w:val="both"/>
        <w:rPr>
          <w:rFonts w:ascii="Arial" w:hAnsi="Arial" w:cs="Arial"/>
        </w:rPr>
      </w:pPr>
      <w:r>
        <w:rPr>
          <w:rFonts w:ascii="Arial" w:hAnsi="Arial" w:cs="Arial"/>
        </w:rPr>
        <w:t>5.</w:t>
      </w:r>
      <w:r w:rsidR="00DD522B">
        <w:rPr>
          <w:rFonts w:ascii="Arial" w:hAnsi="Arial" w:cs="Arial"/>
        </w:rPr>
        <w:t>2.3</w:t>
      </w:r>
      <w:r>
        <w:rPr>
          <w:rFonts w:ascii="Arial" w:hAnsi="Arial" w:cs="Arial"/>
        </w:rPr>
        <w:t>.</w:t>
      </w:r>
      <w:r w:rsidRPr="00B43883">
        <w:rPr>
          <w:rFonts w:ascii="Arial" w:hAnsi="Arial" w:cs="Arial"/>
        </w:rPr>
        <w:t xml:space="preserve"> </w:t>
      </w:r>
      <w:r w:rsidR="00AA51E6">
        <w:rPr>
          <w:rFonts w:ascii="Arial" w:hAnsi="Arial" w:cs="Arial"/>
        </w:rPr>
        <w:t xml:space="preserve"> </w:t>
      </w:r>
      <w:r w:rsidRPr="00B43883">
        <w:rPr>
          <w:rFonts w:ascii="Arial" w:hAnsi="Arial" w:cs="Arial"/>
        </w:rPr>
        <w:t>The</w:t>
      </w:r>
      <w:r w:rsidR="008D4296">
        <w:rPr>
          <w:rFonts w:ascii="Arial" w:hAnsi="Arial" w:cs="Arial"/>
        </w:rPr>
        <w:t xml:space="preserve"> </w:t>
      </w:r>
      <w:r w:rsidRPr="00B43883">
        <w:rPr>
          <w:rFonts w:ascii="Arial" w:hAnsi="Arial" w:cs="Arial"/>
        </w:rPr>
        <w:t xml:space="preserve">Council </w:t>
      </w:r>
      <w:r w:rsidRPr="00000E20">
        <w:rPr>
          <w:rFonts w:ascii="Arial" w:hAnsi="Arial" w:cs="Arial"/>
        </w:rPr>
        <w:t>will provide the Data Protection Officer with the necessary resources and access to personal data and processing operations to enable them to perform the tasks outlined above and to maintain their expert knowledge of data protection law and practice.</w:t>
      </w:r>
    </w:p>
    <w:p w14:paraId="77959100" w14:textId="77777777" w:rsidR="006C3AEF" w:rsidRDefault="006C3AEF" w:rsidP="00CC338A">
      <w:pPr>
        <w:pStyle w:val="ListParagraph"/>
        <w:spacing w:after="0"/>
        <w:ind w:left="1440"/>
        <w:contextualSpacing w:val="0"/>
        <w:jc w:val="both"/>
        <w:rPr>
          <w:rFonts w:ascii="Arial" w:hAnsi="Arial" w:cs="Arial"/>
        </w:rPr>
      </w:pPr>
    </w:p>
    <w:p w14:paraId="7AA9DCF2" w14:textId="24033938" w:rsidR="00B43883" w:rsidRPr="009D5F53" w:rsidRDefault="00CA5535" w:rsidP="00D55968">
      <w:pPr>
        <w:pStyle w:val="ListParagraph"/>
        <w:numPr>
          <w:ilvl w:val="1"/>
          <w:numId w:val="1"/>
        </w:numPr>
        <w:spacing w:after="0"/>
        <w:ind w:left="1440"/>
        <w:contextualSpacing w:val="0"/>
        <w:rPr>
          <w:rFonts w:ascii="Arial" w:hAnsi="Arial" w:cs="Arial"/>
          <w:b/>
          <w:bCs/>
        </w:rPr>
      </w:pPr>
      <w:r>
        <w:rPr>
          <w:rFonts w:ascii="Arial" w:hAnsi="Arial" w:cs="Arial"/>
          <w:b/>
          <w:bCs/>
        </w:rPr>
        <w:t>Data Processors</w:t>
      </w:r>
    </w:p>
    <w:p w14:paraId="5E6DD2A5" w14:textId="77777777" w:rsidR="006D50DA" w:rsidRDefault="006D50DA" w:rsidP="00D55968">
      <w:pPr>
        <w:pStyle w:val="ListParagraph"/>
        <w:spacing w:after="0"/>
        <w:ind w:left="1080"/>
        <w:contextualSpacing w:val="0"/>
        <w:rPr>
          <w:rFonts w:ascii="Arial" w:hAnsi="Arial" w:cs="Arial"/>
        </w:rPr>
      </w:pPr>
    </w:p>
    <w:p w14:paraId="716943D4" w14:textId="516054FA" w:rsidR="00A10DED" w:rsidRPr="006C25A9" w:rsidRDefault="00A10DED" w:rsidP="00D55968">
      <w:pPr>
        <w:pStyle w:val="ListParagraph"/>
        <w:numPr>
          <w:ilvl w:val="2"/>
          <w:numId w:val="1"/>
        </w:numPr>
        <w:spacing w:after="0"/>
        <w:ind w:left="1418" w:hanging="709"/>
        <w:contextualSpacing w:val="0"/>
        <w:rPr>
          <w:rFonts w:ascii="Arial" w:hAnsi="Arial" w:cs="Arial"/>
          <w:u w:val="single"/>
        </w:rPr>
      </w:pPr>
      <w:r w:rsidRPr="006C25A9">
        <w:rPr>
          <w:rFonts w:ascii="Arial" w:hAnsi="Arial" w:cs="Arial"/>
          <w:u w:val="single"/>
        </w:rPr>
        <w:t>Officers &amp; Councillors</w:t>
      </w:r>
    </w:p>
    <w:p w14:paraId="686B9D63" w14:textId="77777777" w:rsidR="00A10DED" w:rsidRDefault="00A10DED" w:rsidP="00D55968">
      <w:pPr>
        <w:pStyle w:val="ListParagraph"/>
        <w:spacing w:after="0"/>
        <w:ind w:left="1418" w:hanging="709"/>
        <w:contextualSpacing w:val="0"/>
        <w:rPr>
          <w:rFonts w:ascii="Arial" w:hAnsi="Arial" w:cs="Arial"/>
        </w:rPr>
      </w:pPr>
    </w:p>
    <w:p w14:paraId="137E12CA" w14:textId="11A49FD5" w:rsidR="006C3AEF" w:rsidRDefault="006C3AEF" w:rsidP="00CC338A">
      <w:pPr>
        <w:pStyle w:val="ListParagraph"/>
        <w:numPr>
          <w:ilvl w:val="2"/>
          <w:numId w:val="1"/>
        </w:numPr>
        <w:spacing w:after="0"/>
        <w:ind w:left="1418" w:hanging="709"/>
        <w:contextualSpacing w:val="0"/>
        <w:jc w:val="both"/>
        <w:rPr>
          <w:rFonts w:ascii="Arial" w:hAnsi="Arial" w:cs="Arial"/>
        </w:rPr>
      </w:pPr>
      <w:r>
        <w:rPr>
          <w:rFonts w:ascii="Arial" w:hAnsi="Arial" w:cs="Arial"/>
        </w:rPr>
        <w:t>All</w:t>
      </w:r>
      <w:r w:rsidR="006D50DA">
        <w:rPr>
          <w:rFonts w:ascii="Arial" w:hAnsi="Arial" w:cs="Arial"/>
        </w:rPr>
        <w:t xml:space="preserve"> officers</w:t>
      </w:r>
      <w:r w:rsidR="007B773E">
        <w:rPr>
          <w:rFonts w:ascii="Arial" w:hAnsi="Arial" w:cs="Arial"/>
        </w:rPr>
        <w:t xml:space="preserve"> and </w:t>
      </w:r>
      <w:r w:rsidR="006D50DA">
        <w:rPr>
          <w:rFonts w:ascii="Arial" w:hAnsi="Arial" w:cs="Arial"/>
        </w:rPr>
        <w:t>councillors</w:t>
      </w:r>
      <w:r w:rsidR="009B1E6D">
        <w:rPr>
          <w:rFonts w:ascii="Arial" w:hAnsi="Arial" w:cs="Arial"/>
        </w:rPr>
        <w:t>,</w:t>
      </w:r>
      <w:r w:rsidR="006D50DA" w:rsidDel="007B773E">
        <w:rPr>
          <w:rFonts w:ascii="Arial" w:hAnsi="Arial" w:cs="Arial"/>
        </w:rPr>
        <w:t xml:space="preserve"> </w:t>
      </w:r>
      <w:r w:rsidR="009B1E6D">
        <w:rPr>
          <w:rFonts w:ascii="Arial" w:hAnsi="Arial" w:cs="Arial"/>
        </w:rPr>
        <w:t>who process personal data are data processors</w:t>
      </w:r>
      <w:r w:rsidR="00844FD6">
        <w:rPr>
          <w:rFonts w:ascii="Arial" w:hAnsi="Arial" w:cs="Arial"/>
        </w:rPr>
        <w:t>,</w:t>
      </w:r>
      <w:r w:rsidR="009B1E6D">
        <w:rPr>
          <w:rFonts w:ascii="Arial" w:hAnsi="Arial" w:cs="Arial"/>
        </w:rPr>
        <w:t xml:space="preserve"> and </w:t>
      </w:r>
      <w:r w:rsidR="006D50DA">
        <w:rPr>
          <w:rFonts w:ascii="Arial" w:hAnsi="Arial" w:cs="Arial"/>
        </w:rPr>
        <w:t>will ensure that:</w:t>
      </w:r>
    </w:p>
    <w:p w14:paraId="63AF16FD" w14:textId="77777777" w:rsidR="002263C3" w:rsidRPr="002263C3" w:rsidRDefault="002263C3" w:rsidP="00CC338A">
      <w:pPr>
        <w:pStyle w:val="ListParagraph"/>
        <w:spacing w:after="0"/>
        <w:ind w:left="1440"/>
        <w:contextualSpacing w:val="0"/>
        <w:jc w:val="both"/>
        <w:rPr>
          <w:rFonts w:ascii="Arial" w:hAnsi="Arial" w:cs="Arial"/>
        </w:rPr>
      </w:pPr>
    </w:p>
    <w:p w14:paraId="1FF93D14" w14:textId="77777777" w:rsidR="006D50DA" w:rsidRP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t>Personal information is treated in a confidential manner in accordance with this and any associated policies.</w:t>
      </w:r>
    </w:p>
    <w:p w14:paraId="1E599B30" w14:textId="79B80A4A" w:rsidR="006D50DA" w:rsidRP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t>The rights of data subjects are always respected.</w:t>
      </w:r>
    </w:p>
    <w:p w14:paraId="7053E197" w14:textId="5EEFDF86" w:rsidR="006D50DA" w:rsidRPr="006D50DA" w:rsidRDefault="00844FD6" w:rsidP="00CC338A">
      <w:pPr>
        <w:pStyle w:val="ListParagraph"/>
        <w:numPr>
          <w:ilvl w:val="0"/>
          <w:numId w:val="6"/>
        </w:numPr>
        <w:spacing w:after="0"/>
        <w:ind w:left="1800"/>
        <w:contextualSpacing w:val="0"/>
        <w:jc w:val="both"/>
        <w:rPr>
          <w:rFonts w:ascii="Arial" w:hAnsi="Arial" w:cs="Arial"/>
        </w:rPr>
      </w:pPr>
      <w:r>
        <w:rPr>
          <w:rFonts w:ascii="Arial" w:hAnsi="Arial" w:cs="Arial"/>
        </w:rPr>
        <w:t xml:space="preserve">A copy of the </w:t>
      </w:r>
      <w:r w:rsidR="006D50DA" w:rsidRPr="006D50DA">
        <w:rPr>
          <w:rFonts w:ascii="Arial" w:hAnsi="Arial" w:cs="Arial"/>
        </w:rPr>
        <w:t xml:space="preserve">Privacy </w:t>
      </w:r>
      <w:r>
        <w:rPr>
          <w:rFonts w:ascii="Arial" w:hAnsi="Arial" w:cs="Arial"/>
        </w:rPr>
        <w:t>N</w:t>
      </w:r>
      <w:r w:rsidR="006D50DA" w:rsidRPr="006D50DA">
        <w:rPr>
          <w:rFonts w:ascii="Arial" w:hAnsi="Arial" w:cs="Arial"/>
        </w:rPr>
        <w:t>otice will be made available to inform individuals how their data is being processed.</w:t>
      </w:r>
    </w:p>
    <w:p w14:paraId="7E8CEF26" w14:textId="77777777" w:rsidR="006D50DA" w:rsidRP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t>Personal information is only used for the stated purpose, unless explicit consent has been given by the data subject to use their information for a different purpose.</w:t>
      </w:r>
    </w:p>
    <w:p w14:paraId="32AC5063" w14:textId="49AE14F9" w:rsidR="006D50DA" w:rsidRP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t xml:space="preserve">Personal information is only disclosed on a strict </w:t>
      </w:r>
      <w:r w:rsidR="00844FD6">
        <w:rPr>
          <w:rFonts w:ascii="Arial" w:hAnsi="Arial" w:cs="Arial"/>
        </w:rPr>
        <w:t>‘</w:t>
      </w:r>
      <w:r w:rsidRPr="006D50DA">
        <w:rPr>
          <w:rFonts w:ascii="Arial" w:hAnsi="Arial" w:cs="Arial"/>
        </w:rPr>
        <w:t>need to know</w:t>
      </w:r>
      <w:r w:rsidR="00844FD6">
        <w:rPr>
          <w:rFonts w:ascii="Arial" w:hAnsi="Arial" w:cs="Arial"/>
        </w:rPr>
        <w:t>’</w:t>
      </w:r>
      <w:r w:rsidRPr="006D50DA">
        <w:rPr>
          <w:rFonts w:ascii="Arial" w:hAnsi="Arial" w:cs="Arial"/>
        </w:rPr>
        <w:t xml:space="preserve"> basis, to recipients who are entitled to that information.</w:t>
      </w:r>
    </w:p>
    <w:p w14:paraId="6539EAE6" w14:textId="77777777" w:rsidR="006D50DA" w:rsidRP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t xml:space="preserve">Personal information held within applications, systems, personal or shared drives is only accessed </w:t>
      </w:r>
      <w:proofErr w:type="gramStart"/>
      <w:r w:rsidRPr="006D50DA">
        <w:rPr>
          <w:rFonts w:ascii="Arial" w:hAnsi="Arial" w:cs="Arial"/>
        </w:rPr>
        <w:t>in order to</w:t>
      </w:r>
      <w:proofErr w:type="gramEnd"/>
      <w:r w:rsidRPr="006D50DA">
        <w:rPr>
          <w:rFonts w:ascii="Arial" w:hAnsi="Arial" w:cs="Arial"/>
        </w:rPr>
        <w:t xml:space="preserve"> carry out work responsibilities.</w:t>
      </w:r>
    </w:p>
    <w:p w14:paraId="3BA1ECDE" w14:textId="77777777" w:rsidR="006D50DA" w:rsidRP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t>Personal information is recorded accurately and is kept up to date.</w:t>
      </w:r>
    </w:p>
    <w:p w14:paraId="5B9A140C" w14:textId="019CB82A" w:rsidR="006D50DA" w:rsidRP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t>Records they are responsible for retaining are disposed of in accordance with the Council’s Data Retention Policy, by shredding or other confidential method where required.</w:t>
      </w:r>
    </w:p>
    <w:p w14:paraId="43A923B3" w14:textId="77777777" w:rsidR="006D50DA" w:rsidRP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t>They refer any subject access requests and/or requests in relation to the rights of individuals to the Data Protection Officer.</w:t>
      </w:r>
    </w:p>
    <w:p w14:paraId="0043E9C9" w14:textId="324341B4" w:rsidR="006D50DA" w:rsidRDefault="006D50DA" w:rsidP="00CC338A">
      <w:pPr>
        <w:pStyle w:val="ListParagraph"/>
        <w:numPr>
          <w:ilvl w:val="0"/>
          <w:numId w:val="6"/>
        </w:numPr>
        <w:spacing w:after="0"/>
        <w:ind w:left="1800"/>
        <w:contextualSpacing w:val="0"/>
        <w:jc w:val="both"/>
        <w:rPr>
          <w:rFonts w:ascii="Arial" w:hAnsi="Arial" w:cs="Arial"/>
        </w:rPr>
      </w:pPr>
      <w:r w:rsidRPr="006D50DA">
        <w:rPr>
          <w:rFonts w:ascii="Arial" w:hAnsi="Arial" w:cs="Arial"/>
        </w:rPr>
        <w:lastRenderedPageBreak/>
        <w:t>They raise actual or potential breaches of the DPA</w:t>
      </w:r>
      <w:r w:rsidR="007B773E">
        <w:rPr>
          <w:rFonts w:ascii="Arial" w:hAnsi="Arial" w:cs="Arial"/>
        </w:rPr>
        <w:t xml:space="preserve"> 2018</w:t>
      </w:r>
      <w:r w:rsidRPr="006D50DA">
        <w:rPr>
          <w:rFonts w:ascii="Arial" w:hAnsi="Arial" w:cs="Arial"/>
        </w:rPr>
        <w:t xml:space="preserve"> to the Data Protection Officer as soon as the breach is discovered.</w:t>
      </w:r>
    </w:p>
    <w:p w14:paraId="0F690445" w14:textId="77777777" w:rsidR="00F52BEB" w:rsidRPr="006D50DA" w:rsidRDefault="00F52BEB" w:rsidP="00CC338A">
      <w:pPr>
        <w:pStyle w:val="ListParagraph"/>
        <w:spacing w:after="0"/>
        <w:ind w:left="2166"/>
        <w:contextualSpacing w:val="0"/>
        <w:jc w:val="both"/>
        <w:rPr>
          <w:rFonts w:ascii="Arial" w:hAnsi="Arial" w:cs="Arial"/>
        </w:rPr>
      </w:pPr>
    </w:p>
    <w:p w14:paraId="4EBFE160" w14:textId="2B27796E" w:rsidR="00B43883" w:rsidRDefault="006D50DA" w:rsidP="00CC338A">
      <w:pPr>
        <w:pStyle w:val="ListParagraph"/>
        <w:spacing w:after="0"/>
        <w:ind w:left="1418" w:hanging="709"/>
        <w:contextualSpacing w:val="0"/>
        <w:jc w:val="both"/>
        <w:rPr>
          <w:rFonts w:ascii="Arial" w:hAnsi="Arial" w:cs="Arial"/>
        </w:rPr>
      </w:pPr>
      <w:r>
        <w:rPr>
          <w:rFonts w:ascii="Arial" w:hAnsi="Arial" w:cs="Arial"/>
        </w:rPr>
        <w:t>5.3.2. It is the responsibility of all officers</w:t>
      </w:r>
      <w:r w:rsidR="007B773E">
        <w:rPr>
          <w:rFonts w:ascii="Arial" w:hAnsi="Arial" w:cs="Arial"/>
        </w:rPr>
        <w:t xml:space="preserve"> and</w:t>
      </w:r>
      <w:r w:rsidDel="00A10DED">
        <w:rPr>
          <w:rFonts w:ascii="Arial" w:hAnsi="Arial" w:cs="Arial"/>
        </w:rPr>
        <w:t xml:space="preserve"> </w:t>
      </w:r>
      <w:r>
        <w:rPr>
          <w:rFonts w:ascii="Arial" w:hAnsi="Arial" w:cs="Arial"/>
        </w:rPr>
        <w:t xml:space="preserve">councillors </w:t>
      </w:r>
      <w:r w:rsidRPr="006D50DA">
        <w:rPr>
          <w:rFonts w:ascii="Arial" w:hAnsi="Arial" w:cs="Arial"/>
        </w:rPr>
        <w:t>to ensure that they comply with the requirements of this policy and any associated policies or procedures.</w:t>
      </w:r>
    </w:p>
    <w:p w14:paraId="4A492DA7" w14:textId="77777777" w:rsidR="001C3215" w:rsidRDefault="001C3215" w:rsidP="00D55968">
      <w:pPr>
        <w:pStyle w:val="ListParagraph"/>
        <w:spacing w:after="0"/>
        <w:ind w:left="1418" w:hanging="709"/>
        <w:contextualSpacing w:val="0"/>
        <w:rPr>
          <w:rFonts w:ascii="Arial" w:hAnsi="Arial" w:cs="Arial"/>
        </w:rPr>
      </w:pPr>
    </w:p>
    <w:p w14:paraId="5A4E03F4" w14:textId="50D0D0D7" w:rsidR="00582690" w:rsidRDefault="00A10DED" w:rsidP="00D55968">
      <w:pPr>
        <w:spacing w:after="0"/>
        <w:ind w:left="1418" w:hanging="709"/>
        <w:rPr>
          <w:rFonts w:ascii="Arial" w:hAnsi="Arial" w:cs="Arial"/>
          <w:u w:val="single"/>
        </w:rPr>
      </w:pPr>
      <w:r w:rsidRPr="00C37031">
        <w:rPr>
          <w:rFonts w:ascii="Arial" w:hAnsi="Arial" w:cs="Arial"/>
        </w:rPr>
        <w:t>5.3.</w:t>
      </w:r>
      <w:r w:rsidR="00C37031" w:rsidRPr="00C37031">
        <w:rPr>
          <w:rFonts w:ascii="Arial" w:hAnsi="Arial" w:cs="Arial"/>
        </w:rPr>
        <w:t>3</w:t>
      </w:r>
      <w:r w:rsidR="002350F6">
        <w:rPr>
          <w:rFonts w:ascii="Arial" w:hAnsi="Arial" w:cs="Arial"/>
        </w:rPr>
        <w:t>.</w:t>
      </w:r>
      <w:r w:rsidR="00F50F4A">
        <w:rPr>
          <w:rFonts w:ascii="Arial" w:hAnsi="Arial" w:cs="Arial"/>
          <w:b/>
          <w:bCs/>
        </w:rPr>
        <w:t xml:space="preserve"> </w:t>
      </w:r>
      <w:r w:rsidR="006D50DA" w:rsidRPr="00C37031">
        <w:rPr>
          <w:rFonts w:ascii="Arial" w:hAnsi="Arial" w:cs="Arial"/>
          <w:u w:val="single"/>
        </w:rPr>
        <w:t>Contractors and Employment Agencies</w:t>
      </w:r>
    </w:p>
    <w:p w14:paraId="3132BA23" w14:textId="77777777" w:rsidR="001C3215" w:rsidRDefault="001C3215" w:rsidP="00D55968">
      <w:pPr>
        <w:spacing w:after="0"/>
        <w:ind w:left="1418" w:hanging="709"/>
        <w:rPr>
          <w:rFonts w:ascii="Arial" w:hAnsi="Arial" w:cs="Arial"/>
          <w:b/>
        </w:rPr>
      </w:pPr>
    </w:p>
    <w:p w14:paraId="00110374" w14:textId="75FB8F15" w:rsidR="006D50DA" w:rsidRDefault="00D55968" w:rsidP="00CC338A">
      <w:pPr>
        <w:spacing w:after="0"/>
        <w:ind w:left="1418" w:hanging="709"/>
        <w:jc w:val="both"/>
        <w:rPr>
          <w:rFonts w:ascii="Arial" w:hAnsi="Arial" w:cs="Arial"/>
        </w:rPr>
      </w:pPr>
      <w:r>
        <w:rPr>
          <w:rFonts w:ascii="Arial" w:hAnsi="Arial" w:cs="Arial"/>
        </w:rPr>
        <w:t>5.3.4.</w:t>
      </w:r>
      <w:r>
        <w:rPr>
          <w:rFonts w:ascii="Arial" w:hAnsi="Arial" w:cs="Arial"/>
        </w:rPr>
        <w:tab/>
      </w:r>
      <w:r w:rsidR="006D50DA" w:rsidRPr="00582690">
        <w:rPr>
          <w:rFonts w:ascii="Arial" w:hAnsi="Arial" w:cs="Arial"/>
        </w:rPr>
        <w:t xml:space="preserve">Where contractors are used, the contracts between the Council and these third parties </w:t>
      </w:r>
      <w:r w:rsidR="00A10DED" w:rsidRPr="00582690">
        <w:rPr>
          <w:rFonts w:ascii="Arial" w:hAnsi="Arial" w:cs="Arial"/>
        </w:rPr>
        <w:t xml:space="preserve">must </w:t>
      </w:r>
      <w:r w:rsidR="006D50DA" w:rsidRPr="00582690">
        <w:rPr>
          <w:rFonts w:ascii="Arial" w:hAnsi="Arial" w:cs="Arial"/>
        </w:rPr>
        <w:t xml:space="preserve">contain mandatory assurance clauses to ensure </w:t>
      </w:r>
      <w:r w:rsidR="00A10DED" w:rsidRPr="00582690">
        <w:rPr>
          <w:rFonts w:ascii="Arial" w:hAnsi="Arial" w:cs="Arial"/>
        </w:rPr>
        <w:t>the third party’s officers</w:t>
      </w:r>
      <w:r w:rsidR="006D50DA" w:rsidRPr="00582690">
        <w:rPr>
          <w:rFonts w:ascii="Arial" w:hAnsi="Arial" w:cs="Arial"/>
        </w:rPr>
        <w:t xml:space="preserve"> are bound by the same </w:t>
      </w:r>
      <w:r w:rsidR="00A10DED" w:rsidRPr="00582690">
        <w:rPr>
          <w:rFonts w:ascii="Arial" w:hAnsi="Arial" w:cs="Arial"/>
        </w:rPr>
        <w:t>obligations</w:t>
      </w:r>
      <w:r w:rsidR="006D50DA" w:rsidRPr="00582690">
        <w:rPr>
          <w:rFonts w:ascii="Arial" w:hAnsi="Arial" w:cs="Arial"/>
        </w:rPr>
        <w:t xml:space="preserve"> as Town Council officers and councillors in relation to data protection legislation.</w:t>
      </w:r>
    </w:p>
    <w:p w14:paraId="1F8E0A56" w14:textId="77777777" w:rsidR="001C3215" w:rsidRPr="00582690" w:rsidRDefault="001C3215" w:rsidP="00D55968">
      <w:pPr>
        <w:spacing w:after="0"/>
        <w:ind w:left="1418" w:hanging="709"/>
        <w:rPr>
          <w:rFonts w:ascii="Arial" w:hAnsi="Arial" w:cs="Arial"/>
          <w:b/>
        </w:rPr>
      </w:pPr>
    </w:p>
    <w:p w14:paraId="5C483B79" w14:textId="67BBCDE5" w:rsidR="006D50DA" w:rsidRDefault="00A10DED" w:rsidP="00D55968">
      <w:pPr>
        <w:spacing w:after="0"/>
        <w:ind w:left="1418" w:hanging="709"/>
        <w:rPr>
          <w:rFonts w:ascii="Arial" w:hAnsi="Arial" w:cs="Arial"/>
          <w:u w:val="single"/>
        </w:rPr>
      </w:pPr>
      <w:r w:rsidRPr="00D55968">
        <w:rPr>
          <w:rFonts w:ascii="Arial" w:hAnsi="Arial" w:cs="Arial"/>
        </w:rPr>
        <w:t>5.3.</w:t>
      </w:r>
      <w:r w:rsidR="00D55968" w:rsidRPr="00D55968">
        <w:rPr>
          <w:rFonts w:ascii="Arial" w:hAnsi="Arial" w:cs="Arial"/>
        </w:rPr>
        <w:t>5</w:t>
      </w:r>
      <w:r w:rsidR="002350F6" w:rsidRPr="00D55968">
        <w:rPr>
          <w:rFonts w:ascii="Arial" w:hAnsi="Arial" w:cs="Arial"/>
        </w:rPr>
        <w:t>.</w:t>
      </w:r>
      <w:r w:rsidR="00F50F4A" w:rsidRPr="00D55968">
        <w:rPr>
          <w:rFonts w:ascii="Arial" w:hAnsi="Arial" w:cs="Arial"/>
        </w:rPr>
        <w:t xml:space="preserve"> </w:t>
      </w:r>
      <w:r w:rsidR="006D50DA" w:rsidRPr="00062FD2">
        <w:rPr>
          <w:rFonts w:ascii="Arial" w:hAnsi="Arial" w:cs="Arial"/>
          <w:u w:val="single"/>
        </w:rPr>
        <w:t>Volunteers</w:t>
      </w:r>
    </w:p>
    <w:p w14:paraId="5E0FF7D8" w14:textId="77777777" w:rsidR="001C3215" w:rsidRPr="00062FD2" w:rsidRDefault="001C3215" w:rsidP="00D55968">
      <w:pPr>
        <w:spacing w:after="0"/>
        <w:ind w:left="1418" w:hanging="709"/>
        <w:rPr>
          <w:rFonts w:ascii="Arial" w:hAnsi="Arial" w:cs="Arial"/>
          <w:u w:val="single"/>
        </w:rPr>
      </w:pPr>
    </w:p>
    <w:p w14:paraId="1B5DF4D0" w14:textId="35DF9D72" w:rsidR="006D50DA" w:rsidRDefault="00D55968" w:rsidP="00CC338A">
      <w:pPr>
        <w:spacing w:after="0"/>
        <w:ind w:left="1418" w:hanging="709"/>
        <w:jc w:val="both"/>
        <w:rPr>
          <w:rFonts w:ascii="Arial" w:hAnsi="Arial" w:cs="Arial"/>
        </w:rPr>
      </w:pPr>
      <w:r>
        <w:rPr>
          <w:rFonts w:ascii="Arial" w:hAnsi="Arial" w:cs="Arial"/>
        </w:rPr>
        <w:t xml:space="preserve">5.3.6 </w:t>
      </w:r>
      <w:r>
        <w:rPr>
          <w:rFonts w:ascii="Arial" w:hAnsi="Arial" w:cs="Arial"/>
        </w:rPr>
        <w:tab/>
      </w:r>
      <w:r w:rsidR="006D50DA" w:rsidRPr="00D55968">
        <w:rPr>
          <w:rFonts w:ascii="Arial" w:hAnsi="Arial" w:cs="Arial"/>
        </w:rPr>
        <w:t xml:space="preserve">All volunteers are bound by the same </w:t>
      </w:r>
      <w:r w:rsidR="00A10DED" w:rsidRPr="00D55968">
        <w:rPr>
          <w:rFonts w:ascii="Arial" w:hAnsi="Arial" w:cs="Arial"/>
        </w:rPr>
        <w:t>obligations</w:t>
      </w:r>
      <w:r w:rsidR="006D50DA" w:rsidRPr="00D55968">
        <w:rPr>
          <w:rFonts w:ascii="Arial" w:hAnsi="Arial" w:cs="Arial"/>
        </w:rPr>
        <w:t xml:space="preserve"> as Council officers and councillors in relation to data protection legislation. It is the </w:t>
      </w:r>
      <w:r w:rsidR="00276276" w:rsidRPr="00D55968">
        <w:rPr>
          <w:rFonts w:ascii="Arial" w:hAnsi="Arial" w:cs="Arial"/>
        </w:rPr>
        <w:t xml:space="preserve">responsibility of the </w:t>
      </w:r>
      <w:r w:rsidR="006D50DA" w:rsidRPr="00D55968">
        <w:rPr>
          <w:rFonts w:ascii="Arial" w:hAnsi="Arial" w:cs="Arial"/>
        </w:rPr>
        <w:t xml:space="preserve">officer </w:t>
      </w:r>
      <w:r w:rsidR="00094527" w:rsidRPr="00D55968">
        <w:rPr>
          <w:rFonts w:ascii="Arial" w:hAnsi="Arial" w:cs="Arial"/>
        </w:rPr>
        <w:t xml:space="preserve">or </w:t>
      </w:r>
      <w:r w:rsidR="006D50DA" w:rsidRPr="00D55968">
        <w:rPr>
          <w:rFonts w:ascii="Arial" w:hAnsi="Arial" w:cs="Arial"/>
        </w:rPr>
        <w:t xml:space="preserve">councillor </w:t>
      </w:r>
      <w:r w:rsidR="00094527" w:rsidRPr="00D55968">
        <w:rPr>
          <w:rFonts w:ascii="Arial" w:hAnsi="Arial" w:cs="Arial"/>
        </w:rPr>
        <w:t xml:space="preserve">arranging the volunteer </w:t>
      </w:r>
      <w:r w:rsidR="006D50DA" w:rsidRPr="00D55968">
        <w:rPr>
          <w:rFonts w:ascii="Arial" w:hAnsi="Arial" w:cs="Arial"/>
        </w:rPr>
        <w:t>to ensure that the volunteer</w:t>
      </w:r>
      <w:r w:rsidR="00276276" w:rsidRPr="00D55968">
        <w:rPr>
          <w:rFonts w:ascii="Arial" w:hAnsi="Arial" w:cs="Arial"/>
        </w:rPr>
        <w:t xml:space="preserve"> is </w:t>
      </w:r>
      <w:r w:rsidR="006D50DA" w:rsidRPr="00D55968">
        <w:rPr>
          <w:rFonts w:ascii="Arial" w:hAnsi="Arial" w:cs="Arial"/>
        </w:rPr>
        <w:t xml:space="preserve">aware </w:t>
      </w:r>
      <w:r w:rsidR="00CC338A" w:rsidRPr="00D55968">
        <w:rPr>
          <w:rFonts w:ascii="Arial" w:hAnsi="Arial" w:cs="Arial"/>
        </w:rPr>
        <w:t>of and</w:t>
      </w:r>
      <w:r w:rsidR="00276276" w:rsidRPr="00D55968">
        <w:rPr>
          <w:rFonts w:ascii="Arial" w:hAnsi="Arial" w:cs="Arial"/>
        </w:rPr>
        <w:t xml:space="preserve"> understands</w:t>
      </w:r>
      <w:r w:rsidR="006D50DA" w:rsidRPr="00D55968">
        <w:rPr>
          <w:rFonts w:ascii="Arial" w:hAnsi="Arial" w:cs="Arial"/>
        </w:rPr>
        <w:t xml:space="preserve"> the</w:t>
      </w:r>
      <w:r w:rsidR="00276276" w:rsidRPr="00D55968">
        <w:rPr>
          <w:rFonts w:ascii="Arial" w:hAnsi="Arial" w:cs="Arial"/>
        </w:rPr>
        <w:t>ir</w:t>
      </w:r>
      <w:r w:rsidR="006D50DA" w:rsidRPr="00D55968">
        <w:rPr>
          <w:rFonts w:ascii="Arial" w:hAnsi="Arial" w:cs="Arial"/>
        </w:rPr>
        <w:t xml:space="preserve"> responsibilities </w:t>
      </w:r>
      <w:r w:rsidR="00276276" w:rsidRPr="00D55968">
        <w:rPr>
          <w:rFonts w:ascii="Arial" w:hAnsi="Arial" w:cs="Arial"/>
        </w:rPr>
        <w:t>in relation to data protection legislation</w:t>
      </w:r>
      <w:r w:rsidR="006D50DA" w:rsidRPr="00D55968">
        <w:rPr>
          <w:rFonts w:ascii="Arial" w:hAnsi="Arial" w:cs="Arial"/>
        </w:rPr>
        <w:t>.</w:t>
      </w:r>
    </w:p>
    <w:p w14:paraId="1B1B7ED9" w14:textId="77777777" w:rsidR="001C3215" w:rsidRPr="00D55968" w:rsidRDefault="001C3215" w:rsidP="001C3215">
      <w:pPr>
        <w:spacing w:after="0"/>
        <w:rPr>
          <w:rFonts w:ascii="Arial" w:hAnsi="Arial" w:cs="Arial"/>
        </w:rPr>
      </w:pPr>
    </w:p>
    <w:p w14:paraId="4E2AFA3B" w14:textId="401DD62E" w:rsidR="006C6D22" w:rsidRDefault="00D26091" w:rsidP="00D55968">
      <w:pPr>
        <w:pStyle w:val="Heading2"/>
        <w:numPr>
          <w:ilvl w:val="0"/>
          <w:numId w:val="1"/>
        </w:numPr>
        <w:spacing w:before="0" w:after="0"/>
        <w:ind w:left="709" w:hanging="567"/>
        <w:rPr>
          <w:rFonts w:ascii="Arial" w:eastAsiaTheme="minorHAnsi" w:hAnsi="Arial" w:cs="Arial"/>
          <w:b/>
          <w:bCs/>
          <w:color w:val="auto"/>
          <w:sz w:val="24"/>
          <w:szCs w:val="24"/>
        </w:rPr>
      </w:pPr>
      <w:r w:rsidRPr="00D26091">
        <w:rPr>
          <w:rFonts w:ascii="Arial" w:eastAsiaTheme="minorHAnsi" w:hAnsi="Arial" w:cs="Arial"/>
          <w:b/>
          <w:bCs/>
          <w:color w:val="auto"/>
          <w:sz w:val="24"/>
          <w:szCs w:val="24"/>
        </w:rPr>
        <w:t>Data Retention</w:t>
      </w:r>
    </w:p>
    <w:p w14:paraId="66774FB4" w14:textId="77777777" w:rsidR="006C6D22" w:rsidRPr="006C6D22" w:rsidRDefault="006C6D22" w:rsidP="00D55968">
      <w:pPr>
        <w:spacing w:after="0"/>
      </w:pPr>
    </w:p>
    <w:p w14:paraId="315758A3" w14:textId="624DDE14" w:rsidR="00D26091" w:rsidRDefault="00D26091" w:rsidP="00CC338A">
      <w:pPr>
        <w:pStyle w:val="ListParagraph"/>
        <w:numPr>
          <w:ilvl w:val="1"/>
          <w:numId w:val="1"/>
        </w:numPr>
        <w:spacing w:after="0"/>
        <w:ind w:left="1418" w:hanging="709"/>
        <w:contextualSpacing w:val="0"/>
        <w:jc w:val="both"/>
        <w:rPr>
          <w:rFonts w:ascii="Arial" w:hAnsi="Arial" w:cs="Arial"/>
        </w:rPr>
      </w:pPr>
      <w:r w:rsidRPr="00D26091">
        <w:rPr>
          <w:rFonts w:ascii="Arial" w:hAnsi="Arial" w:cs="Arial"/>
        </w:rPr>
        <w:t xml:space="preserve">Good records management plays a vital role in ensuring that the Council </w:t>
      </w:r>
      <w:proofErr w:type="gramStart"/>
      <w:r w:rsidRPr="00D26091">
        <w:rPr>
          <w:rFonts w:ascii="Arial" w:hAnsi="Arial" w:cs="Arial"/>
        </w:rPr>
        <w:t>is able to</w:t>
      </w:r>
      <w:proofErr w:type="gramEnd"/>
      <w:r w:rsidRPr="00D26091">
        <w:rPr>
          <w:rFonts w:ascii="Arial" w:hAnsi="Arial" w:cs="Arial"/>
        </w:rPr>
        <w:t xml:space="preserve"> meet its obligations to provide information, and to retain it, in a timely and effective manner </w:t>
      </w:r>
      <w:proofErr w:type="gramStart"/>
      <w:r w:rsidRPr="00D26091">
        <w:rPr>
          <w:rFonts w:ascii="Arial" w:hAnsi="Arial" w:cs="Arial"/>
        </w:rPr>
        <w:t>in order to</w:t>
      </w:r>
      <w:proofErr w:type="gramEnd"/>
      <w:r w:rsidRPr="00D26091">
        <w:rPr>
          <w:rFonts w:ascii="Arial" w:hAnsi="Arial" w:cs="Arial"/>
        </w:rPr>
        <w:t xml:space="preserve"> meet the requirements of the data protection legislation.</w:t>
      </w:r>
    </w:p>
    <w:p w14:paraId="1103A44D" w14:textId="59F50FA7" w:rsidR="00D26091" w:rsidRDefault="00D26091" w:rsidP="00CC338A">
      <w:pPr>
        <w:pStyle w:val="ListParagraph"/>
        <w:numPr>
          <w:ilvl w:val="1"/>
          <w:numId w:val="1"/>
        </w:numPr>
        <w:spacing w:after="0"/>
        <w:ind w:left="1418" w:hanging="709"/>
        <w:contextualSpacing w:val="0"/>
        <w:jc w:val="both"/>
        <w:rPr>
          <w:rFonts w:ascii="Arial" w:hAnsi="Arial" w:cs="Arial"/>
        </w:rPr>
      </w:pPr>
      <w:r>
        <w:rPr>
          <w:rFonts w:ascii="Arial" w:hAnsi="Arial" w:cs="Arial"/>
        </w:rPr>
        <w:t xml:space="preserve">Data must only be used for the purposes it was </w:t>
      </w:r>
      <w:r w:rsidRPr="00D26091">
        <w:rPr>
          <w:rFonts w:ascii="Arial" w:hAnsi="Arial" w:cs="Arial"/>
        </w:rPr>
        <w:t>gathered for and should be deleted when it is no longer needed for that purpose.</w:t>
      </w:r>
    </w:p>
    <w:p w14:paraId="59A38599" w14:textId="6606671F" w:rsidR="00D26091" w:rsidRDefault="00D26091" w:rsidP="00CC338A">
      <w:pPr>
        <w:pStyle w:val="ListParagraph"/>
        <w:numPr>
          <w:ilvl w:val="1"/>
          <w:numId w:val="1"/>
        </w:numPr>
        <w:spacing w:after="0"/>
        <w:ind w:left="1418" w:hanging="709"/>
        <w:contextualSpacing w:val="0"/>
        <w:jc w:val="both"/>
        <w:rPr>
          <w:rFonts w:ascii="Arial" w:hAnsi="Arial" w:cs="Arial"/>
        </w:rPr>
      </w:pPr>
      <w:r>
        <w:rPr>
          <w:rFonts w:ascii="Arial" w:hAnsi="Arial" w:cs="Arial"/>
        </w:rPr>
        <w:t xml:space="preserve">All records within the Council will be </w:t>
      </w:r>
      <w:r w:rsidRPr="00D26091">
        <w:rPr>
          <w:rFonts w:ascii="Arial" w:hAnsi="Arial" w:cs="Arial"/>
        </w:rPr>
        <w:t xml:space="preserve">retained and disposed of in accordance with the Council’s Document Retention Policy. Sensitive or confidential documents </w:t>
      </w:r>
      <w:r w:rsidR="00276276">
        <w:rPr>
          <w:rFonts w:ascii="Arial" w:hAnsi="Arial" w:cs="Arial"/>
        </w:rPr>
        <w:t>must be</w:t>
      </w:r>
      <w:r w:rsidR="00276276" w:rsidRPr="00D26091">
        <w:rPr>
          <w:rFonts w:ascii="Arial" w:hAnsi="Arial" w:cs="Arial"/>
        </w:rPr>
        <w:t xml:space="preserve"> </w:t>
      </w:r>
      <w:r w:rsidRPr="00D26091">
        <w:rPr>
          <w:rFonts w:ascii="Arial" w:hAnsi="Arial" w:cs="Arial"/>
        </w:rPr>
        <w:t>disposed of by shredding or other means to ensure that the material can no longer be read or interpreted.</w:t>
      </w:r>
    </w:p>
    <w:p w14:paraId="569981D1" w14:textId="367071CF" w:rsidR="006E10FB" w:rsidRDefault="00D26091" w:rsidP="00CC338A">
      <w:pPr>
        <w:pStyle w:val="ListParagraph"/>
        <w:numPr>
          <w:ilvl w:val="1"/>
          <w:numId w:val="1"/>
        </w:numPr>
        <w:spacing w:after="0"/>
        <w:ind w:left="1418" w:hanging="709"/>
        <w:contextualSpacing w:val="0"/>
        <w:jc w:val="both"/>
        <w:rPr>
          <w:rFonts w:ascii="Arial" w:hAnsi="Arial" w:cs="Arial"/>
        </w:rPr>
      </w:pPr>
      <w:r w:rsidRPr="00D26091">
        <w:rPr>
          <w:rFonts w:ascii="Arial" w:hAnsi="Arial" w:cs="Arial"/>
        </w:rPr>
        <w:t>Questions regarding the retention period for any specific document or class of document not in the Council’s Document Retention Policy should be addressed to the Data Protection Officer.</w:t>
      </w:r>
    </w:p>
    <w:p w14:paraId="5B6094C6" w14:textId="77777777" w:rsidR="00DA52B6" w:rsidRDefault="00DA52B6" w:rsidP="00D55968">
      <w:pPr>
        <w:pStyle w:val="ListParagraph"/>
        <w:spacing w:after="0"/>
        <w:ind w:left="1080"/>
        <w:contextualSpacing w:val="0"/>
        <w:rPr>
          <w:rFonts w:ascii="Arial" w:hAnsi="Arial" w:cs="Arial"/>
        </w:rPr>
      </w:pPr>
    </w:p>
    <w:p w14:paraId="43F65A86" w14:textId="77777777" w:rsidR="005930B0" w:rsidRDefault="00D26091" w:rsidP="00D55968">
      <w:pPr>
        <w:pStyle w:val="ListParagraph"/>
        <w:numPr>
          <w:ilvl w:val="0"/>
          <w:numId w:val="1"/>
        </w:numPr>
        <w:spacing w:after="0"/>
        <w:ind w:left="709" w:hanging="567"/>
        <w:contextualSpacing w:val="0"/>
        <w:rPr>
          <w:rFonts w:ascii="Arial" w:hAnsi="Arial" w:cs="Arial"/>
          <w:b/>
          <w:bCs/>
        </w:rPr>
      </w:pPr>
      <w:r>
        <w:rPr>
          <w:rFonts w:ascii="Arial" w:hAnsi="Arial" w:cs="Arial"/>
          <w:b/>
          <w:bCs/>
        </w:rPr>
        <w:t>Information Requests</w:t>
      </w:r>
    </w:p>
    <w:p w14:paraId="40503BC7" w14:textId="77777777" w:rsidR="005930B0" w:rsidRDefault="005930B0" w:rsidP="00D55968">
      <w:pPr>
        <w:pStyle w:val="ListParagraph"/>
        <w:spacing w:after="0"/>
        <w:contextualSpacing w:val="0"/>
        <w:rPr>
          <w:rFonts w:ascii="Arial" w:hAnsi="Arial" w:cs="Arial"/>
          <w:b/>
          <w:bCs/>
        </w:rPr>
      </w:pPr>
    </w:p>
    <w:p w14:paraId="2365603E" w14:textId="5B2A8870" w:rsidR="005930B0" w:rsidRDefault="005930B0" w:rsidP="00D55968">
      <w:pPr>
        <w:pStyle w:val="ListParagraph"/>
        <w:spacing w:after="0"/>
        <w:ind w:left="1418" w:hanging="698"/>
        <w:contextualSpacing w:val="0"/>
        <w:rPr>
          <w:rFonts w:ascii="Arial" w:hAnsi="Arial" w:cs="Arial"/>
          <w:b/>
          <w:bCs/>
        </w:rPr>
      </w:pPr>
      <w:r>
        <w:rPr>
          <w:rFonts w:ascii="Arial" w:hAnsi="Arial" w:cs="Arial"/>
          <w:b/>
          <w:bCs/>
        </w:rPr>
        <w:t>7.1.</w:t>
      </w:r>
      <w:r w:rsidRPr="005930B0">
        <w:rPr>
          <w:rFonts w:ascii="Arial" w:hAnsi="Arial" w:cs="Arial"/>
          <w:b/>
          <w:bCs/>
        </w:rPr>
        <w:t xml:space="preserve"> Personal Data</w:t>
      </w:r>
    </w:p>
    <w:p w14:paraId="2C308AC0" w14:textId="77777777" w:rsidR="005930B0" w:rsidRPr="005930B0" w:rsidRDefault="005930B0" w:rsidP="00D55968">
      <w:pPr>
        <w:pStyle w:val="ListParagraph"/>
        <w:spacing w:after="0"/>
        <w:ind w:left="1418" w:hanging="698"/>
        <w:contextualSpacing w:val="0"/>
        <w:rPr>
          <w:rFonts w:ascii="Arial" w:hAnsi="Arial" w:cs="Arial"/>
          <w:b/>
          <w:bCs/>
        </w:rPr>
      </w:pPr>
    </w:p>
    <w:p w14:paraId="06A83A24" w14:textId="3C42D664" w:rsidR="005930B0" w:rsidRDefault="005930B0" w:rsidP="00CC338A">
      <w:pPr>
        <w:pStyle w:val="ListParagraph"/>
        <w:spacing w:after="0"/>
        <w:ind w:left="1418" w:hanging="698"/>
        <w:contextualSpacing w:val="0"/>
        <w:jc w:val="both"/>
        <w:rPr>
          <w:rFonts w:ascii="Arial" w:hAnsi="Arial" w:cs="Arial"/>
        </w:rPr>
      </w:pPr>
      <w:r>
        <w:rPr>
          <w:rFonts w:ascii="Arial" w:hAnsi="Arial" w:cs="Arial"/>
        </w:rPr>
        <w:lastRenderedPageBreak/>
        <w:t>7.1.1.</w:t>
      </w:r>
      <w:r w:rsidRPr="005930B0">
        <w:rPr>
          <w:rFonts w:ascii="Arial" w:hAnsi="Arial" w:cs="Arial"/>
        </w:rPr>
        <w:t xml:space="preserve"> Requests </w:t>
      </w:r>
      <w:r>
        <w:rPr>
          <w:rFonts w:ascii="Arial" w:hAnsi="Arial" w:cs="Arial"/>
        </w:rPr>
        <w:t xml:space="preserve">from data subjects </w:t>
      </w:r>
      <w:r w:rsidRPr="005930B0">
        <w:rPr>
          <w:rFonts w:ascii="Arial" w:hAnsi="Arial" w:cs="Arial"/>
        </w:rPr>
        <w:t xml:space="preserve">for copies of personal data the Council holds about them (‘Subject Access Requests’) or any other requests for information under the individual rights of data protection legislation should ideally be made in </w:t>
      </w:r>
      <w:proofErr w:type="gramStart"/>
      <w:r w:rsidRPr="005930B0">
        <w:rPr>
          <w:rFonts w:ascii="Arial" w:hAnsi="Arial" w:cs="Arial"/>
        </w:rPr>
        <w:t>writing</w:t>
      </w:r>
      <w:r w:rsidR="00276276">
        <w:rPr>
          <w:rFonts w:ascii="Arial" w:hAnsi="Arial" w:cs="Arial"/>
        </w:rPr>
        <w:t>,</w:t>
      </w:r>
      <w:r w:rsidRPr="005930B0">
        <w:rPr>
          <w:rFonts w:ascii="Arial" w:hAnsi="Arial" w:cs="Arial"/>
        </w:rPr>
        <w:t xml:space="preserve"> but</w:t>
      </w:r>
      <w:proofErr w:type="gramEnd"/>
      <w:r w:rsidRPr="005930B0">
        <w:rPr>
          <w:rFonts w:ascii="Arial" w:hAnsi="Arial" w:cs="Arial"/>
        </w:rPr>
        <w:t xml:space="preserve"> can also be made verbally.</w:t>
      </w:r>
    </w:p>
    <w:p w14:paraId="73E32724" w14:textId="77777777" w:rsidR="006C3AEF" w:rsidRDefault="006C3AEF" w:rsidP="00CC338A">
      <w:pPr>
        <w:pStyle w:val="ListParagraph"/>
        <w:spacing w:after="0"/>
        <w:ind w:left="1418" w:hanging="698"/>
        <w:contextualSpacing w:val="0"/>
        <w:jc w:val="both"/>
        <w:rPr>
          <w:rFonts w:ascii="Arial" w:hAnsi="Arial" w:cs="Arial"/>
        </w:rPr>
      </w:pPr>
    </w:p>
    <w:p w14:paraId="7400B338" w14:textId="03AD0CDA" w:rsidR="005930B0" w:rsidRDefault="005930B0" w:rsidP="00CC338A">
      <w:pPr>
        <w:pStyle w:val="ListParagraph"/>
        <w:spacing w:after="0"/>
        <w:ind w:left="1418" w:hanging="698"/>
        <w:contextualSpacing w:val="0"/>
        <w:jc w:val="both"/>
        <w:rPr>
          <w:rFonts w:ascii="Arial" w:hAnsi="Arial" w:cs="Arial"/>
        </w:rPr>
      </w:pPr>
      <w:r>
        <w:rPr>
          <w:rFonts w:ascii="Arial" w:hAnsi="Arial" w:cs="Arial"/>
        </w:rPr>
        <w:t>7.1.2.</w:t>
      </w:r>
      <w:r w:rsidRPr="005930B0">
        <w:rPr>
          <w:rFonts w:ascii="Arial" w:hAnsi="Arial" w:cs="Arial"/>
        </w:rPr>
        <w:t xml:space="preserve"> </w:t>
      </w:r>
      <w:r w:rsidR="00D55968">
        <w:rPr>
          <w:rFonts w:ascii="Arial" w:hAnsi="Arial" w:cs="Arial"/>
        </w:rPr>
        <w:tab/>
      </w:r>
      <w:r w:rsidRPr="005930B0">
        <w:rPr>
          <w:rFonts w:ascii="Arial" w:hAnsi="Arial" w:cs="Arial"/>
        </w:rPr>
        <w:t xml:space="preserve">The Subject Access Request procedure, </w:t>
      </w:r>
      <w:r w:rsidR="00276276">
        <w:rPr>
          <w:rFonts w:ascii="Arial" w:hAnsi="Arial" w:cs="Arial"/>
        </w:rPr>
        <w:t>including</w:t>
      </w:r>
      <w:r w:rsidR="00276276" w:rsidRPr="005930B0">
        <w:rPr>
          <w:rFonts w:ascii="Arial" w:hAnsi="Arial" w:cs="Arial"/>
        </w:rPr>
        <w:t xml:space="preserve"> </w:t>
      </w:r>
      <w:r w:rsidRPr="005930B0">
        <w:rPr>
          <w:rFonts w:ascii="Arial" w:hAnsi="Arial" w:cs="Arial"/>
        </w:rPr>
        <w:t>submitting subject access requests and the Council responding, is provided as an addendum to this policy.</w:t>
      </w:r>
    </w:p>
    <w:p w14:paraId="2A44D5B4" w14:textId="77777777" w:rsidR="006C6D22" w:rsidRPr="005930B0" w:rsidRDefault="006C6D22" w:rsidP="00D55968">
      <w:pPr>
        <w:pStyle w:val="ListParagraph"/>
        <w:spacing w:after="0"/>
        <w:contextualSpacing w:val="0"/>
        <w:rPr>
          <w:rFonts w:ascii="Arial" w:hAnsi="Arial" w:cs="Arial"/>
        </w:rPr>
      </w:pPr>
    </w:p>
    <w:p w14:paraId="7EF1679D" w14:textId="542F4929" w:rsidR="00D26091" w:rsidRDefault="005930B0" w:rsidP="00D55968">
      <w:pPr>
        <w:pStyle w:val="ListParagraph"/>
        <w:spacing w:after="0"/>
        <w:ind w:left="1418" w:hanging="698"/>
        <w:contextualSpacing w:val="0"/>
        <w:rPr>
          <w:rFonts w:ascii="Arial" w:hAnsi="Arial" w:cs="Arial"/>
          <w:b/>
          <w:bCs/>
        </w:rPr>
      </w:pPr>
      <w:r w:rsidRPr="005930B0">
        <w:rPr>
          <w:rFonts w:ascii="Arial" w:hAnsi="Arial" w:cs="Arial"/>
          <w:b/>
          <w:bCs/>
        </w:rPr>
        <w:t>7.2. Non-Personal Data</w:t>
      </w:r>
    </w:p>
    <w:p w14:paraId="3BB19601" w14:textId="77777777" w:rsidR="005930B0" w:rsidRDefault="005930B0" w:rsidP="00D55968">
      <w:pPr>
        <w:pStyle w:val="ListParagraph"/>
        <w:spacing w:after="0"/>
        <w:ind w:left="1418" w:hanging="698"/>
        <w:contextualSpacing w:val="0"/>
        <w:rPr>
          <w:rFonts w:ascii="Arial" w:hAnsi="Arial" w:cs="Arial"/>
          <w:b/>
          <w:bCs/>
        </w:rPr>
      </w:pPr>
    </w:p>
    <w:p w14:paraId="401A2CA6" w14:textId="34A6A3E1" w:rsidR="005930B0" w:rsidRDefault="005930B0" w:rsidP="00CC338A">
      <w:pPr>
        <w:pStyle w:val="ListParagraph"/>
        <w:spacing w:after="0"/>
        <w:ind w:left="1418" w:hanging="698"/>
        <w:contextualSpacing w:val="0"/>
        <w:jc w:val="both"/>
        <w:rPr>
          <w:rFonts w:ascii="Arial" w:hAnsi="Arial" w:cs="Arial"/>
        </w:rPr>
      </w:pPr>
      <w:r>
        <w:rPr>
          <w:rFonts w:ascii="Arial" w:hAnsi="Arial" w:cs="Arial"/>
        </w:rPr>
        <w:t>7.2.1. The</w:t>
      </w:r>
      <w:r w:rsidR="007D58D8">
        <w:rPr>
          <w:rFonts w:ascii="Arial" w:hAnsi="Arial" w:cs="Arial"/>
        </w:rPr>
        <w:t xml:space="preserve"> </w:t>
      </w:r>
      <w:r>
        <w:rPr>
          <w:rFonts w:ascii="Arial" w:hAnsi="Arial" w:cs="Arial"/>
        </w:rPr>
        <w:t xml:space="preserve">Council`s </w:t>
      </w:r>
      <w:r w:rsidRPr="005930B0">
        <w:rPr>
          <w:rFonts w:ascii="Arial" w:hAnsi="Arial" w:cs="Arial"/>
        </w:rPr>
        <w:t>Publication Scheme is a means by which the Council can make a significant amount of information routinely available without waiting for someone to specifically request it.</w:t>
      </w:r>
    </w:p>
    <w:p w14:paraId="70151ED8" w14:textId="77777777" w:rsidR="006C3AEF" w:rsidRDefault="006C3AEF" w:rsidP="00D55968">
      <w:pPr>
        <w:pStyle w:val="ListParagraph"/>
        <w:spacing w:after="0"/>
        <w:ind w:left="1418" w:hanging="698"/>
        <w:contextualSpacing w:val="0"/>
        <w:rPr>
          <w:rFonts w:ascii="Arial" w:hAnsi="Arial" w:cs="Arial"/>
        </w:rPr>
      </w:pPr>
    </w:p>
    <w:p w14:paraId="6BCE5D16" w14:textId="03E2BA7F" w:rsidR="005930B0" w:rsidRDefault="005930B0" w:rsidP="00CC338A">
      <w:pPr>
        <w:pStyle w:val="ListParagraph"/>
        <w:spacing w:after="0"/>
        <w:ind w:left="1418" w:hanging="698"/>
        <w:contextualSpacing w:val="0"/>
        <w:jc w:val="both"/>
        <w:rPr>
          <w:rFonts w:ascii="Arial" w:hAnsi="Arial" w:cs="Arial"/>
        </w:rPr>
      </w:pPr>
      <w:r>
        <w:rPr>
          <w:rFonts w:ascii="Arial" w:hAnsi="Arial" w:cs="Arial"/>
        </w:rPr>
        <w:t>7.2.2.</w:t>
      </w:r>
      <w:r w:rsidRPr="005930B0">
        <w:rPr>
          <w:rFonts w:ascii="Arial" w:hAnsi="Arial" w:cs="Arial"/>
        </w:rPr>
        <w:t xml:space="preserve"> In accordance with the Freedom of Information Act 2000, this scheme specifies the classes of information which the Council publishe</w:t>
      </w:r>
      <w:r w:rsidR="007D58D8">
        <w:rPr>
          <w:rFonts w:ascii="Arial" w:hAnsi="Arial" w:cs="Arial"/>
        </w:rPr>
        <w:t>s</w:t>
      </w:r>
      <w:r w:rsidRPr="005930B0">
        <w:rPr>
          <w:rFonts w:ascii="Arial" w:hAnsi="Arial" w:cs="Arial"/>
        </w:rPr>
        <w:t xml:space="preserve"> or intends to publish, as well as an information guide giving greater detail of what the Council will make available. This aims to make it easier for public to access information.</w:t>
      </w:r>
    </w:p>
    <w:p w14:paraId="30086F8A" w14:textId="77777777" w:rsidR="006C3AEF" w:rsidRDefault="006C3AEF" w:rsidP="00D55968">
      <w:pPr>
        <w:pStyle w:val="ListParagraph"/>
        <w:spacing w:after="0"/>
        <w:ind w:left="1418" w:hanging="698"/>
        <w:contextualSpacing w:val="0"/>
        <w:rPr>
          <w:rFonts w:ascii="Arial" w:hAnsi="Arial" w:cs="Arial"/>
        </w:rPr>
      </w:pPr>
    </w:p>
    <w:p w14:paraId="14B37E3B" w14:textId="625F431A" w:rsidR="005930B0" w:rsidRDefault="005930B0" w:rsidP="00CC338A">
      <w:pPr>
        <w:pStyle w:val="ListParagraph"/>
        <w:spacing w:after="0"/>
        <w:ind w:left="1418" w:hanging="698"/>
        <w:contextualSpacing w:val="0"/>
        <w:jc w:val="both"/>
        <w:rPr>
          <w:rFonts w:ascii="Arial" w:hAnsi="Arial" w:cs="Arial"/>
        </w:rPr>
      </w:pPr>
      <w:r>
        <w:rPr>
          <w:rFonts w:ascii="Arial" w:hAnsi="Arial" w:cs="Arial"/>
        </w:rPr>
        <w:t>7.2.3.</w:t>
      </w:r>
      <w:r w:rsidRPr="005930B0">
        <w:rPr>
          <w:rFonts w:ascii="Arial" w:hAnsi="Arial" w:cs="Arial"/>
        </w:rPr>
        <w:t xml:space="preserve"> Requests for </w:t>
      </w:r>
      <w:r w:rsidR="007D58D8">
        <w:rPr>
          <w:rFonts w:ascii="Arial" w:hAnsi="Arial" w:cs="Arial"/>
        </w:rPr>
        <w:t xml:space="preserve">non-personal </w:t>
      </w:r>
      <w:r w:rsidRPr="005930B0">
        <w:rPr>
          <w:rFonts w:ascii="Arial" w:hAnsi="Arial" w:cs="Arial"/>
        </w:rPr>
        <w:t xml:space="preserve">information can be made verbally or in writing and will be dealt with in accordance with the </w:t>
      </w:r>
      <w:r w:rsidR="00D30C1A">
        <w:rPr>
          <w:rFonts w:ascii="Arial" w:hAnsi="Arial" w:cs="Arial"/>
        </w:rPr>
        <w:t xml:space="preserve">Town </w:t>
      </w:r>
      <w:r w:rsidRPr="005930B0">
        <w:rPr>
          <w:rFonts w:ascii="Arial" w:hAnsi="Arial" w:cs="Arial"/>
        </w:rPr>
        <w:t>Council’s Freedom of Information Request Policy.</w:t>
      </w:r>
    </w:p>
    <w:p w14:paraId="3235D18B" w14:textId="77777777" w:rsidR="006C3AEF" w:rsidRDefault="006C3AEF" w:rsidP="00CC338A">
      <w:pPr>
        <w:pStyle w:val="ListParagraph"/>
        <w:spacing w:after="0"/>
        <w:ind w:left="1418" w:hanging="698"/>
        <w:contextualSpacing w:val="0"/>
        <w:jc w:val="both"/>
        <w:rPr>
          <w:rFonts w:ascii="Arial" w:hAnsi="Arial" w:cs="Arial"/>
        </w:rPr>
      </w:pPr>
    </w:p>
    <w:p w14:paraId="37ED165D" w14:textId="4EF97739" w:rsidR="006C3AEF" w:rsidRDefault="005930B0" w:rsidP="00CC338A">
      <w:pPr>
        <w:pStyle w:val="ListParagraph"/>
        <w:spacing w:after="0"/>
        <w:ind w:left="1418" w:hanging="698"/>
        <w:contextualSpacing w:val="0"/>
        <w:jc w:val="both"/>
        <w:rPr>
          <w:rFonts w:ascii="Arial" w:hAnsi="Arial" w:cs="Arial"/>
        </w:rPr>
      </w:pPr>
      <w:r>
        <w:rPr>
          <w:rFonts w:ascii="Arial" w:hAnsi="Arial" w:cs="Arial"/>
        </w:rPr>
        <w:t>7.2.3</w:t>
      </w:r>
      <w:r w:rsidR="004179BA">
        <w:rPr>
          <w:rFonts w:ascii="Arial" w:hAnsi="Arial" w:cs="Arial"/>
        </w:rPr>
        <w:t>.</w:t>
      </w:r>
      <w:r>
        <w:rPr>
          <w:rFonts w:ascii="Arial" w:hAnsi="Arial" w:cs="Arial"/>
        </w:rPr>
        <w:t xml:space="preserve"> Much of the </w:t>
      </w:r>
      <w:r w:rsidRPr="005930B0">
        <w:rPr>
          <w:rFonts w:ascii="Arial" w:hAnsi="Arial" w:cs="Arial"/>
        </w:rPr>
        <w:t>Council</w:t>
      </w:r>
      <w:r w:rsidR="007D58D8">
        <w:rPr>
          <w:rFonts w:ascii="Arial" w:hAnsi="Arial" w:cs="Arial"/>
        </w:rPr>
        <w:t>’</w:t>
      </w:r>
      <w:r w:rsidRPr="005930B0">
        <w:rPr>
          <w:rFonts w:ascii="Arial" w:hAnsi="Arial" w:cs="Arial"/>
        </w:rPr>
        <w:t xml:space="preserve">s information is available on its website at www.seafordtowncouncil.gov.uk and individuals are encouraged to first look on the website for the information they </w:t>
      </w:r>
      <w:r w:rsidR="000C3A88">
        <w:rPr>
          <w:rFonts w:ascii="Arial" w:hAnsi="Arial" w:cs="Arial"/>
        </w:rPr>
        <w:t>require.</w:t>
      </w:r>
    </w:p>
    <w:p w14:paraId="282CBADC" w14:textId="77777777" w:rsidR="00D30C1A" w:rsidRPr="006C3AEF" w:rsidRDefault="00D30C1A" w:rsidP="00D55968">
      <w:pPr>
        <w:pStyle w:val="ListParagraph"/>
        <w:spacing w:after="0"/>
        <w:contextualSpacing w:val="0"/>
        <w:rPr>
          <w:rFonts w:ascii="Arial" w:hAnsi="Arial" w:cs="Arial"/>
        </w:rPr>
      </w:pPr>
    </w:p>
    <w:p w14:paraId="41E6F89A" w14:textId="54AC4FBF" w:rsidR="005930B0" w:rsidRDefault="005930B0" w:rsidP="00D55968">
      <w:pPr>
        <w:pStyle w:val="ListParagraph"/>
        <w:numPr>
          <w:ilvl w:val="0"/>
          <w:numId w:val="1"/>
        </w:numPr>
        <w:spacing w:after="0"/>
        <w:contextualSpacing w:val="0"/>
        <w:rPr>
          <w:rFonts w:ascii="Arial" w:hAnsi="Arial" w:cs="Arial"/>
          <w:b/>
          <w:bCs/>
        </w:rPr>
      </w:pPr>
      <w:r w:rsidRPr="005930B0">
        <w:rPr>
          <w:rFonts w:ascii="Arial" w:hAnsi="Arial" w:cs="Arial"/>
          <w:b/>
          <w:bCs/>
        </w:rPr>
        <w:t>Complaints</w:t>
      </w:r>
    </w:p>
    <w:p w14:paraId="22EC30DF" w14:textId="77777777" w:rsidR="008F0150" w:rsidRDefault="008F0150" w:rsidP="00D55968">
      <w:pPr>
        <w:pStyle w:val="ListParagraph"/>
        <w:spacing w:after="0"/>
        <w:ind w:left="1418" w:hanging="709"/>
        <w:contextualSpacing w:val="0"/>
        <w:rPr>
          <w:rFonts w:ascii="Arial" w:hAnsi="Arial" w:cs="Arial"/>
          <w:b/>
          <w:bCs/>
        </w:rPr>
      </w:pPr>
    </w:p>
    <w:p w14:paraId="79A627CA" w14:textId="3FD410D8" w:rsidR="008F0150" w:rsidRDefault="008F0150" w:rsidP="00CC338A">
      <w:pPr>
        <w:pStyle w:val="ListParagraph"/>
        <w:numPr>
          <w:ilvl w:val="1"/>
          <w:numId w:val="1"/>
        </w:numPr>
        <w:spacing w:after="0"/>
        <w:ind w:left="1418" w:hanging="709"/>
        <w:contextualSpacing w:val="0"/>
        <w:jc w:val="both"/>
        <w:rPr>
          <w:rFonts w:ascii="Arial" w:hAnsi="Arial" w:cs="Arial"/>
        </w:rPr>
      </w:pPr>
      <w:r w:rsidRPr="008F0150">
        <w:rPr>
          <w:rFonts w:ascii="Arial" w:hAnsi="Arial" w:cs="Arial"/>
        </w:rPr>
        <w:t>Any expression of dissatisfaction from an individual with reference to the Council’s handling of personal information will be treated as a complaint and handled under the Council’s Complaints Procedure. The Data Protection Officer will be involved in responding to the complaint.</w:t>
      </w:r>
    </w:p>
    <w:p w14:paraId="44370CA9" w14:textId="0DD4B7E7" w:rsidR="008F0150" w:rsidRDefault="008F0150" w:rsidP="00CC338A">
      <w:pPr>
        <w:pStyle w:val="ListParagraph"/>
        <w:numPr>
          <w:ilvl w:val="1"/>
          <w:numId w:val="1"/>
        </w:numPr>
        <w:spacing w:after="0"/>
        <w:ind w:left="1418" w:hanging="709"/>
        <w:contextualSpacing w:val="0"/>
        <w:jc w:val="both"/>
        <w:rPr>
          <w:rFonts w:ascii="Arial" w:hAnsi="Arial" w:cs="Arial"/>
        </w:rPr>
      </w:pPr>
      <w:r w:rsidRPr="008F0150">
        <w:rPr>
          <w:rFonts w:ascii="Arial" w:hAnsi="Arial" w:cs="Arial"/>
        </w:rPr>
        <w:t xml:space="preserve">Should the complainant remain dissatisfied with the outcome of their complaint to the Council, a complaint can be made to the Information Commissioner’s Office who will then investigate the complaint and </w:t>
      </w:r>
      <w:proofErr w:type="gramStart"/>
      <w:r w:rsidRPr="008F0150">
        <w:rPr>
          <w:rFonts w:ascii="Arial" w:hAnsi="Arial" w:cs="Arial"/>
        </w:rPr>
        <w:t>take action</w:t>
      </w:r>
      <w:proofErr w:type="gramEnd"/>
      <w:r w:rsidRPr="008F0150">
        <w:rPr>
          <w:rFonts w:ascii="Arial" w:hAnsi="Arial" w:cs="Arial"/>
        </w:rPr>
        <w:t xml:space="preserve"> where necessary.</w:t>
      </w:r>
    </w:p>
    <w:p w14:paraId="06BC8CDC" w14:textId="40222EA6" w:rsidR="00F21DC5" w:rsidRDefault="008F0150" w:rsidP="00CC338A">
      <w:pPr>
        <w:pStyle w:val="ListParagraph"/>
        <w:numPr>
          <w:ilvl w:val="1"/>
          <w:numId w:val="1"/>
        </w:numPr>
        <w:spacing w:after="0"/>
        <w:ind w:left="1418" w:hanging="709"/>
        <w:contextualSpacing w:val="0"/>
        <w:jc w:val="both"/>
      </w:pPr>
      <w:r w:rsidRPr="00D55968">
        <w:rPr>
          <w:rFonts w:ascii="Arial" w:hAnsi="Arial" w:cs="Arial"/>
        </w:rPr>
        <w:t xml:space="preserve">The contact details for the Information Commissioner Office can be found online at </w:t>
      </w:r>
      <w:hyperlink r:id="rId14" w:history="1">
        <w:r w:rsidRPr="00D55968">
          <w:rPr>
            <w:rStyle w:val="Hyperlink"/>
            <w:rFonts w:ascii="Arial" w:hAnsi="Arial" w:cs="Arial"/>
          </w:rPr>
          <w:t>https://ico.org.uk/global/contact-us/</w:t>
        </w:r>
      </w:hyperlink>
      <w:r w:rsidR="00F21DC5">
        <w:br w:type="page"/>
      </w:r>
    </w:p>
    <w:p w14:paraId="6789A17A" w14:textId="1317D308" w:rsidR="006C3EA8" w:rsidRDefault="00DA52B6" w:rsidP="006C3EA8">
      <w:pPr>
        <w:jc w:val="both"/>
        <w:rPr>
          <w:rFonts w:eastAsiaTheme="majorEastAsia" w:cs="Arial"/>
          <w:color w:val="0F4761" w:themeColor="accent1" w:themeShade="BF"/>
          <w:sz w:val="32"/>
          <w:szCs w:val="32"/>
        </w:rPr>
      </w:pPr>
      <w:r>
        <w:rPr>
          <w:rFonts w:eastAsiaTheme="majorEastAsia" w:cs="Arial"/>
          <w:color w:val="0F4761" w:themeColor="accent1" w:themeShade="BF"/>
          <w:sz w:val="32"/>
          <w:szCs w:val="32"/>
        </w:rPr>
        <w:lastRenderedPageBreak/>
        <w:t xml:space="preserve">Data Protection Policy </w:t>
      </w:r>
      <w:r w:rsidR="00576621" w:rsidRPr="006C3EA8">
        <w:rPr>
          <w:rFonts w:eastAsiaTheme="majorEastAsia" w:cs="Arial"/>
          <w:color w:val="0F4761" w:themeColor="accent1" w:themeShade="BF"/>
          <w:sz w:val="32"/>
          <w:szCs w:val="32"/>
        </w:rPr>
        <w:t xml:space="preserve">Appendix </w:t>
      </w:r>
      <w:r w:rsidR="006C3EA8" w:rsidRPr="006C3EA8">
        <w:rPr>
          <w:rFonts w:eastAsiaTheme="majorEastAsia" w:cs="Arial"/>
          <w:color w:val="0F4761" w:themeColor="accent1" w:themeShade="BF"/>
          <w:sz w:val="32"/>
          <w:szCs w:val="32"/>
        </w:rPr>
        <w:t>A:</w:t>
      </w:r>
      <w:r w:rsidR="00576621" w:rsidRPr="006C3EA8">
        <w:rPr>
          <w:rFonts w:eastAsiaTheme="majorEastAsia" w:cs="Arial"/>
          <w:color w:val="0F4761" w:themeColor="accent1" w:themeShade="BF"/>
          <w:sz w:val="32"/>
          <w:szCs w:val="32"/>
        </w:rPr>
        <w:t xml:space="preserve"> </w:t>
      </w:r>
      <w:r w:rsidR="00812577">
        <w:rPr>
          <w:rFonts w:eastAsiaTheme="majorEastAsia" w:cs="Arial"/>
          <w:color w:val="0F4761" w:themeColor="accent1" w:themeShade="BF"/>
          <w:sz w:val="32"/>
          <w:szCs w:val="32"/>
        </w:rPr>
        <w:t>Access Request Procedure</w:t>
      </w:r>
    </w:p>
    <w:tbl>
      <w:tblPr>
        <w:tblStyle w:val="TableGrid"/>
        <w:tblW w:w="0" w:type="auto"/>
        <w:tblLook w:val="04A0" w:firstRow="1" w:lastRow="0" w:firstColumn="1" w:lastColumn="0" w:noHBand="0" w:noVBand="1"/>
      </w:tblPr>
      <w:tblGrid>
        <w:gridCol w:w="2689"/>
        <w:gridCol w:w="6327"/>
      </w:tblGrid>
      <w:tr w:rsidR="00812577" w:rsidRPr="00DA52B6" w14:paraId="7068AF2A" w14:textId="77777777" w:rsidTr="00812577">
        <w:tc>
          <w:tcPr>
            <w:tcW w:w="9016" w:type="dxa"/>
            <w:gridSpan w:val="2"/>
            <w:shd w:val="clear" w:color="auto" w:fill="A5C9EB" w:themeFill="text2" w:themeFillTint="40"/>
          </w:tcPr>
          <w:p w14:paraId="456936D0" w14:textId="7ED9FD36" w:rsidR="00812577" w:rsidRPr="00DA52B6" w:rsidRDefault="00812577" w:rsidP="00DA52B6">
            <w:pPr>
              <w:ind w:right="-188"/>
              <w:rPr>
                <w:rFonts w:eastAsiaTheme="majorEastAsia" w:cs="Arial"/>
                <w:color w:val="0F4761" w:themeColor="accent1" w:themeShade="BF"/>
              </w:rPr>
            </w:pPr>
            <w:r w:rsidRPr="00DA52B6">
              <w:rPr>
                <w:rFonts w:ascii="Arial" w:hAnsi="Arial" w:cs="Arial"/>
                <w:b/>
              </w:rPr>
              <w:t>Subject Access Request Procedure Further Information</w:t>
            </w:r>
          </w:p>
        </w:tc>
      </w:tr>
      <w:tr w:rsidR="00812577" w:rsidRPr="00DA52B6" w14:paraId="4F95F464" w14:textId="77777777" w:rsidTr="00D55968">
        <w:tc>
          <w:tcPr>
            <w:tcW w:w="2689" w:type="dxa"/>
          </w:tcPr>
          <w:p w14:paraId="5B5FC907" w14:textId="1AA3A9C4" w:rsidR="00812577" w:rsidRPr="00DA52B6" w:rsidRDefault="00812577" w:rsidP="003051C0">
            <w:pPr>
              <w:pStyle w:val="ListParagraph"/>
              <w:numPr>
                <w:ilvl w:val="0"/>
                <w:numId w:val="15"/>
              </w:numPr>
              <w:ind w:left="311" w:right="-188" w:hanging="284"/>
              <w:rPr>
                <w:rFonts w:ascii="Arial" w:hAnsi="Arial" w:cs="Arial"/>
                <w:b/>
              </w:rPr>
            </w:pPr>
            <w:r w:rsidRPr="00DA52B6">
              <w:rPr>
                <w:rFonts w:ascii="Arial" w:hAnsi="Arial" w:cs="Arial"/>
                <w:b/>
              </w:rPr>
              <w:t>What is a Subject Access Request?</w:t>
            </w:r>
          </w:p>
          <w:p w14:paraId="7B14C3C8" w14:textId="77777777" w:rsidR="00812577" w:rsidRPr="00DA52B6" w:rsidRDefault="00812577" w:rsidP="003051C0">
            <w:pPr>
              <w:ind w:left="311" w:hanging="284"/>
              <w:rPr>
                <w:rFonts w:eastAsiaTheme="majorEastAsia" w:cs="Arial"/>
                <w:color w:val="0F4761" w:themeColor="accent1" w:themeShade="BF"/>
              </w:rPr>
            </w:pPr>
          </w:p>
        </w:tc>
        <w:tc>
          <w:tcPr>
            <w:tcW w:w="6327" w:type="dxa"/>
          </w:tcPr>
          <w:p w14:paraId="66A7D4A7" w14:textId="6BDE3703" w:rsidR="00812577" w:rsidRPr="00DA52B6" w:rsidRDefault="00812577" w:rsidP="00DA52B6">
            <w:pPr>
              <w:rPr>
                <w:rFonts w:ascii="Arial" w:hAnsi="Arial" w:cs="Arial"/>
              </w:rPr>
            </w:pPr>
            <w:r w:rsidRPr="00DA52B6">
              <w:rPr>
                <w:rFonts w:ascii="Arial" w:hAnsi="Arial" w:cs="Arial"/>
              </w:rPr>
              <w:t xml:space="preserve">A Subject Access Request (SAR) is </w:t>
            </w:r>
            <w:proofErr w:type="gramStart"/>
            <w:r w:rsidRPr="00DA52B6">
              <w:rPr>
                <w:rFonts w:ascii="Arial" w:hAnsi="Arial" w:cs="Arial"/>
              </w:rPr>
              <w:t>a  request</w:t>
            </w:r>
            <w:proofErr w:type="gramEnd"/>
            <w:r w:rsidRPr="00DA52B6">
              <w:rPr>
                <w:rFonts w:ascii="Arial" w:hAnsi="Arial" w:cs="Arial"/>
              </w:rPr>
              <w:t xml:space="preserve"> made by</w:t>
            </w:r>
            <w:r w:rsidR="00BD1E00">
              <w:rPr>
                <w:rFonts w:ascii="Arial" w:hAnsi="Arial" w:cs="Arial"/>
              </w:rPr>
              <w:t>,</w:t>
            </w:r>
            <w:r w:rsidRPr="00DA52B6">
              <w:rPr>
                <w:rFonts w:ascii="Arial" w:hAnsi="Arial" w:cs="Arial"/>
              </w:rPr>
              <w:t xml:space="preserve"> or on behalf of an individual</w:t>
            </w:r>
            <w:r w:rsidR="00BD1E00">
              <w:rPr>
                <w:rFonts w:ascii="Arial" w:hAnsi="Arial" w:cs="Arial"/>
              </w:rPr>
              <w:t>,</w:t>
            </w:r>
            <w:r w:rsidRPr="00DA52B6">
              <w:rPr>
                <w:rFonts w:ascii="Arial" w:hAnsi="Arial" w:cs="Arial"/>
              </w:rPr>
              <w:t xml:space="preserve"> for personal data held on </w:t>
            </w:r>
            <w:r w:rsidR="00BD1E00">
              <w:rPr>
                <w:rFonts w:ascii="Arial" w:hAnsi="Arial" w:cs="Arial"/>
              </w:rPr>
              <w:t>that</w:t>
            </w:r>
            <w:r w:rsidR="00BD1E00" w:rsidRPr="00DA52B6">
              <w:rPr>
                <w:rFonts w:ascii="Arial" w:hAnsi="Arial" w:cs="Arial"/>
              </w:rPr>
              <w:t xml:space="preserve"> </w:t>
            </w:r>
            <w:r w:rsidRPr="00DA52B6">
              <w:rPr>
                <w:rFonts w:ascii="Arial" w:hAnsi="Arial" w:cs="Arial"/>
              </w:rPr>
              <w:t xml:space="preserve">individual which </w:t>
            </w:r>
            <w:r w:rsidR="00BD1E00">
              <w:rPr>
                <w:rFonts w:ascii="Arial" w:hAnsi="Arial" w:cs="Arial"/>
              </w:rPr>
              <w:t>they are</w:t>
            </w:r>
            <w:r w:rsidRPr="00DA52B6">
              <w:rPr>
                <w:rFonts w:ascii="Arial" w:hAnsi="Arial" w:cs="Arial"/>
              </w:rPr>
              <w:t xml:space="preserve"> entitled to ask for under data protection legislation.</w:t>
            </w:r>
          </w:p>
        </w:tc>
      </w:tr>
      <w:tr w:rsidR="00812577" w:rsidRPr="00DA52B6" w14:paraId="28F8AD21" w14:textId="77777777" w:rsidTr="00D55968">
        <w:tc>
          <w:tcPr>
            <w:tcW w:w="2689" w:type="dxa"/>
          </w:tcPr>
          <w:p w14:paraId="46CD857B" w14:textId="29F1C619" w:rsidR="00812577" w:rsidRPr="00DA52B6" w:rsidRDefault="00812577" w:rsidP="003051C0">
            <w:pPr>
              <w:pStyle w:val="ListParagraph"/>
              <w:numPr>
                <w:ilvl w:val="0"/>
                <w:numId w:val="15"/>
              </w:numPr>
              <w:ind w:left="311" w:right="-188" w:hanging="284"/>
              <w:rPr>
                <w:rFonts w:eastAsiaTheme="majorEastAsia" w:cs="Arial"/>
                <w:color w:val="0F4761" w:themeColor="accent1" w:themeShade="BF"/>
              </w:rPr>
            </w:pPr>
            <w:r w:rsidRPr="00DA52B6">
              <w:rPr>
                <w:rFonts w:ascii="Arial" w:hAnsi="Arial" w:cs="Arial"/>
                <w:b/>
              </w:rPr>
              <w:t>How do I submit a SAR?</w:t>
            </w:r>
          </w:p>
        </w:tc>
        <w:tc>
          <w:tcPr>
            <w:tcW w:w="6327" w:type="dxa"/>
          </w:tcPr>
          <w:p w14:paraId="6E4E118D" w14:textId="77777777" w:rsidR="00812577" w:rsidRPr="00DA52B6" w:rsidRDefault="00812577" w:rsidP="00DA52B6">
            <w:pPr>
              <w:spacing w:after="120" w:line="259" w:lineRule="auto"/>
              <w:rPr>
                <w:rFonts w:ascii="Arial" w:eastAsia="Calibri" w:hAnsi="Arial" w:cs="Arial"/>
                <w:kern w:val="0"/>
                <w14:ligatures w14:val="none"/>
              </w:rPr>
            </w:pPr>
            <w:r w:rsidRPr="00DA52B6">
              <w:rPr>
                <w:rFonts w:ascii="Arial" w:eastAsia="Calibri" w:hAnsi="Arial" w:cs="Arial"/>
                <w:kern w:val="0"/>
                <w14:ligatures w14:val="none"/>
              </w:rPr>
              <w:t xml:space="preserve">A SAR must be made either verbally or in writing and can be in any form; it does not have to include certain phrases such as ‘subject access’ or ‘data protection legislation’. </w:t>
            </w:r>
          </w:p>
          <w:p w14:paraId="7241D45D" w14:textId="05427B93" w:rsidR="00812577" w:rsidRPr="00DA52B6" w:rsidRDefault="00812577" w:rsidP="00DA52B6">
            <w:pPr>
              <w:spacing w:after="120" w:line="259" w:lineRule="auto"/>
              <w:rPr>
                <w:rFonts w:ascii="Arial" w:eastAsia="Calibri" w:hAnsi="Arial" w:cs="Arial"/>
                <w:kern w:val="0"/>
                <w14:ligatures w14:val="none"/>
              </w:rPr>
            </w:pPr>
            <w:r w:rsidRPr="00DA52B6">
              <w:rPr>
                <w:rFonts w:ascii="Arial" w:eastAsia="Calibri" w:hAnsi="Arial" w:cs="Arial"/>
                <w:kern w:val="0"/>
                <w14:ligatures w14:val="none"/>
              </w:rPr>
              <w:t xml:space="preserve">It is recommended that a SAR be submitted in writing to the Council either via post or email to </w:t>
            </w:r>
            <w:hyperlink r:id="rId15" w:history="1">
              <w:r w:rsidRPr="00DA52B6">
                <w:rPr>
                  <w:rFonts w:ascii="Arial" w:eastAsia="Calibri" w:hAnsi="Arial" w:cs="Arial"/>
                  <w:color w:val="0563C1"/>
                  <w:kern w:val="0"/>
                  <w:u w:val="single"/>
                  <w14:ligatures w14:val="none"/>
                </w:rPr>
                <w:t>admin@seafordtowncouncil.gov.uk</w:t>
              </w:r>
            </w:hyperlink>
            <w:r w:rsidR="00BD1E00">
              <w:t>.</w:t>
            </w:r>
            <w:r w:rsidRPr="00DA52B6" w:rsidDel="00BD1E00">
              <w:rPr>
                <w:rFonts w:ascii="Arial" w:eastAsia="Calibri" w:hAnsi="Arial" w:cs="Arial"/>
                <w:kern w:val="0"/>
                <w14:ligatures w14:val="none"/>
              </w:rPr>
              <w:t xml:space="preserve"> </w:t>
            </w:r>
            <w:r w:rsidR="00BD1E00">
              <w:rPr>
                <w:rFonts w:ascii="Arial" w:eastAsia="Calibri" w:hAnsi="Arial" w:cs="Arial"/>
                <w:kern w:val="0"/>
                <w14:ligatures w14:val="none"/>
              </w:rPr>
              <w:t xml:space="preserve"> R</w:t>
            </w:r>
            <w:r w:rsidRPr="00DA52B6">
              <w:rPr>
                <w:rFonts w:ascii="Arial" w:eastAsia="Calibri" w:hAnsi="Arial" w:cs="Arial"/>
                <w:kern w:val="0"/>
                <w14:ligatures w14:val="none"/>
              </w:rPr>
              <w:t>equests may however also be submitted via social media, the Council’s website or any other means of contact.</w:t>
            </w:r>
            <w:bookmarkStart w:id="1" w:name="_Hlk525129600"/>
          </w:p>
          <w:bookmarkEnd w:id="1"/>
          <w:p w14:paraId="627CD8C9" w14:textId="3F8D9034" w:rsidR="00812577" w:rsidRPr="00DA52B6" w:rsidRDefault="00812577" w:rsidP="00DA52B6">
            <w:pPr>
              <w:spacing w:after="120" w:line="259" w:lineRule="auto"/>
              <w:rPr>
                <w:rFonts w:ascii="Arial" w:eastAsia="Calibri" w:hAnsi="Arial" w:cs="Arial"/>
                <w:kern w:val="0"/>
                <w14:ligatures w14:val="none"/>
              </w:rPr>
            </w:pPr>
            <w:r w:rsidRPr="00DA52B6">
              <w:rPr>
                <w:rFonts w:ascii="Arial" w:eastAsia="Calibri" w:hAnsi="Arial" w:cs="Arial"/>
                <w:kern w:val="0"/>
                <w14:ligatures w14:val="none"/>
              </w:rPr>
              <w:t>It is recommended that, for the ease of identifying the exact request, the request clearly set out:</w:t>
            </w:r>
          </w:p>
          <w:p w14:paraId="6A959186" w14:textId="77777777" w:rsidR="00812577" w:rsidRPr="00DA52B6" w:rsidRDefault="00812577" w:rsidP="006C6D22">
            <w:pPr>
              <w:numPr>
                <w:ilvl w:val="0"/>
                <w:numId w:val="7"/>
              </w:numPr>
              <w:spacing w:after="120" w:line="259" w:lineRule="auto"/>
              <w:ind w:left="426" w:firstLine="40"/>
              <w:rPr>
                <w:rFonts w:ascii="Arial" w:eastAsia="Calibri" w:hAnsi="Arial" w:cs="Arial"/>
                <w:kern w:val="0"/>
                <w14:ligatures w14:val="none"/>
              </w:rPr>
            </w:pPr>
            <w:r w:rsidRPr="00DA52B6">
              <w:rPr>
                <w:rFonts w:ascii="Arial" w:eastAsia="Calibri" w:hAnsi="Arial" w:cs="Arial"/>
                <w:kern w:val="0"/>
                <w14:ligatures w14:val="none"/>
              </w:rPr>
              <w:t>The individual the request is regarding (the ‘data subject’)</w:t>
            </w:r>
          </w:p>
          <w:p w14:paraId="06FCC136" w14:textId="1F7C5CB9" w:rsidR="00812577" w:rsidRPr="00DA52B6" w:rsidRDefault="00812577" w:rsidP="006C6D22">
            <w:pPr>
              <w:numPr>
                <w:ilvl w:val="0"/>
                <w:numId w:val="7"/>
              </w:numPr>
              <w:spacing w:after="120" w:line="259" w:lineRule="auto"/>
              <w:ind w:left="426" w:firstLine="40"/>
              <w:rPr>
                <w:rFonts w:ascii="Arial" w:eastAsia="Calibri" w:hAnsi="Arial" w:cs="Arial"/>
                <w:kern w:val="0"/>
                <w14:ligatures w14:val="none"/>
              </w:rPr>
            </w:pPr>
            <w:r w:rsidRPr="00DA52B6">
              <w:rPr>
                <w:rFonts w:ascii="Arial" w:eastAsia="Calibri" w:hAnsi="Arial" w:cs="Arial"/>
                <w:kern w:val="0"/>
                <w14:ligatures w14:val="none"/>
              </w:rPr>
              <w:t xml:space="preserve">The information/data </w:t>
            </w:r>
            <w:r w:rsidR="00FA4EED">
              <w:rPr>
                <w:rFonts w:ascii="Arial" w:eastAsia="Calibri" w:hAnsi="Arial" w:cs="Arial"/>
                <w:kern w:val="0"/>
                <w14:ligatures w14:val="none"/>
              </w:rPr>
              <w:t>being</w:t>
            </w:r>
            <w:r w:rsidRPr="00DA52B6">
              <w:rPr>
                <w:rFonts w:ascii="Arial" w:eastAsia="Calibri" w:hAnsi="Arial" w:cs="Arial"/>
                <w:kern w:val="0"/>
                <w14:ligatures w14:val="none"/>
              </w:rPr>
              <w:t xml:space="preserve"> requesting (the ‘personal data’)</w:t>
            </w:r>
          </w:p>
          <w:p w14:paraId="5586A1C4" w14:textId="57F79938" w:rsidR="00812577" w:rsidRPr="00DA52B6" w:rsidRDefault="00812577" w:rsidP="006C6D22">
            <w:pPr>
              <w:numPr>
                <w:ilvl w:val="0"/>
                <w:numId w:val="7"/>
              </w:numPr>
              <w:spacing w:after="120" w:line="259" w:lineRule="auto"/>
              <w:ind w:left="466" w:firstLine="0"/>
              <w:rPr>
                <w:rFonts w:ascii="Arial" w:eastAsia="Calibri" w:hAnsi="Arial" w:cs="Arial"/>
                <w:kern w:val="0"/>
                <w14:ligatures w14:val="none"/>
              </w:rPr>
            </w:pPr>
            <w:r w:rsidRPr="00DA52B6">
              <w:rPr>
                <w:rFonts w:ascii="Arial" w:eastAsia="Calibri" w:hAnsi="Arial" w:cs="Arial"/>
                <w:kern w:val="0"/>
                <w14:ligatures w14:val="none"/>
              </w:rPr>
              <w:t xml:space="preserve">How </w:t>
            </w:r>
            <w:r w:rsidR="00FA4EED">
              <w:rPr>
                <w:rFonts w:ascii="Arial" w:eastAsia="Calibri" w:hAnsi="Arial" w:cs="Arial"/>
                <w:kern w:val="0"/>
                <w14:ligatures w14:val="none"/>
              </w:rPr>
              <w:t>the requester would</w:t>
            </w:r>
            <w:r w:rsidRPr="00DA52B6">
              <w:rPr>
                <w:rFonts w:ascii="Arial" w:eastAsia="Calibri" w:hAnsi="Arial" w:cs="Arial"/>
                <w:kern w:val="0"/>
                <w14:ligatures w14:val="none"/>
              </w:rPr>
              <w:t xml:space="preserve"> like to receive the </w:t>
            </w:r>
            <w:r w:rsidR="00FA4EED">
              <w:rPr>
                <w:rFonts w:ascii="Arial" w:eastAsia="Calibri" w:hAnsi="Arial" w:cs="Arial"/>
                <w:kern w:val="0"/>
                <w14:ligatures w14:val="none"/>
              </w:rPr>
              <w:t>response</w:t>
            </w:r>
            <w:r w:rsidR="00FA4EED" w:rsidRPr="00DA52B6">
              <w:rPr>
                <w:rFonts w:ascii="Arial" w:eastAsia="Calibri" w:hAnsi="Arial" w:cs="Arial"/>
                <w:kern w:val="0"/>
                <w14:ligatures w14:val="none"/>
              </w:rPr>
              <w:t xml:space="preserve"> </w:t>
            </w:r>
            <w:r w:rsidRPr="00DA52B6">
              <w:rPr>
                <w:rFonts w:ascii="Arial" w:eastAsia="Calibri" w:hAnsi="Arial" w:cs="Arial"/>
                <w:kern w:val="0"/>
                <w14:ligatures w14:val="none"/>
              </w:rPr>
              <w:t>e.g. electronically via email, posted paper copies etc. The default format will be electronic, wherever possible.</w:t>
            </w:r>
          </w:p>
        </w:tc>
      </w:tr>
      <w:tr w:rsidR="00812577" w:rsidRPr="00DA52B6" w14:paraId="77D919AF" w14:textId="77777777" w:rsidTr="00D55968">
        <w:tc>
          <w:tcPr>
            <w:tcW w:w="2689" w:type="dxa"/>
          </w:tcPr>
          <w:p w14:paraId="40A31AAA" w14:textId="3BDD577F" w:rsidR="00F80655" w:rsidRPr="00DA52B6" w:rsidRDefault="00F80655" w:rsidP="003051C0">
            <w:pPr>
              <w:pStyle w:val="ListParagraph"/>
              <w:numPr>
                <w:ilvl w:val="0"/>
                <w:numId w:val="15"/>
              </w:numPr>
              <w:ind w:left="311" w:right="-188" w:hanging="284"/>
              <w:rPr>
                <w:rFonts w:ascii="Arial" w:hAnsi="Arial" w:cs="Arial"/>
                <w:b/>
              </w:rPr>
            </w:pPr>
            <w:r w:rsidRPr="00DA52B6">
              <w:rPr>
                <w:rFonts w:ascii="Arial" w:hAnsi="Arial" w:cs="Arial"/>
                <w:b/>
              </w:rPr>
              <w:t>What process will the Council follow to respond?</w:t>
            </w:r>
          </w:p>
          <w:p w14:paraId="6716850E" w14:textId="77777777" w:rsidR="00812577" w:rsidRPr="00DA52B6" w:rsidRDefault="00812577" w:rsidP="00DA52B6">
            <w:pPr>
              <w:rPr>
                <w:rFonts w:eastAsiaTheme="majorEastAsia" w:cs="Arial"/>
                <w:color w:val="0F4761" w:themeColor="accent1" w:themeShade="BF"/>
              </w:rPr>
            </w:pPr>
          </w:p>
        </w:tc>
        <w:tc>
          <w:tcPr>
            <w:tcW w:w="6327" w:type="dxa"/>
          </w:tcPr>
          <w:p w14:paraId="48F3705E" w14:textId="77777777" w:rsidR="00F80655" w:rsidRPr="00DA52B6" w:rsidRDefault="00F80655" w:rsidP="00DA52B6">
            <w:pPr>
              <w:spacing w:after="120"/>
              <w:rPr>
                <w:rFonts w:ascii="Arial" w:hAnsi="Arial" w:cs="Arial"/>
              </w:rPr>
            </w:pPr>
            <w:r w:rsidRPr="00DA52B6">
              <w:rPr>
                <w:rFonts w:ascii="Arial" w:hAnsi="Arial" w:cs="Arial"/>
              </w:rPr>
              <w:t>Upon receipt of a SAR, this will be passed to the Town Clerk (or in their absence, the Deputy Town Clerk) to undertake the following process:</w:t>
            </w:r>
          </w:p>
          <w:p w14:paraId="3E2A9DBD" w14:textId="77777777" w:rsidR="00F80655" w:rsidRPr="00DA52B6" w:rsidRDefault="00F80655" w:rsidP="00DA52B6">
            <w:pPr>
              <w:spacing w:after="120"/>
              <w:rPr>
                <w:rFonts w:ascii="Arial" w:hAnsi="Arial" w:cs="Arial"/>
                <w:u w:val="single"/>
              </w:rPr>
            </w:pPr>
            <w:r w:rsidRPr="00DA52B6">
              <w:rPr>
                <w:rFonts w:ascii="Arial" w:hAnsi="Arial" w:cs="Arial"/>
                <w:u w:val="single"/>
              </w:rPr>
              <w:t>Upon Receipt of a SAR</w:t>
            </w:r>
          </w:p>
          <w:p w14:paraId="03F24277" w14:textId="77736617"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 xml:space="preserve">Verify that the Council is the </w:t>
            </w:r>
            <w:r w:rsidR="00FA4EED">
              <w:rPr>
                <w:rFonts w:ascii="Arial" w:hAnsi="Arial" w:cs="Arial"/>
              </w:rPr>
              <w:t xml:space="preserve">data </w:t>
            </w:r>
            <w:r w:rsidRPr="00DA52B6">
              <w:rPr>
                <w:rFonts w:ascii="Arial" w:hAnsi="Arial" w:cs="Arial"/>
              </w:rPr>
              <w:t xml:space="preserve">controller of the </w:t>
            </w:r>
            <w:r w:rsidR="00FA4EED">
              <w:rPr>
                <w:rFonts w:ascii="Arial" w:hAnsi="Arial" w:cs="Arial"/>
              </w:rPr>
              <w:t xml:space="preserve">requested </w:t>
            </w:r>
            <w:r w:rsidRPr="00DA52B6">
              <w:rPr>
                <w:rFonts w:ascii="Arial" w:hAnsi="Arial" w:cs="Arial"/>
              </w:rPr>
              <w:t>data subject’s personal data</w:t>
            </w:r>
            <w:r w:rsidR="00FA4EED">
              <w:rPr>
                <w:rFonts w:ascii="Arial" w:hAnsi="Arial" w:cs="Arial"/>
              </w:rPr>
              <w:t>.</w:t>
            </w:r>
            <w:r w:rsidRPr="00DA52B6" w:rsidDel="00FA4EED">
              <w:rPr>
                <w:rFonts w:ascii="Arial" w:hAnsi="Arial" w:cs="Arial"/>
              </w:rPr>
              <w:t xml:space="preserve"> </w:t>
            </w:r>
            <w:r w:rsidRPr="00DA52B6">
              <w:rPr>
                <w:rFonts w:ascii="Arial" w:hAnsi="Arial" w:cs="Arial"/>
              </w:rPr>
              <w:t xml:space="preserve">If the Council is not the </w:t>
            </w:r>
            <w:r w:rsidR="00FA4EED">
              <w:rPr>
                <w:rFonts w:ascii="Arial" w:hAnsi="Arial" w:cs="Arial"/>
              </w:rPr>
              <w:t xml:space="preserve">data </w:t>
            </w:r>
            <w:r w:rsidRPr="00DA52B6">
              <w:rPr>
                <w:rFonts w:ascii="Arial" w:hAnsi="Arial" w:cs="Arial"/>
              </w:rPr>
              <w:t xml:space="preserve">controller, but merely a </w:t>
            </w:r>
            <w:r w:rsidR="00FA4EED">
              <w:rPr>
                <w:rFonts w:ascii="Arial" w:hAnsi="Arial" w:cs="Arial"/>
              </w:rPr>
              <w:t xml:space="preserve">data </w:t>
            </w:r>
            <w:r w:rsidRPr="00DA52B6">
              <w:rPr>
                <w:rFonts w:ascii="Arial" w:hAnsi="Arial" w:cs="Arial"/>
              </w:rPr>
              <w:t xml:space="preserve">processor, </w:t>
            </w:r>
            <w:r w:rsidR="00FA4EED">
              <w:rPr>
                <w:rFonts w:ascii="Arial" w:hAnsi="Arial" w:cs="Arial"/>
              </w:rPr>
              <w:t xml:space="preserve">the requester will </w:t>
            </w:r>
            <w:r w:rsidRPr="00DA52B6">
              <w:rPr>
                <w:rFonts w:ascii="Arial" w:hAnsi="Arial" w:cs="Arial"/>
              </w:rPr>
              <w:t>be informed and</w:t>
            </w:r>
            <w:r w:rsidRPr="00DA52B6" w:rsidDel="00FA4EED">
              <w:rPr>
                <w:rFonts w:ascii="Arial" w:hAnsi="Arial" w:cs="Arial"/>
              </w:rPr>
              <w:t xml:space="preserve"> </w:t>
            </w:r>
            <w:r w:rsidR="00FA4EED">
              <w:rPr>
                <w:rFonts w:ascii="Arial" w:hAnsi="Arial" w:cs="Arial"/>
              </w:rPr>
              <w:t>signposted</w:t>
            </w:r>
            <w:r w:rsidR="00FA4EED" w:rsidRPr="00DA52B6">
              <w:rPr>
                <w:rFonts w:ascii="Arial" w:hAnsi="Arial" w:cs="Arial"/>
              </w:rPr>
              <w:t xml:space="preserve"> </w:t>
            </w:r>
            <w:r w:rsidRPr="00DA52B6">
              <w:rPr>
                <w:rFonts w:ascii="Arial" w:hAnsi="Arial" w:cs="Arial"/>
              </w:rPr>
              <w:t xml:space="preserve">to the </w:t>
            </w:r>
            <w:r w:rsidR="00FA4EED">
              <w:rPr>
                <w:rFonts w:ascii="Arial" w:hAnsi="Arial" w:cs="Arial"/>
              </w:rPr>
              <w:t xml:space="preserve">relevant </w:t>
            </w:r>
            <w:r w:rsidRPr="00DA52B6">
              <w:rPr>
                <w:rFonts w:ascii="Arial" w:hAnsi="Arial" w:cs="Arial"/>
              </w:rPr>
              <w:t>data controller.</w:t>
            </w:r>
          </w:p>
          <w:p w14:paraId="7FEC8ACB" w14:textId="6964FFEB"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 xml:space="preserve">Verify the identity of the data subject; if needed, the Council may request further </w:t>
            </w:r>
            <w:r w:rsidR="00FA4EED">
              <w:rPr>
                <w:rFonts w:ascii="Arial" w:hAnsi="Arial" w:cs="Arial"/>
              </w:rPr>
              <w:t xml:space="preserve">ID to confirm </w:t>
            </w:r>
            <w:r w:rsidRPr="00DA52B6">
              <w:rPr>
                <w:rFonts w:ascii="Arial" w:hAnsi="Arial" w:cs="Arial"/>
              </w:rPr>
              <w:t xml:space="preserve">the data subject (a list of </w:t>
            </w:r>
            <w:r w:rsidR="00FA4EED">
              <w:rPr>
                <w:rFonts w:ascii="Arial" w:hAnsi="Arial" w:cs="Arial"/>
              </w:rPr>
              <w:t xml:space="preserve">acceptable </w:t>
            </w:r>
            <w:r w:rsidRPr="00DA52B6">
              <w:rPr>
                <w:rFonts w:ascii="Arial" w:hAnsi="Arial" w:cs="Arial"/>
              </w:rPr>
              <w:t>identification</w:t>
            </w:r>
            <w:r w:rsidR="005C0DBA">
              <w:rPr>
                <w:rFonts w:ascii="Arial" w:hAnsi="Arial" w:cs="Arial"/>
              </w:rPr>
              <w:t xml:space="preserve"> evidence</w:t>
            </w:r>
            <w:r w:rsidRPr="00DA52B6">
              <w:rPr>
                <w:rFonts w:ascii="Arial" w:hAnsi="Arial" w:cs="Arial"/>
              </w:rPr>
              <w:t xml:space="preserve"> </w:t>
            </w:r>
            <w:r w:rsidRPr="00DA52B6" w:rsidDel="00FA4EED">
              <w:rPr>
                <w:rFonts w:ascii="Arial" w:hAnsi="Arial" w:cs="Arial"/>
              </w:rPr>
              <w:t xml:space="preserve">will be </w:t>
            </w:r>
            <w:r w:rsidR="00FA4EED">
              <w:rPr>
                <w:rFonts w:ascii="Arial" w:hAnsi="Arial" w:cs="Arial"/>
              </w:rPr>
              <w:t>provided</w:t>
            </w:r>
            <w:r w:rsidRPr="00DA52B6">
              <w:rPr>
                <w:rFonts w:ascii="Arial" w:hAnsi="Arial" w:cs="Arial"/>
              </w:rPr>
              <w:t xml:space="preserve">). If </w:t>
            </w:r>
            <w:r w:rsidR="005C0DBA">
              <w:rPr>
                <w:rFonts w:ascii="Arial" w:hAnsi="Arial" w:cs="Arial"/>
              </w:rPr>
              <w:t>the request has been made</w:t>
            </w:r>
            <w:r w:rsidRPr="00DA52B6" w:rsidDel="005C0DBA">
              <w:rPr>
                <w:rFonts w:ascii="Arial" w:hAnsi="Arial" w:cs="Arial"/>
              </w:rPr>
              <w:t xml:space="preserve"> </w:t>
            </w:r>
            <w:r w:rsidRPr="00DA52B6">
              <w:rPr>
                <w:rFonts w:ascii="Arial" w:hAnsi="Arial" w:cs="Arial"/>
              </w:rPr>
              <w:t xml:space="preserve">on behalf of the data subject, the Council will need to satisfy itself that </w:t>
            </w:r>
            <w:r w:rsidR="005C0DBA">
              <w:rPr>
                <w:rFonts w:ascii="Arial" w:hAnsi="Arial" w:cs="Arial"/>
              </w:rPr>
              <w:t>the requester is</w:t>
            </w:r>
            <w:r w:rsidRPr="00DA52B6">
              <w:rPr>
                <w:rFonts w:ascii="Arial" w:hAnsi="Arial" w:cs="Arial"/>
              </w:rPr>
              <w:t xml:space="preserve"> entitled to act on behalf of the individual. The Council </w:t>
            </w:r>
            <w:r w:rsidR="005C0DBA">
              <w:rPr>
                <w:rFonts w:ascii="Arial" w:hAnsi="Arial" w:cs="Arial"/>
              </w:rPr>
              <w:t>reserves</w:t>
            </w:r>
            <w:r w:rsidRPr="00DA52B6">
              <w:rPr>
                <w:rFonts w:ascii="Arial" w:hAnsi="Arial" w:cs="Arial"/>
              </w:rPr>
              <w:t xml:space="preserve"> the right to send the response </w:t>
            </w:r>
            <w:r w:rsidRPr="00DA52B6">
              <w:rPr>
                <w:rFonts w:ascii="Arial" w:hAnsi="Arial" w:cs="Arial"/>
              </w:rPr>
              <w:lastRenderedPageBreak/>
              <w:t xml:space="preserve">direct to the data subject rather than through a third party, where </w:t>
            </w:r>
            <w:r w:rsidR="005C0DBA">
              <w:rPr>
                <w:rFonts w:ascii="Arial" w:hAnsi="Arial" w:cs="Arial"/>
              </w:rPr>
              <w:t>appropriate.</w:t>
            </w:r>
          </w:p>
          <w:p w14:paraId="30959D76" w14:textId="124830D0"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 xml:space="preserve">Verify the access request; is it sufficiently substantiated? Is it clear what data </w:t>
            </w:r>
            <w:r w:rsidR="005C0DBA">
              <w:rPr>
                <w:rFonts w:ascii="Arial" w:hAnsi="Arial" w:cs="Arial"/>
              </w:rPr>
              <w:t>is being requested</w:t>
            </w:r>
            <w:r w:rsidRPr="00DA52B6">
              <w:rPr>
                <w:rFonts w:ascii="Arial" w:hAnsi="Arial" w:cs="Arial"/>
              </w:rPr>
              <w:t xml:space="preserve">? If not, the </w:t>
            </w:r>
            <w:r w:rsidR="005C0DBA">
              <w:rPr>
                <w:rFonts w:ascii="Arial" w:hAnsi="Arial" w:cs="Arial"/>
              </w:rPr>
              <w:t xml:space="preserve">Town </w:t>
            </w:r>
            <w:r w:rsidRPr="00DA52B6">
              <w:rPr>
                <w:rFonts w:ascii="Arial" w:hAnsi="Arial" w:cs="Arial"/>
              </w:rPr>
              <w:t xml:space="preserve">Clerk </w:t>
            </w:r>
            <w:r w:rsidR="005C0DBA">
              <w:rPr>
                <w:rFonts w:ascii="Arial" w:hAnsi="Arial" w:cs="Arial"/>
              </w:rPr>
              <w:t xml:space="preserve">(or Deputy Town Clerk) </w:t>
            </w:r>
            <w:r w:rsidRPr="00DA52B6">
              <w:rPr>
                <w:rFonts w:ascii="Arial" w:hAnsi="Arial" w:cs="Arial"/>
              </w:rPr>
              <w:t xml:space="preserve">will contact </w:t>
            </w:r>
            <w:r w:rsidR="005C0DBA">
              <w:rPr>
                <w:rFonts w:ascii="Arial" w:hAnsi="Arial" w:cs="Arial"/>
              </w:rPr>
              <w:t>the requester</w:t>
            </w:r>
            <w:r w:rsidR="005C0DBA" w:rsidRPr="00DA52B6">
              <w:rPr>
                <w:rFonts w:ascii="Arial" w:hAnsi="Arial" w:cs="Arial"/>
              </w:rPr>
              <w:t xml:space="preserve"> </w:t>
            </w:r>
            <w:r w:rsidRPr="00DA52B6">
              <w:rPr>
                <w:rFonts w:ascii="Arial" w:hAnsi="Arial" w:cs="Arial"/>
              </w:rPr>
              <w:t>for further information.</w:t>
            </w:r>
          </w:p>
          <w:p w14:paraId="76C67A53" w14:textId="5A2EAD22"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Verify whether requests are unfounded or excessive (</w:t>
            </w:r>
            <w:proofErr w:type="gramStart"/>
            <w:r w:rsidRPr="00DA52B6">
              <w:rPr>
                <w:rFonts w:ascii="Arial" w:hAnsi="Arial" w:cs="Arial"/>
              </w:rPr>
              <w:t>in particular if</w:t>
            </w:r>
            <w:proofErr w:type="gramEnd"/>
            <w:r w:rsidRPr="00DA52B6">
              <w:rPr>
                <w:rFonts w:ascii="Arial" w:hAnsi="Arial" w:cs="Arial"/>
              </w:rPr>
              <w:t xml:space="preserve"> a repetitive </w:t>
            </w:r>
            <w:r w:rsidR="005C0DBA">
              <w:rPr>
                <w:rFonts w:ascii="Arial" w:hAnsi="Arial" w:cs="Arial"/>
              </w:rPr>
              <w:t>request</w:t>
            </w:r>
            <w:r w:rsidRPr="00DA52B6">
              <w:rPr>
                <w:rFonts w:ascii="Arial" w:hAnsi="Arial" w:cs="Arial"/>
              </w:rPr>
              <w:t xml:space="preserve">); if so, the Council may refuse to act on the request or </w:t>
            </w:r>
            <w:r w:rsidR="005C0DBA">
              <w:rPr>
                <w:rFonts w:ascii="Arial" w:hAnsi="Arial" w:cs="Arial"/>
              </w:rPr>
              <w:t xml:space="preserve">may </w:t>
            </w:r>
            <w:r w:rsidRPr="00DA52B6">
              <w:rPr>
                <w:rFonts w:ascii="Arial" w:hAnsi="Arial" w:cs="Arial"/>
              </w:rPr>
              <w:t>charge a reasonable fee</w:t>
            </w:r>
            <w:r w:rsidR="005C0DBA">
              <w:rPr>
                <w:rFonts w:ascii="Arial" w:hAnsi="Arial" w:cs="Arial"/>
              </w:rPr>
              <w:t xml:space="preserve"> to respond</w:t>
            </w:r>
            <w:r w:rsidRPr="00DA52B6">
              <w:rPr>
                <w:rFonts w:ascii="Arial" w:hAnsi="Arial" w:cs="Arial"/>
              </w:rPr>
              <w:t>.</w:t>
            </w:r>
          </w:p>
          <w:p w14:paraId="374FC6C7" w14:textId="017606F2"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 xml:space="preserve">Promptly acknowledge receipt of the SAR and inform </w:t>
            </w:r>
            <w:r w:rsidR="005C0DBA">
              <w:rPr>
                <w:rFonts w:ascii="Arial" w:hAnsi="Arial" w:cs="Arial"/>
              </w:rPr>
              <w:t>the requester</w:t>
            </w:r>
            <w:r w:rsidR="005C0DBA" w:rsidRPr="00DA52B6">
              <w:rPr>
                <w:rFonts w:ascii="Arial" w:hAnsi="Arial" w:cs="Arial"/>
              </w:rPr>
              <w:t xml:space="preserve"> </w:t>
            </w:r>
            <w:r w:rsidRPr="00DA52B6">
              <w:rPr>
                <w:rFonts w:ascii="Arial" w:hAnsi="Arial" w:cs="Arial"/>
              </w:rPr>
              <w:t xml:space="preserve">of any costs involved in processing the SAR. Where a cost is to be incurred, the </w:t>
            </w:r>
            <w:r w:rsidR="005C0DBA">
              <w:rPr>
                <w:rFonts w:ascii="Arial" w:hAnsi="Arial" w:cs="Arial"/>
              </w:rPr>
              <w:t xml:space="preserve">Town </w:t>
            </w:r>
            <w:r w:rsidRPr="00DA52B6">
              <w:rPr>
                <w:rFonts w:ascii="Arial" w:hAnsi="Arial" w:cs="Arial"/>
              </w:rPr>
              <w:t>Clerk</w:t>
            </w:r>
            <w:r w:rsidR="005C0DBA">
              <w:rPr>
                <w:rFonts w:ascii="Arial" w:hAnsi="Arial" w:cs="Arial"/>
              </w:rPr>
              <w:t xml:space="preserve"> (or Deputy Town Clerk)</w:t>
            </w:r>
            <w:r w:rsidRPr="00DA52B6">
              <w:rPr>
                <w:rFonts w:ascii="Arial" w:hAnsi="Arial" w:cs="Arial"/>
              </w:rPr>
              <w:t xml:space="preserve"> will await </w:t>
            </w:r>
            <w:r w:rsidR="005C0DBA">
              <w:rPr>
                <w:rFonts w:ascii="Arial" w:hAnsi="Arial" w:cs="Arial"/>
              </w:rPr>
              <w:t>the requester’s</w:t>
            </w:r>
            <w:r w:rsidR="005C0DBA" w:rsidRPr="00DA52B6">
              <w:rPr>
                <w:rFonts w:ascii="Arial" w:hAnsi="Arial" w:cs="Arial"/>
              </w:rPr>
              <w:t xml:space="preserve"> </w:t>
            </w:r>
            <w:r w:rsidRPr="00DA52B6">
              <w:rPr>
                <w:rFonts w:ascii="Arial" w:hAnsi="Arial" w:cs="Arial"/>
              </w:rPr>
              <w:t xml:space="preserve">agreement </w:t>
            </w:r>
            <w:r w:rsidR="005C0DBA">
              <w:rPr>
                <w:rFonts w:ascii="Arial" w:hAnsi="Arial" w:cs="Arial"/>
              </w:rPr>
              <w:t>to</w:t>
            </w:r>
            <w:r w:rsidR="005C0DBA" w:rsidRPr="00DA52B6">
              <w:rPr>
                <w:rFonts w:ascii="Arial" w:hAnsi="Arial" w:cs="Arial"/>
              </w:rPr>
              <w:t xml:space="preserve"> </w:t>
            </w:r>
            <w:r w:rsidRPr="00DA52B6">
              <w:rPr>
                <w:rFonts w:ascii="Arial" w:hAnsi="Arial" w:cs="Arial"/>
              </w:rPr>
              <w:t xml:space="preserve">the cost before proceeding with a response to </w:t>
            </w:r>
            <w:r w:rsidR="005C0DBA">
              <w:rPr>
                <w:rFonts w:ascii="Arial" w:hAnsi="Arial" w:cs="Arial"/>
              </w:rPr>
              <w:t xml:space="preserve">the </w:t>
            </w:r>
            <w:r w:rsidRPr="00DA52B6">
              <w:rPr>
                <w:rFonts w:ascii="Arial" w:hAnsi="Arial" w:cs="Arial"/>
              </w:rPr>
              <w:t>request.</w:t>
            </w:r>
          </w:p>
          <w:p w14:paraId="0A898741" w14:textId="0A0D6241"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Verify whether the Council processes any data requested by carrying out a</w:t>
            </w:r>
            <w:r w:rsidR="005C0DBA">
              <w:rPr>
                <w:rFonts w:ascii="Arial" w:hAnsi="Arial" w:cs="Arial"/>
              </w:rPr>
              <w:t>n extensive</w:t>
            </w:r>
            <w:r w:rsidRPr="00DA52B6" w:rsidDel="005C0DBA">
              <w:rPr>
                <w:rFonts w:ascii="Arial" w:hAnsi="Arial" w:cs="Arial"/>
              </w:rPr>
              <w:t xml:space="preserve"> </w:t>
            </w:r>
            <w:r w:rsidRPr="00DA52B6">
              <w:rPr>
                <w:rFonts w:ascii="Arial" w:hAnsi="Arial" w:cs="Arial"/>
              </w:rPr>
              <w:t xml:space="preserve">search of all records. If no data is processed, the </w:t>
            </w:r>
            <w:r w:rsidR="005C0DBA">
              <w:rPr>
                <w:rFonts w:ascii="Arial" w:hAnsi="Arial" w:cs="Arial"/>
              </w:rPr>
              <w:t xml:space="preserve">Town </w:t>
            </w:r>
            <w:r w:rsidRPr="00DA52B6">
              <w:rPr>
                <w:rFonts w:ascii="Arial" w:hAnsi="Arial" w:cs="Arial"/>
              </w:rPr>
              <w:t xml:space="preserve">Clerk </w:t>
            </w:r>
            <w:r w:rsidR="005C0DBA">
              <w:rPr>
                <w:rFonts w:ascii="Arial" w:hAnsi="Arial" w:cs="Arial"/>
              </w:rPr>
              <w:t xml:space="preserve">(or Deputy Town Clerk) </w:t>
            </w:r>
            <w:r w:rsidRPr="00DA52B6">
              <w:rPr>
                <w:rFonts w:ascii="Arial" w:hAnsi="Arial" w:cs="Arial"/>
              </w:rPr>
              <w:t xml:space="preserve">will inform </w:t>
            </w:r>
            <w:r w:rsidR="005C0DBA">
              <w:rPr>
                <w:rFonts w:ascii="Arial" w:hAnsi="Arial" w:cs="Arial"/>
              </w:rPr>
              <w:t>the requester</w:t>
            </w:r>
            <w:r w:rsidRPr="00DA52B6">
              <w:rPr>
                <w:rFonts w:ascii="Arial" w:hAnsi="Arial" w:cs="Arial"/>
              </w:rPr>
              <w:t xml:space="preserve"> accordingly.</w:t>
            </w:r>
          </w:p>
          <w:p w14:paraId="59167C9D" w14:textId="608448BD"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Verify whether the data requested also involves data</w:t>
            </w:r>
            <w:r w:rsidRPr="00DA52B6" w:rsidDel="005C0DBA">
              <w:rPr>
                <w:rFonts w:ascii="Arial" w:hAnsi="Arial" w:cs="Arial"/>
              </w:rPr>
              <w:t xml:space="preserve"> </w:t>
            </w:r>
            <w:r w:rsidR="005C0DBA">
              <w:rPr>
                <w:rFonts w:ascii="Arial" w:hAnsi="Arial" w:cs="Arial"/>
              </w:rPr>
              <w:t>about</w:t>
            </w:r>
            <w:r w:rsidR="005C0DBA" w:rsidRPr="00DA52B6">
              <w:rPr>
                <w:rFonts w:ascii="Arial" w:hAnsi="Arial" w:cs="Arial"/>
              </w:rPr>
              <w:t xml:space="preserve"> </w:t>
            </w:r>
            <w:r w:rsidRPr="00DA52B6">
              <w:rPr>
                <w:rFonts w:ascii="Arial" w:hAnsi="Arial" w:cs="Arial"/>
              </w:rPr>
              <w:t xml:space="preserve">other data subjects and make sure this data is filtered </w:t>
            </w:r>
            <w:r w:rsidR="002478C2">
              <w:rPr>
                <w:rFonts w:ascii="Arial" w:hAnsi="Arial" w:cs="Arial"/>
              </w:rPr>
              <w:t xml:space="preserve">and/or redacted </w:t>
            </w:r>
            <w:r w:rsidRPr="00DA52B6">
              <w:rPr>
                <w:rFonts w:ascii="Arial" w:hAnsi="Arial" w:cs="Arial"/>
              </w:rPr>
              <w:t xml:space="preserve">before the requested data is supplied to the </w:t>
            </w:r>
            <w:r w:rsidR="002478C2">
              <w:rPr>
                <w:rFonts w:ascii="Arial" w:hAnsi="Arial" w:cs="Arial"/>
              </w:rPr>
              <w:t>requester</w:t>
            </w:r>
            <w:r w:rsidRPr="00DA52B6">
              <w:rPr>
                <w:rFonts w:ascii="Arial" w:hAnsi="Arial" w:cs="Arial"/>
              </w:rPr>
              <w:t xml:space="preserve">; if data cannot be </w:t>
            </w:r>
            <w:r w:rsidR="002478C2">
              <w:rPr>
                <w:rFonts w:ascii="Arial" w:hAnsi="Arial" w:cs="Arial"/>
              </w:rPr>
              <w:t xml:space="preserve">sufficiently </w:t>
            </w:r>
            <w:r w:rsidRPr="00DA52B6">
              <w:rPr>
                <w:rFonts w:ascii="Arial" w:hAnsi="Arial" w:cs="Arial"/>
              </w:rPr>
              <w:t>filtered</w:t>
            </w:r>
            <w:r w:rsidR="002478C2">
              <w:rPr>
                <w:rFonts w:ascii="Arial" w:hAnsi="Arial" w:cs="Arial"/>
              </w:rPr>
              <w:t xml:space="preserve"> and/or redacted</w:t>
            </w:r>
            <w:r w:rsidRPr="00DA52B6">
              <w:rPr>
                <w:rFonts w:ascii="Arial" w:hAnsi="Arial" w:cs="Arial"/>
              </w:rPr>
              <w:t>, the Council will first ensure that other data subjects have consented to the supply of their data as part of the SAR.</w:t>
            </w:r>
          </w:p>
          <w:p w14:paraId="4EB76F1F" w14:textId="77777777" w:rsidR="00F80655" w:rsidRPr="00DA52B6" w:rsidRDefault="00F80655" w:rsidP="00DA52B6">
            <w:pPr>
              <w:spacing w:after="120"/>
              <w:rPr>
                <w:rFonts w:ascii="Arial" w:hAnsi="Arial" w:cs="Arial"/>
                <w:u w:val="single"/>
              </w:rPr>
            </w:pPr>
            <w:r w:rsidRPr="00DA52B6">
              <w:rPr>
                <w:rFonts w:ascii="Arial" w:hAnsi="Arial" w:cs="Arial"/>
                <w:u w:val="single"/>
              </w:rPr>
              <w:t>Responding to a SAR</w:t>
            </w:r>
          </w:p>
          <w:p w14:paraId="6E2EDB2A" w14:textId="77777777"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Respond to a SAR within one month after receipt of the request:</w:t>
            </w:r>
          </w:p>
          <w:p w14:paraId="169AD179" w14:textId="1D68A2B5"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 xml:space="preserve">If more time is needed to respond to a complex request, an extension of another two months is permissible, provided this is communicated to </w:t>
            </w:r>
            <w:r w:rsidR="000C4B0C">
              <w:rPr>
                <w:rFonts w:ascii="Arial" w:hAnsi="Arial" w:cs="Arial"/>
              </w:rPr>
              <w:t>the requester</w:t>
            </w:r>
            <w:r w:rsidR="000C4B0C" w:rsidRPr="00DA52B6">
              <w:rPr>
                <w:rFonts w:ascii="Arial" w:hAnsi="Arial" w:cs="Arial"/>
              </w:rPr>
              <w:t xml:space="preserve"> </w:t>
            </w:r>
            <w:r w:rsidRPr="00DA52B6">
              <w:rPr>
                <w:rFonts w:ascii="Arial" w:hAnsi="Arial" w:cs="Arial"/>
              </w:rPr>
              <w:t>in a timely manner within the first month</w:t>
            </w:r>
          </w:p>
          <w:p w14:paraId="4C62C222" w14:textId="7337B2B3"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 xml:space="preserve">If the Council cannot provide the information requested, it will inform </w:t>
            </w:r>
            <w:r w:rsidR="000C4B0C">
              <w:rPr>
                <w:rFonts w:ascii="Arial" w:hAnsi="Arial" w:cs="Arial"/>
              </w:rPr>
              <w:t>the requester</w:t>
            </w:r>
            <w:r w:rsidR="008C65FF">
              <w:rPr>
                <w:rFonts w:ascii="Arial" w:hAnsi="Arial" w:cs="Arial"/>
              </w:rPr>
              <w:t xml:space="preserve"> of</w:t>
            </w:r>
            <w:r w:rsidRPr="00DA52B6">
              <w:rPr>
                <w:rFonts w:ascii="Arial" w:hAnsi="Arial" w:cs="Arial"/>
              </w:rPr>
              <w:t xml:space="preserve"> this within one month of receipt of the request.</w:t>
            </w:r>
          </w:p>
          <w:p w14:paraId="03BE6E84" w14:textId="2A5AE61E"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lastRenderedPageBreak/>
              <w:t xml:space="preserve">“Stop the clock” rule </w:t>
            </w:r>
            <w:r w:rsidRPr="00DA52B6">
              <w:rPr>
                <w:rFonts w:ascii="Arial" w:hAnsi="Arial" w:cs="Arial"/>
                <w:color w:val="0B0C0C"/>
                <w:shd w:val="clear" w:color="auto" w:fill="FFFFFF"/>
              </w:rPr>
              <w:t xml:space="preserve">allows </w:t>
            </w:r>
            <w:r w:rsidR="008C65FF">
              <w:rPr>
                <w:rFonts w:ascii="Arial" w:hAnsi="Arial" w:cs="Arial"/>
                <w:color w:val="0B0C0C"/>
                <w:shd w:val="clear" w:color="auto" w:fill="FFFFFF"/>
              </w:rPr>
              <w:t xml:space="preserve">the </w:t>
            </w:r>
            <w:r w:rsidRPr="00DA52B6">
              <w:rPr>
                <w:rFonts w:ascii="Arial" w:hAnsi="Arial" w:cs="Arial"/>
                <w:color w:val="0B0C0C"/>
                <w:shd w:val="clear" w:color="auto" w:fill="FFFFFF"/>
              </w:rPr>
              <w:t xml:space="preserve">pausing </w:t>
            </w:r>
            <w:r w:rsidR="008C65FF">
              <w:rPr>
                <w:rFonts w:ascii="Arial" w:hAnsi="Arial" w:cs="Arial"/>
                <w:color w:val="0B0C0C"/>
                <w:shd w:val="clear" w:color="auto" w:fill="FFFFFF"/>
              </w:rPr>
              <w:t xml:space="preserve">of </w:t>
            </w:r>
            <w:r w:rsidRPr="00DA52B6">
              <w:rPr>
                <w:rFonts w:ascii="Arial" w:hAnsi="Arial" w:cs="Arial"/>
                <w:color w:val="0B0C0C"/>
                <w:shd w:val="clear" w:color="auto" w:fill="FFFFFF"/>
              </w:rPr>
              <w:t>the response time if more information is required regarding the request. Once the information is received, the response time will continue.</w:t>
            </w:r>
            <w:r w:rsidRPr="00DA52B6">
              <w:rPr>
                <w:rFonts w:ascii="Arial" w:hAnsi="Arial" w:cs="Arial"/>
              </w:rPr>
              <w:t xml:space="preserve">  </w:t>
            </w:r>
          </w:p>
          <w:p w14:paraId="3BA28177" w14:textId="2FB2623E"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Where possible, the Council will include the following in its response:</w:t>
            </w:r>
          </w:p>
          <w:p w14:paraId="644D7EF5" w14:textId="4EAAB6CC"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The purpose for processing this data.</w:t>
            </w:r>
          </w:p>
          <w:p w14:paraId="0C0C56D9" w14:textId="5A6588B5"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The categories of personal data concerned.</w:t>
            </w:r>
          </w:p>
          <w:p w14:paraId="506C6E24" w14:textId="1322E024"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The recipients or categories of recipients to who</w:t>
            </w:r>
            <w:r w:rsidR="008C65FF">
              <w:rPr>
                <w:rFonts w:ascii="Arial" w:hAnsi="Arial" w:cs="Arial"/>
              </w:rPr>
              <w:t>m</w:t>
            </w:r>
            <w:r w:rsidRPr="00DA52B6">
              <w:rPr>
                <w:rFonts w:ascii="Arial" w:hAnsi="Arial" w:cs="Arial"/>
              </w:rPr>
              <w:t xml:space="preserve"> the personal data has been or will be disclosed.</w:t>
            </w:r>
          </w:p>
          <w:p w14:paraId="6ACA3477" w14:textId="19981A62"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Where possible, the envisaged period for which the personal data will be stored or, if not possible, the criteria used to determine that period.</w:t>
            </w:r>
          </w:p>
          <w:p w14:paraId="6A4BADD1" w14:textId="4F239890"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The existence of the right to request rectification or erasure of personal data or restriction of processing personal data concerning the data subject or to object to such processing.</w:t>
            </w:r>
          </w:p>
          <w:p w14:paraId="74581D0A" w14:textId="5AF4538A"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The right to lodge a complaint with the Information Commissioner’s Office.</w:t>
            </w:r>
          </w:p>
          <w:p w14:paraId="735EFAF8" w14:textId="635E0B7F" w:rsidR="00F80655" w:rsidRPr="00DA52B6" w:rsidRDefault="00F80655" w:rsidP="006C6D22">
            <w:pPr>
              <w:pStyle w:val="ListParagraph"/>
              <w:numPr>
                <w:ilvl w:val="1"/>
                <w:numId w:val="8"/>
              </w:numPr>
              <w:spacing w:after="120" w:line="259" w:lineRule="auto"/>
              <w:contextualSpacing w:val="0"/>
              <w:rPr>
                <w:rFonts w:ascii="Arial" w:hAnsi="Arial" w:cs="Arial"/>
              </w:rPr>
            </w:pPr>
            <w:r w:rsidRPr="00DA52B6">
              <w:rPr>
                <w:rFonts w:ascii="Arial" w:hAnsi="Arial" w:cs="Arial"/>
              </w:rPr>
              <w:t>If the data has not been collected from the data subject, the source of such data.</w:t>
            </w:r>
          </w:p>
          <w:p w14:paraId="1DCF037E" w14:textId="3AB15843"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Provide a copy of all the personal data requested that the Council processes, unless an exemption applies.</w:t>
            </w:r>
          </w:p>
          <w:p w14:paraId="29C5B4F1" w14:textId="03D0C27E"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The</w:t>
            </w:r>
            <w:r w:rsidR="00B130B3">
              <w:rPr>
                <w:rFonts w:ascii="Arial" w:hAnsi="Arial" w:cs="Arial"/>
              </w:rPr>
              <w:t xml:space="preserve"> </w:t>
            </w:r>
            <w:r w:rsidRPr="00DA52B6">
              <w:rPr>
                <w:rFonts w:ascii="Arial" w:hAnsi="Arial" w:cs="Arial"/>
              </w:rPr>
              <w:t xml:space="preserve">Council will ensure the data is in an ‘intelligible form’, which includes </w:t>
            </w:r>
            <w:proofErr w:type="gramStart"/>
            <w:r w:rsidRPr="00DA52B6">
              <w:rPr>
                <w:rFonts w:ascii="Arial" w:hAnsi="Arial" w:cs="Arial"/>
              </w:rPr>
              <w:t>giving an explanation of</w:t>
            </w:r>
            <w:proofErr w:type="gramEnd"/>
            <w:r w:rsidRPr="00DA52B6">
              <w:rPr>
                <w:rFonts w:ascii="Arial" w:hAnsi="Arial" w:cs="Arial"/>
              </w:rPr>
              <w:t xml:space="preserve"> any codes, acronyms and complex terms, where relevant.</w:t>
            </w:r>
          </w:p>
          <w:p w14:paraId="20BB55EC" w14:textId="03BD52D1"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The</w:t>
            </w:r>
            <w:r w:rsidR="00B130B3">
              <w:rPr>
                <w:rFonts w:ascii="Arial" w:hAnsi="Arial" w:cs="Arial"/>
              </w:rPr>
              <w:t xml:space="preserve"> </w:t>
            </w:r>
            <w:r w:rsidRPr="00DA52B6">
              <w:rPr>
                <w:rFonts w:ascii="Arial" w:hAnsi="Arial" w:cs="Arial"/>
              </w:rPr>
              <w:t>Council will not erase any data or change any data prior to a response to a SAR, unless this would have been done regardless of the SAR being received or not</w:t>
            </w:r>
            <w:r w:rsidR="00BE53D9">
              <w:rPr>
                <w:rFonts w:ascii="Arial" w:hAnsi="Arial" w:cs="Arial"/>
              </w:rPr>
              <w:t>.</w:t>
            </w:r>
            <w:r w:rsidRPr="00DA52B6">
              <w:rPr>
                <w:rFonts w:ascii="Arial" w:hAnsi="Arial" w:cs="Arial"/>
              </w:rPr>
              <w:t xml:space="preserve"> </w:t>
            </w:r>
            <w:r w:rsidR="00B130B3">
              <w:rPr>
                <w:rFonts w:ascii="Arial" w:hAnsi="Arial" w:cs="Arial"/>
              </w:rPr>
              <w:t>U</w:t>
            </w:r>
            <w:r w:rsidRPr="00DA52B6">
              <w:rPr>
                <w:rFonts w:ascii="Arial" w:hAnsi="Arial" w:cs="Arial"/>
              </w:rPr>
              <w:t>nder data protection legislation, the Council is not allowed to erase data to prevent it being released.</w:t>
            </w:r>
          </w:p>
          <w:p w14:paraId="4DDC0671" w14:textId="1594501C" w:rsidR="00F80655"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 xml:space="preserve">If the data cannot be supplied in a permanent form i.e. electronic or hard copies, the Council may request </w:t>
            </w:r>
            <w:r w:rsidR="00BE53D9">
              <w:rPr>
                <w:rFonts w:ascii="Arial" w:hAnsi="Arial" w:cs="Arial"/>
              </w:rPr>
              <w:t xml:space="preserve">the data subject </w:t>
            </w:r>
            <w:r w:rsidR="00C604FB">
              <w:rPr>
                <w:rFonts w:ascii="Arial" w:hAnsi="Arial" w:cs="Arial"/>
              </w:rPr>
              <w:t xml:space="preserve">attend the Town Council’s </w:t>
            </w:r>
            <w:r w:rsidR="00C604FB">
              <w:rPr>
                <w:rFonts w:ascii="Arial" w:hAnsi="Arial" w:cs="Arial"/>
              </w:rPr>
              <w:lastRenderedPageBreak/>
              <w:t>premises to</w:t>
            </w:r>
            <w:r w:rsidRPr="00DA52B6" w:rsidDel="00C604FB">
              <w:rPr>
                <w:rFonts w:ascii="Arial" w:hAnsi="Arial" w:cs="Arial"/>
              </w:rPr>
              <w:t xml:space="preserve"> </w:t>
            </w:r>
            <w:r w:rsidRPr="00DA52B6">
              <w:rPr>
                <w:rFonts w:ascii="Arial" w:hAnsi="Arial" w:cs="Arial"/>
              </w:rPr>
              <w:t xml:space="preserve">inspect </w:t>
            </w:r>
            <w:r w:rsidR="00C604FB">
              <w:rPr>
                <w:rFonts w:ascii="Arial" w:hAnsi="Arial" w:cs="Arial"/>
              </w:rPr>
              <w:t>the</w:t>
            </w:r>
            <w:r w:rsidR="00C604FB" w:rsidRPr="00DA52B6">
              <w:rPr>
                <w:rFonts w:ascii="Arial" w:hAnsi="Arial" w:cs="Arial"/>
              </w:rPr>
              <w:t xml:space="preserve"> </w:t>
            </w:r>
            <w:r w:rsidRPr="00DA52B6">
              <w:rPr>
                <w:rFonts w:ascii="Arial" w:hAnsi="Arial" w:cs="Arial"/>
              </w:rPr>
              <w:t xml:space="preserve">data on </w:t>
            </w:r>
            <w:r w:rsidR="00C604FB">
              <w:rPr>
                <w:rFonts w:ascii="Arial" w:hAnsi="Arial" w:cs="Arial"/>
              </w:rPr>
              <w:t xml:space="preserve">a </w:t>
            </w:r>
            <w:r w:rsidRPr="00DA52B6">
              <w:rPr>
                <w:rFonts w:ascii="Arial" w:hAnsi="Arial" w:cs="Arial"/>
              </w:rPr>
              <w:t>screen or files</w:t>
            </w:r>
            <w:r w:rsidR="00C604FB">
              <w:rPr>
                <w:rFonts w:ascii="Arial" w:hAnsi="Arial" w:cs="Arial"/>
              </w:rPr>
              <w:t>.</w:t>
            </w:r>
            <w:r w:rsidRPr="00DA52B6" w:rsidDel="00C604FB">
              <w:rPr>
                <w:rFonts w:ascii="Arial" w:hAnsi="Arial" w:cs="Arial"/>
              </w:rPr>
              <w:t xml:space="preserve"> </w:t>
            </w:r>
            <w:r w:rsidRPr="00DA52B6">
              <w:rPr>
                <w:rFonts w:ascii="Arial" w:hAnsi="Arial" w:cs="Arial"/>
              </w:rPr>
              <w:t>This will be arranged at a mutually agreeable time.</w:t>
            </w:r>
          </w:p>
          <w:p w14:paraId="65FB6185" w14:textId="570567C2" w:rsidR="00812577" w:rsidRPr="00DA52B6" w:rsidRDefault="00F80655" w:rsidP="006C6D22">
            <w:pPr>
              <w:pStyle w:val="ListParagraph"/>
              <w:numPr>
                <w:ilvl w:val="0"/>
                <w:numId w:val="8"/>
              </w:numPr>
              <w:spacing w:after="120" w:line="259" w:lineRule="auto"/>
              <w:contextualSpacing w:val="0"/>
              <w:rPr>
                <w:rFonts w:ascii="Arial" w:hAnsi="Arial" w:cs="Arial"/>
              </w:rPr>
            </w:pPr>
            <w:r w:rsidRPr="00DA52B6">
              <w:rPr>
                <w:rFonts w:ascii="Arial" w:hAnsi="Arial" w:cs="Arial"/>
              </w:rPr>
              <w:t>The</w:t>
            </w:r>
            <w:r w:rsidR="00C604FB">
              <w:rPr>
                <w:rFonts w:ascii="Arial" w:hAnsi="Arial" w:cs="Arial"/>
              </w:rPr>
              <w:t xml:space="preserve"> </w:t>
            </w:r>
            <w:r w:rsidRPr="00DA52B6">
              <w:rPr>
                <w:rFonts w:ascii="Arial" w:hAnsi="Arial" w:cs="Arial"/>
              </w:rPr>
              <w:t xml:space="preserve">Council will maintain a record of all SARs received, the outcomes and </w:t>
            </w:r>
            <w:r w:rsidR="00C604FB">
              <w:rPr>
                <w:rFonts w:ascii="Arial" w:hAnsi="Arial" w:cs="Arial"/>
              </w:rPr>
              <w:t>demonstrating</w:t>
            </w:r>
            <w:r w:rsidR="00C604FB" w:rsidRPr="00DA52B6">
              <w:rPr>
                <w:rFonts w:ascii="Arial" w:hAnsi="Arial" w:cs="Arial"/>
              </w:rPr>
              <w:t xml:space="preserve"> </w:t>
            </w:r>
            <w:r w:rsidRPr="00DA52B6">
              <w:rPr>
                <w:rFonts w:ascii="Arial" w:hAnsi="Arial" w:cs="Arial"/>
              </w:rPr>
              <w:t xml:space="preserve">compliance </w:t>
            </w:r>
            <w:r w:rsidR="00C63009">
              <w:rPr>
                <w:rFonts w:ascii="Arial" w:hAnsi="Arial" w:cs="Arial"/>
              </w:rPr>
              <w:t>with</w:t>
            </w:r>
            <w:r w:rsidR="00C63009" w:rsidRPr="00DA52B6">
              <w:rPr>
                <w:rFonts w:ascii="Arial" w:hAnsi="Arial" w:cs="Arial"/>
              </w:rPr>
              <w:t xml:space="preserve"> </w:t>
            </w:r>
            <w:r w:rsidRPr="00DA52B6">
              <w:rPr>
                <w:rFonts w:ascii="Arial" w:hAnsi="Arial" w:cs="Arial"/>
              </w:rPr>
              <w:t>the statutory timescales.</w:t>
            </w:r>
          </w:p>
        </w:tc>
      </w:tr>
      <w:tr w:rsidR="00812577" w:rsidRPr="00DA52B6" w14:paraId="61176CF0" w14:textId="77777777" w:rsidTr="00D55968">
        <w:tc>
          <w:tcPr>
            <w:tcW w:w="2689" w:type="dxa"/>
          </w:tcPr>
          <w:p w14:paraId="5EBB3DC4" w14:textId="492097CF" w:rsidR="00812577" w:rsidRPr="00DA52B6" w:rsidRDefault="00F80655" w:rsidP="003051C0">
            <w:pPr>
              <w:pStyle w:val="ListParagraph"/>
              <w:numPr>
                <w:ilvl w:val="0"/>
                <w:numId w:val="15"/>
              </w:numPr>
              <w:ind w:left="311" w:right="-188" w:hanging="311"/>
              <w:rPr>
                <w:rFonts w:eastAsiaTheme="majorEastAsia" w:cs="Arial"/>
                <w:color w:val="0F4761" w:themeColor="accent1" w:themeShade="BF"/>
              </w:rPr>
            </w:pPr>
            <w:r w:rsidRPr="00DA52B6">
              <w:rPr>
                <w:rFonts w:ascii="Arial" w:hAnsi="Arial" w:cs="Arial"/>
                <w:b/>
              </w:rPr>
              <w:lastRenderedPageBreak/>
              <w:t>How will I receive the information?</w:t>
            </w:r>
          </w:p>
        </w:tc>
        <w:tc>
          <w:tcPr>
            <w:tcW w:w="6327" w:type="dxa"/>
          </w:tcPr>
          <w:p w14:paraId="2FB3AABA" w14:textId="23BCC4CD" w:rsidR="00F80655" w:rsidRPr="00DA52B6" w:rsidRDefault="00F80655" w:rsidP="00DA52B6">
            <w:pPr>
              <w:rPr>
                <w:rFonts w:ascii="Arial" w:eastAsiaTheme="majorEastAsia" w:hAnsi="Arial" w:cs="Arial"/>
              </w:rPr>
            </w:pPr>
            <w:r w:rsidRPr="00DA52B6">
              <w:rPr>
                <w:rFonts w:ascii="Arial" w:eastAsiaTheme="majorEastAsia" w:hAnsi="Arial" w:cs="Arial"/>
              </w:rPr>
              <w:t>Wherever possible, the Council will provide personal data electronically, except where a request has been made otherwise or the data is not available electronically.</w:t>
            </w:r>
          </w:p>
          <w:p w14:paraId="78A90DB8" w14:textId="77777777" w:rsidR="00F80655" w:rsidRPr="00DA52B6" w:rsidRDefault="00F80655" w:rsidP="00DA52B6">
            <w:pPr>
              <w:rPr>
                <w:rFonts w:ascii="Arial" w:eastAsiaTheme="majorEastAsia" w:hAnsi="Arial" w:cs="Arial"/>
              </w:rPr>
            </w:pPr>
          </w:p>
          <w:p w14:paraId="503D7752" w14:textId="32FE7E86" w:rsidR="00812577" w:rsidRPr="00DA52B6" w:rsidRDefault="00F80655" w:rsidP="00DA52B6">
            <w:pPr>
              <w:rPr>
                <w:rFonts w:eastAsiaTheme="majorEastAsia" w:cs="Arial"/>
                <w:color w:val="0F4761" w:themeColor="accent1" w:themeShade="BF"/>
              </w:rPr>
            </w:pPr>
            <w:r w:rsidRPr="00DA52B6">
              <w:rPr>
                <w:rFonts w:ascii="Arial" w:eastAsiaTheme="majorEastAsia" w:hAnsi="Arial" w:cs="Arial"/>
              </w:rPr>
              <w:t>The</w:t>
            </w:r>
            <w:r w:rsidR="008D4296">
              <w:rPr>
                <w:rFonts w:ascii="Arial" w:eastAsiaTheme="majorEastAsia" w:hAnsi="Arial" w:cs="Arial"/>
              </w:rPr>
              <w:t xml:space="preserve"> </w:t>
            </w:r>
            <w:r w:rsidRPr="00DA52B6">
              <w:rPr>
                <w:rFonts w:ascii="Arial" w:eastAsiaTheme="majorEastAsia" w:hAnsi="Arial" w:cs="Arial"/>
              </w:rPr>
              <w:t xml:space="preserve">Council may decline to supply information via social media if technological constraints make it impractical or if information security considerations make it inappropriate to do so. In these circumstances, the Council will </w:t>
            </w:r>
            <w:r w:rsidR="00C63009">
              <w:rPr>
                <w:rFonts w:ascii="Arial" w:eastAsiaTheme="majorEastAsia" w:hAnsi="Arial" w:cs="Arial"/>
              </w:rPr>
              <w:t>request</w:t>
            </w:r>
            <w:r w:rsidRPr="00DA52B6">
              <w:rPr>
                <w:rFonts w:ascii="Arial" w:eastAsiaTheme="majorEastAsia" w:hAnsi="Arial" w:cs="Arial"/>
              </w:rPr>
              <w:t xml:space="preserve"> an alternative delivery method for the response.</w:t>
            </w:r>
          </w:p>
        </w:tc>
      </w:tr>
      <w:tr w:rsidR="00F80655" w:rsidRPr="00DA52B6" w14:paraId="7F478B94" w14:textId="77777777" w:rsidTr="00D55968">
        <w:tc>
          <w:tcPr>
            <w:tcW w:w="2689" w:type="dxa"/>
          </w:tcPr>
          <w:p w14:paraId="3F3565EA" w14:textId="5451E84C" w:rsidR="00F80655" w:rsidRPr="00DA52B6" w:rsidRDefault="00F80655" w:rsidP="003051C0">
            <w:pPr>
              <w:pStyle w:val="ListParagraph"/>
              <w:numPr>
                <w:ilvl w:val="0"/>
                <w:numId w:val="15"/>
              </w:numPr>
              <w:ind w:left="311" w:right="-188" w:hanging="284"/>
              <w:rPr>
                <w:rFonts w:eastAsiaTheme="majorEastAsia" w:cs="Arial"/>
                <w:color w:val="0F4761" w:themeColor="accent1" w:themeShade="BF"/>
              </w:rPr>
            </w:pPr>
            <w:r w:rsidRPr="00DA52B6">
              <w:rPr>
                <w:rFonts w:ascii="Arial" w:hAnsi="Arial" w:cs="Arial"/>
                <w:b/>
              </w:rPr>
              <w:t>Will there be a cost?</w:t>
            </w:r>
          </w:p>
        </w:tc>
        <w:tc>
          <w:tcPr>
            <w:tcW w:w="6327" w:type="dxa"/>
          </w:tcPr>
          <w:p w14:paraId="7E939852" w14:textId="7E5B771A" w:rsidR="00393DAB" w:rsidRPr="00DA52B6" w:rsidRDefault="00F80655" w:rsidP="00DA52B6">
            <w:pPr>
              <w:rPr>
                <w:rFonts w:ascii="Arial" w:eastAsiaTheme="majorEastAsia" w:hAnsi="Arial" w:cs="Arial"/>
              </w:rPr>
            </w:pPr>
            <w:r w:rsidRPr="00DA52B6">
              <w:rPr>
                <w:rFonts w:ascii="Arial" w:eastAsiaTheme="majorEastAsia" w:hAnsi="Arial" w:cs="Arial"/>
              </w:rPr>
              <w:t xml:space="preserve">SAR’s will be undertaken free of </w:t>
            </w:r>
            <w:proofErr w:type="gramStart"/>
            <w:r w:rsidRPr="00DA52B6">
              <w:rPr>
                <w:rFonts w:ascii="Arial" w:eastAsiaTheme="majorEastAsia" w:hAnsi="Arial" w:cs="Arial"/>
              </w:rPr>
              <w:t>charge  unless</w:t>
            </w:r>
            <w:proofErr w:type="gramEnd"/>
            <w:r w:rsidRPr="00DA52B6">
              <w:rPr>
                <w:rFonts w:ascii="Arial" w:eastAsiaTheme="majorEastAsia" w:hAnsi="Arial" w:cs="Arial"/>
              </w:rPr>
              <w:t xml:space="preserve"> the legislation permits </w:t>
            </w:r>
            <w:r w:rsidR="00C63009">
              <w:rPr>
                <w:rFonts w:ascii="Arial" w:eastAsiaTheme="majorEastAsia" w:hAnsi="Arial" w:cs="Arial"/>
              </w:rPr>
              <w:t xml:space="preserve">a </w:t>
            </w:r>
            <w:r w:rsidRPr="00DA52B6">
              <w:rPr>
                <w:rFonts w:ascii="Arial" w:eastAsiaTheme="majorEastAsia" w:hAnsi="Arial" w:cs="Arial"/>
              </w:rPr>
              <w:t>reasonable fee</w:t>
            </w:r>
            <w:r w:rsidR="00C63009">
              <w:rPr>
                <w:rFonts w:ascii="Arial" w:eastAsiaTheme="majorEastAsia" w:hAnsi="Arial" w:cs="Arial"/>
              </w:rPr>
              <w:t xml:space="preserve"> to</w:t>
            </w:r>
            <w:r w:rsidRPr="00DA52B6">
              <w:rPr>
                <w:rFonts w:ascii="Arial" w:eastAsiaTheme="majorEastAsia" w:hAnsi="Arial" w:cs="Arial"/>
              </w:rPr>
              <w:t xml:space="preserve"> be charged. </w:t>
            </w:r>
            <w:r w:rsidR="00C63009">
              <w:rPr>
                <w:rFonts w:ascii="Arial" w:eastAsiaTheme="majorEastAsia" w:hAnsi="Arial" w:cs="Arial"/>
              </w:rPr>
              <w:t>This</w:t>
            </w:r>
            <w:r w:rsidR="00C63009" w:rsidRPr="00DA52B6">
              <w:rPr>
                <w:rFonts w:ascii="Arial" w:eastAsiaTheme="majorEastAsia" w:hAnsi="Arial" w:cs="Arial"/>
              </w:rPr>
              <w:t xml:space="preserve"> </w:t>
            </w:r>
            <w:r w:rsidRPr="00DA52B6">
              <w:rPr>
                <w:rFonts w:ascii="Arial" w:eastAsiaTheme="majorEastAsia" w:hAnsi="Arial" w:cs="Arial"/>
              </w:rPr>
              <w:t xml:space="preserve">could </w:t>
            </w:r>
            <w:r w:rsidR="00C63009">
              <w:rPr>
                <w:rFonts w:ascii="Arial" w:eastAsiaTheme="majorEastAsia" w:hAnsi="Arial" w:cs="Arial"/>
              </w:rPr>
              <w:t xml:space="preserve">take the form of </w:t>
            </w:r>
            <w:r w:rsidRPr="00DA52B6">
              <w:rPr>
                <w:rFonts w:ascii="Arial" w:eastAsiaTheme="majorEastAsia" w:hAnsi="Arial" w:cs="Arial"/>
              </w:rPr>
              <w:t xml:space="preserve">an administrative cost </w:t>
            </w:r>
            <w:r w:rsidR="006065A4">
              <w:rPr>
                <w:rFonts w:ascii="Arial" w:eastAsiaTheme="majorEastAsia" w:hAnsi="Arial" w:cs="Arial"/>
              </w:rPr>
              <w:t>for</w:t>
            </w:r>
            <w:r w:rsidR="006065A4" w:rsidRPr="00DA52B6">
              <w:rPr>
                <w:rFonts w:ascii="Arial" w:eastAsiaTheme="majorEastAsia" w:hAnsi="Arial" w:cs="Arial"/>
              </w:rPr>
              <w:t xml:space="preserve"> </w:t>
            </w:r>
            <w:r w:rsidRPr="00DA52B6">
              <w:rPr>
                <w:rFonts w:ascii="Arial" w:eastAsiaTheme="majorEastAsia" w:hAnsi="Arial" w:cs="Arial"/>
              </w:rPr>
              <w:t>complying with the request where the request is considered unfounded or excessive or where an individual requests further copies of their data following an original request.</w:t>
            </w:r>
          </w:p>
        </w:tc>
      </w:tr>
      <w:tr w:rsidR="00F80655" w:rsidRPr="00DA52B6" w14:paraId="39FEDAA4" w14:textId="77777777" w:rsidTr="00D55968">
        <w:tc>
          <w:tcPr>
            <w:tcW w:w="2689" w:type="dxa"/>
          </w:tcPr>
          <w:p w14:paraId="50EC995A" w14:textId="7C852125" w:rsidR="00F80655" w:rsidRPr="00DA52B6" w:rsidRDefault="00393DAB" w:rsidP="003051C0">
            <w:pPr>
              <w:pStyle w:val="ListParagraph"/>
              <w:numPr>
                <w:ilvl w:val="0"/>
                <w:numId w:val="15"/>
              </w:numPr>
              <w:ind w:left="311" w:right="31" w:hanging="311"/>
              <w:rPr>
                <w:rFonts w:eastAsiaTheme="majorEastAsia" w:cs="Arial"/>
                <w:color w:val="0F4761" w:themeColor="accent1" w:themeShade="BF"/>
              </w:rPr>
            </w:pPr>
            <w:r w:rsidRPr="00DA52B6">
              <w:rPr>
                <w:rFonts w:ascii="Arial" w:hAnsi="Arial" w:cs="Arial"/>
                <w:b/>
              </w:rPr>
              <w:t xml:space="preserve">Can the </w:t>
            </w:r>
            <w:r w:rsidR="008D4296">
              <w:rPr>
                <w:rFonts w:ascii="Arial" w:hAnsi="Arial" w:cs="Arial"/>
                <w:b/>
              </w:rPr>
              <w:t xml:space="preserve">Town </w:t>
            </w:r>
            <w:r w:rsidRPr="00DA52B6">
              <w:rPr>
                <w:rFonts w:ascii="Arial" w:hAnsi="Arial" w:cs="Arial"/>
                <w:b/>
              </w:rPr>
              <w:t>Council refuse to comply with a request?</w:t>
            </w:r>
          </w:p>
        </w:tc>
        <w:tc>
          <w:tcPr>
            <w:tcW w:w="6327" w:type="dxa"/>
          </w:tcPr>
          <w:p w14:paraId="4D793BAD" w14:textId="17CCA529" w:rsidR="00393DAB" w:rsidRPr="00DA52B6" w:rsidRDefault="00393DAB" w:rsidP="00DA52B6">
            <w:pPr>
              <w:rPr>
                <w:rFonts w:ascii="Arial" w:eastAsiaTheme="majorEastAsia" w:hAnsi="Arial" w:cs="Arial"/>
              </w:rPr>
            </w:pPr>
            <w:r w:rsidRPr="00DA52B6">
              <w:rPr>
                <w:rFonts w:ascii="Arial" w:eastAsiaTheme="majorEastAsia" w:hAnsi="Arial" w:cs="Arial"/>
              </w:rPr>
              <w:t>If the</w:t>
            </w:r>
            <w:r w:rsidR="006065A4">
              <w:rPr>
                <w:rFonts w:ascii="Arial" w:eastAsiaTheme="majorEastAsia" w:hAnsi="Arial" w:cs="Arial"/>
              </w:rPr>
              <w:t xml:space="preserve"> </w:t>
            </w:r>
            <w:r w:rsidRPr="00DA52B6">
              <w:rPr>
                <w:rFonts w:ascii="Arial" w:eastAsiaTheme="majorEastAsia" w:hAnsi="Arial" w:cs="Arial"/>
              </w:rPr>
              <w:t>Council believes the request is manifestly unfounded or excessive it can either request a ‘reasonable fee’ to deal with the request (an administration fee for locating and producing the data) or refuse to deal with the request. In either case, the Council will justify its decision.</w:t>
            </w:r>
          </w:p>
          <w:p w14:paraId="6F5FBD53" w14:textId="77777777" w:rsidR="00393DAB" w:rsidRPr="00DA52B6" w:rsidRDefault="00393DAB" w:rsidP="00DA52B6">
            <w:pPr>
              <w:rPr>
                <w:rFonts w:ascii="Arial" w:eastAsiaTheme="majorEastAsia" w:hAnsi="Arial" w:cs="Arial"/>
              </w:rPr>
            </w:pPr>
          </w:p>
          <w:p w14:paraId="1FC3EA43" w14:textId="7EE806D0" w:rsidR="00393DAB" w:rsidRPr="00DA52B6" w:rsidRDefault="00393DAB" w:rsidP="00DA52B6">
            <w:pPr>
              <w:rPr>
                <w:rFonts w:ascii="Arial" w:eastAsiaTheme="majorEastAsia" w:hAnsi="Arial" w:cs="Arial"/>
              </w:rPr>
            </w:pPr>
            <w:r w:rsidRPr="00DA52B6">
              <w:rPr>
                <w:rFonts w:ascii="Arial" w:eastAsiaTheme="majorEastAsia" w:hAnsi="Arial" w:cs="Arial"/>
              </w:rPr>
              <w:t xml:space="preserve">If the request is refused </w:t>
            </w:r>
            <w:r w:rsidR="006065A4">
              <w:rPr>
                <w:rFonts w:ascii="Arial" w:eastAsiaTheme="majorEastAsia" w:hAnsi="Arial" w:cs="Arial"/>
              </w:rPr>
              <w:t xml:space="preserve">or </w:t>
            </w:r>
            <w:r w:rsidRPr="00DA52B6">
              <w:rPr>
                <w:rFonts w:ascii="Arial" w:eastAsiaTheme="majorEastAsia" w:hAnsi="Arial" w:cs="Arial"/>
              </w:rPr>
              <w:t xml:space="preserve">a fee </w:t>
            </w:r>
            <w:r w:rsidR="006065A4">
              <w:rPr>
                <w:rFonts w:ascii="Arial" w:eastAsiaTheme="majorEastAsia" w:hAnsi="Arial" w:cs="Arial"/>
              </w:rPr>
              <w:t xml:space="preserve">is required </w:t>
            </w:r>
            <w:r w:rsidRPr="00DA52B6">
              <w:rPr>
                <w:rFonts w:ascii="Arial" w:eastAsiaTheme="majorEastAsia" w:hAnsi="Arial" w:cs="Arial"/>
              </w:rPr>
              <w:t xml:space="preserve">to produce the data, </w:t>
            </w:r>
            <w:r w:rsidR="006065A4">
              <w:rPr>
                <w:rFonts w:ascii="Arial" w:eastAsiaTheme="majorEastAsia" w:hAnsi="Arial" w:cs="Arial"/>
              </w:rPr>
              <w:t>the requester</w:t>
            </w:r>
            <w:r w:rsidR="006065A4" w:rsidRPr="00DA52B6">
              <w:rPr>
                <w:rFonts w:ascii="Arial" w:eastAsiaTheme="majorEastAsia" w:hAnsi="Arial" w:cs="Arial"/>
              </w:rPr>
              <w:t xml:space="preserve"> </w:t>
            </w:r>
            <w:r w:rsidRPr="00DA52B6">
              <w:rPr>
                <w:rFonts w:ascii="Arial" w:eastAsiaTheme="majorEastAsia" w:hAnsi="Arial" w:cs="Arial"/>
              </w:rPr>
              <w:t xml:space="preserve">will be informed of </w:t>
            </w:r>
            <w:r w:rsidR="006065A4">
              <w:rPr>
                <w:rFonts w:ascii="Arial" w:eastAsiaTheme="majorEastAsia" w:hAnsi="Arial" w:cs="Arial"/>
              </w:rPr>
              <w:t>their</w:t>
            </w:r>
            <w:r w:rsidR="006065A4" w:rsidRPr="00DA52B6">
              <w:rPr>
                <w:rFonts w:ascii="Arial" w:eastAsiaTheme="majorEastAsia" w:hAnsi="Arial" w:cs="Arial"/>
              </w:rPr>
              <w:t xml:space="preserve"> </w:t>
            </w:r>
            <w:r w:rsidRPr="00DA52B6">
              <w:rPr>
                <w:rFonts w:ascii="Arial" w:eastAsiaTheme="majorEastAsia" w:hAnsi="Arial" w:cs="Arial"/>
              </w:rPr>
              <w:t>right to make a complaint to the Information Commissioner’s Office.</w:t>
            </w:r>
          </w:p>
        </w:tc>
      </w:tr>
      <w:tr w:rsidR="00393DAB" w:rsidRPr="00DA52B6" w14:paraId="1F714ACB" w14:textId="77777777" w:rsidTr="00D55968">
        <w:tc>
          <w:tcPr>
            <w:tcW w:w="2689" w:type="dxa"/>
          </w:tcPr>
          <w:p w14:paraId="7E9BC7D0" w14:textId="32F54313" w:rsidR="00393DAB" w:rsidRPr="00DA52B6" w:rsidRDefault="00393DAB" w:rsidP="003051C0">
            <w:pPr>
              <w:pStyle w:val="ListParagraph"/>
              <w:numPr>
                <w:ilvl w:val="0"/>
                <w:numId w:val="15"/>
              </w:numPr>
              <w:ind w:left="311" w:right="-188" w:hanging="284"/>
              <w:rPr>
                <w:rFonts w:ascii="Arial" w:hAnsi="Arial" w:cs="Arial"/>
                <w:b/>
              </w:rPr>
            </w:pPr>
            <w:r w:rsidRPr="00DA52B6">
              <w:rPr>
                <w:rFonts w:ascii="Arial" w:hAnsi="Arial" w:cs="Arial"/>
                <w:b/>
              </w:rPr>
              <w:t>What data is exempt from a SAR?</w:t>
            </w:r>
          </w:p>
          <w:p w14:paraId="44979447" w14:textId="394D69A7" w:rsidR="00393DAB" w:rsidRPr="00DA52B6" w:rsidRDefault="00393DAB" w:rsidP="00DA52B6">
            <w:pPr>
              <w:rPr>
                <w:rFonts w:eastAsiaTheme="majorEastAsia" w:cs="Arial"/>
                <w:color w:val="0F4761" w:themeColor="accent1" w:themeShade="BF"/>
              </w:rPr>
            </w:pPr>
          </w:p>
        </w:tc>
        <w:tc>
          <w:tcPr>
            <w:tcW w:w="6327" w:type="dxa"/>
          </w:tcPr>
          <w:p w14:paraId="3D84B99D" w14:textId="5BB4956E" w:rsidR="00393DAB" w:rsidRPr="00DA52B6" w:rsidRDefault="00393DAB" w:rsidP="00DA52B6">
            <w:pPr>
              <w:spacing w:after="120"/>
              <w:rPr>
                <w:rFonts w:ascii="Arial" w:eastAsiaTheme="majorEastAsia" w:hAnsi="Arial" w:cs="Arial"/>
              </w:rPr>
            </w:pPr>
            <w:r w:rsidRPr="00DA52B6">
              <w:rPr>
                <w:rFonts w:ascii="Arial" w:eastAsiaTheme="majorEastAsia" w:hAnsi="Arial" w:cs="Arial"/>
              </w:rPr>
              <w:t xml:space="preserve">Each SAR will be assessed on its own merits upon receipt and careful consideration given to whether an exemption applies. If any exemption applies the Council may refuse the release of that data or may be able to redact the data being </w:t>
            </w:r>
            <w:r w:rsidR="006065A4" w:rsidRPr="00DA52B6">
              <w:rPr>
                <w:rFonts w:ascii="Arial" w:eastAsiaTheme="majorEastAsia" w:hAnsi="Arial" w:cs="Arial"/>
              </w:rPr>
              <w:t>disclos</w:t>
            </w:r>
            <w:r w:rsidR="006065A4">
              <w:rPr>
                <w:rFonts w:ascii="Arial" w:eastAsiaTheme="majorEastAsia" w:hAnsi="Arial" w:cs="Arial"/>
              </w:rPr>
              <w:t>ed</w:t>
            </w:r>
            <w:r w:rsidRPr="00DA52B6">
              <w:rPr>
                <w:rFonts w:ascii="Arial" w:eastAsiaTheme="majorEastAsia" w:hAnsi="Arial" w:cs="Arial"/>
              </w:rPr>
              <w:t xml:space="preserve"> to the individual.</w:t>
            </w:r>
          </w:p>
          <w:p w14:paraId="27D17E59" w14:textId="11936813" w:rsidR="00393DAB" w:rsidRPr="00DA52B6" w:rsidRDefault="00393DAB" w:rsidP="00DA52B6">
            <w:pPr>
              <w:spacing w:after="120"/>
              <w:rPr>
                <w:rFonts w:ascii="Arial" w:eastAsiaTheme="majorEastAsia" w:hAnsi="Arial" w:cs="Arial"/>
              </w:rPr>
            </w:pPr>
            <w:r w:rsidRPr="00DA52B6">
              <w:rPr>
                <w:rFonts w:ascii="Arial" w:eastAsiaTheme="majorEastAsia" w:hAnsi="Arial" w:cs="Arial"/>
              </w:rPr>
              <w:t>Any example of an exemption is where the personal data is ‘legally privileged’ because it is contained within legal advice provided to the Council or relevant to litigation.</w:t>
            </w:r>
          </w:p>
          <w:p w14:paraId="2AE8ECA8" w14:textId="40542A6B" w:rsidR="00393DAB" w:rsidRPr="00DA52B6" w:rsidRDefault="00393DAB" w:rsidP="00DA52B6">
            <w:pPr>
              <w:spacing w:after="120"/>
              <w:rPr>
                <w:rFonts w:ascii="Arial" w:eastAsiaTheme="majorEastAsia" w:hAnsi="Arial" w:cs="Arial"/>
              </w:rPr>
            </w:pPr>
            <w:r w:rsidRPr="00DA52B6">
              <w:rPr>
                <w:rFonts w:ascii="Arial" w:eastAsiaTheme="majorEastAsia" w:hAnsi="Arial" w:cs="Arial"/>
              </w:rPr>
              <w:t>If an exemption is considered to apply, the Council will clearly set this out in its response.</w:t>
            </w:r>
          </w:p>
          <w:p w14:paraId="062047DB" w14:textId="26E20D84" w:rsidR="00393DAB" w:rsidRPr="00DA52B6" w:rsidRDefault="00393DAB" w:rsidP="00DA52B6">
            <w:pPr>
              <w:spacing w:after="120"/>
              <w:rPr>
                <w:rFonts w:ascii="Arial" w:eastAsiaTheme="majorEastAsia" w:hAnsi="Arial" w:cs="Arial"/>
              </w:rPr>
            </w:pPr>
            <w:r w:rsidRPr="00DA52B6">
              <w:rPr>
                <w:rFonts w:ascii="Arial" w:eastAsiaTheme="majorEastAsia" w:hAnsi="Arial" w:cs="Arial"/>
              </w:rPr>
              <w:t>The</w:t>
            </w:r>
            <w:r w:rsidR="00E67642">
              <w:rPr>
                <w:rFonts w:ascii="Arial" w:eastAsiaTheme="majorEastAsia" w:hAnsi="Arial" w:cs="Arial"/>
              </w:rPr>
              <w:t xml:space="preserve"> </w:t>
            </w:r>
            <w:r w:rsidRPr="00DA52B6">
              <w:rPr>
                <w:rFonts w:ascii="Arial" w:eastAsiaTheme="majorEastAsia" w:hAnsi="Arial" w:cs="Arial"/>
              </w:rPr>
              <w:t>Council may seek external professional advice if it is felt necessary to determine whether an exemption applies and the best course of action.</w:t>
            </w:r>
          </w:p>
        </w:tc>
      </w:tr>
      <w:tr w:rsidR="00F80655" w:rsidRPr="00DA52B6" w14:paraId="67486C08" w14:textId="77777777" w:rsidTr="00D55968">
        <w:tc>
          <w:tcPr>
            <w:tcW w:w="2689" w:type="dxa"/>
          </w:tcPr>
          <w:p w14:paraId="1444D44B" w14:textId="10B2E5D5" w:rsidR="00F80655" w:rsidRPr="00DA52B6" w:rsidRDefault="00393DAB" w:rsidP="003051C0">
            <w:pPr>
              <w:pStyle w:val="ListParagraph"/>
              <w:numPr>
                <w:ilvl w:val="0"/>
                <w:numId w:val="15"/>
              </w:numPr>
              <w:ind w:left="311" w:right="-188" w:hanging="284"/>
              <w:rPr>
                <w:rFonts w:eastAsiaTheme="majorEastAsia" w:cs="Arial"/>
                <w:color w:val="0F4761" w:themeColor="accent1" w:themeShade="BF"/>
              </w:rPr>
            </w:pPr>
            <w:r w:rsidRPr="00DA52B6">
              <w:rPr>
                <w:rFonts w:ascii="Arial" w:hAnsi="Arial" w:cs="Arial"/>
                <w:b/>
              </w:rPr>
              <w:lastRenderedPageBreak/>
              <w:t>What if I am unhappy with the response received?</w:t>
            </w:r>
          </w:p>
        </w:tc>
        <w:tc>
          <w:tcPr>
            <w:tcW w:w="6327" w:type="dxa"/>
          </w:tcPr>
          <w:p w14:paraId="027AC56B" w14:textId="576E1B21" w:rsidR="00393DAB" w:rsidRPr="00DA52B6" w:rsidRDefault="00393DAB" w:rsidP="00DA52B6">
            <w:pPr>
              <w:spacing w:after="120"/>
              <w:rPr>
                <w:rFonts w:ascii="Arial" w:eastAsiaTheme="majorEastAsia" w:hAnsi="Arial" w:cs="Arial"/>
              </w:rPr>
            </w:pPr>
            <w:r w:rsidRPr="00DA52B6">
              <w:rPr>
                <w:rFonts w:ascii="Arial" w:eastAsiaTheme="majorEastAsia" w:hAnsi="Arial" w:cs="Arial"/>
              </w:rPr>
              <w:t xml:space="preserve">If </w:t>
            </w:r>
            <w:r w:rsidR="00E67642">
              <w:rPr>
                <w:rFonts w:ascii="Arial" w:eastAsiaTheme="majorEastAsia" w:hAnsi="Arial" w:cs="Arial"/>
              </w:rPr>
              <w:t>the requester or data subject is</w:t>
            </w:r>
            <w:r w:rsidRPr="00DA52B6">
              <w:rPr>
                <w:rFonts w:ascii="Arial" w:eastAsiaTheme="majorEastAsia" w:hAnsi="Arial" w:cs="Arial"/>
              </w:rPr>
              <w:t xml:space="preserve"> unhappy with the response received, </w:t>
            </w:r>
            <w:r w:rsidR="00E67642">
              <w:rPr>
                <w:rFonts w:ascii="Arial" w:eastAsiaTheme="majorEastAsia" w:hAnsi="Arial" w:cs="Arial"/>
              </w:rPr>
              <w:t>they</w:t>
            </w:r>
            <w:r w:rsidR="00E67642" w:rsidRPr="00DA52B6">
              <w:rPr>
                <w:rFonts w:ascii="Arial" w:eastAsiaTheme="majorEastAsia" w:hAnsi="Arial" w:cs="Arial"/>
              </w:rPr>
              <w:t xml:space="preserve"> </w:t>
            </w:r>
            <w:r w:rsidRPr="00DA52B6">
              <w:rPr>
                <w:rFonts w:ascii="Arial" w:eastAsiaTheme="majorEastAsia" w:hAnsi="Arial" w:cs="Arial"/>
              </w:rPr>
              <w:t>should inform the Council</w:t>
            </w:r>
            <w:r w:rsidR="00E67642">
              <w:rPr>
                <w:rFonts w:ascii="Arial" w:eastAsiaTheme="majorEastAsia" w:hAnsi="Arial" w:cs="Arial"/>
              </w:rPr>
              <w:t xml:space="preserve">.  This </w:t>
            </w:r>
            <w:r w:rsidRPr="00DA52B6">
              <w:rPr>
                <w:rFonts w:ascii="Arial" w:eastAsiaTheme="majorEastAsia" w:hAnsi="Arial" w:cs="Arial"/>
              </w:rPr>
              <w:t>will be dealt with as a complaint in accordance with the Council’s Complaints Procedure.</w:t>
            </w:r>
          </w:p>
          <w:p w14:paraId="3AF44661" w14:textId="60F0B92F" w:rsidR="00393DAB" w:rsidRPr="00DA52B6" w:rsidRDefault="00393DAB" w:rsidP="00DA52B6">
            <w:pPr>
              <w:spacing w:after="120"/>
              <w:rPr>
                <w:rFonts w:ascii="Arial" w:eastAsiaTheme="majorEastAsia" w:hAnsi="Arial" w:cs="Arial"/>
              </w:rPr>
            </w:pPr>
            <w:r w:rsidRPr="00DA52B6">
              <w:rPr>
                <w:rFonts w:ascii="Arial" w:eastAsiaTheme="majorEastAsia" w:hAnsi="Arial" w:cs="Arial"/>
              </w:rPr>
              <w:t xml:space="preserve">If, once the complaint has </w:t>
            </w:r>
            <w:r w:rsidR="00E67642">
              <w:rPr>
                <w:rFonts w:ascii="Arial" w:eastAsiaTheme="majorEastAsia" w:hAnsi="Arial" w:cs="Arial"/>
              </w:rPr>
              <w:t>concluded</w:t>
            </w:r>
            <w:r w:rsidRPr="00DA52B6">
              <w:rPr>
                <w:rFonts w:ascii="Arial" w:eastAsiaTheme="majorEastAsia" w:hAnsi="Arial" w:cs="Arial"/>
              </w:rPr>
              <w:t xml:space="preserve"> by the Council, </w:t>
            </w:r>
            <w:r w:rsidR="00E67642">
              <w:rPr>
                <w:rFonts w:ascii="Arial" w:eastAsiaTheme="majorEastAsia" w:hAnsi="Arial" w:cs="Arial"/>
              </w:rPr>
              <w:t>the requester or data subject remains</w:t>
            </w:r>
            <w:r w:rsidRPr="00DA52B6" w:rsidDel="00E67642">
              <w:rPr>
                <w:rFonts w:ascii="Arial" w:eastAsiaTheme="majorEastAsia" w:hAnsi="Arial" w:cs="Arial"/>
              </w:rPr>
              <w:t xml:space="preserve"> </w:t>
            </w:r>
            <w:r w:rsidRPr="00DA52B6">
              <w:rPr>
                <w:rFonts w:ascii="Arial" w:eastAsiaTheme="majorEastAsia" w:hAnsi="Arial" w:cs="Arial"/>
              </w:rPr>
              <w:t xml:space="preserve">unhappy with the outcome, </w:t>
            </w:r>
            <w:r w:rsidR="00E67642">
              <w:rPr>
                <w:rFonts w:ascii="Arial" w:eastAsiaTheme="majorEastAsia" w:hAnsi="Arial" w:cs="Arial"/>
              </w:rPr>
              <w:t>they</w:t>
            </w:r>
            <w:r w:rsidR="00E67642" w:rsidRPr="00DA52B6">
              <w:rPr>
                <w:rFonts w:ascii="Arial" w:eastAsiaTheme="majorEastAsia" w:hAnsi="Arial" w:cs="Arial"/>
              </w:rPr>
              <w:t xml:space="preserve"> </w:t>
            </w:r>
            <w:r w:rsidRPr="00DA52B6">
              <w:rPr>
                <w:rFonts w:ascii="Arial" w:eastAsiaTheme="majorEastAsia" w:hAnsi="Arial" w:cs="Arial"/>
              </w:rPr>
              <w:t xml:space="preserve">have a right to make a complaint to the Information Commissioner’s Office. </w:t>
            </w:r>
          </w:p>
          <w:p w14:paraId="2F90F65F" w14:textId="5DF851EC" w:rsidR="00F80655" w:rsidRPr="00DA52B6" w:rsidRDefault="00393DAB" w:rsidP="00DA52B6">
            <w:pPr>
              <w:spacing w:after="480"/>
              <w:rPr>
                <w:rFonts w:ascii="Arial" w:eastAsiaTheme="majorEastAsia" w:hAnsi="Arial" w:cs="Arial"/>
              </w:rPr>
            </w:pPr>
            <w:bookmarkStart w:id="2" w:name="_Hlk525129795"/>
            <w:r w:rsidRPr="00DA52B6">
              <w:rPr>
                <w:rFonts w:ascii="Arial" w:eastAsiaTheme="majorEastAsia" w:hAnsi="Arial" w:cs="Arial"/>
              </w:rPr>
              <w:t xml:space="preserve">The contact details for the Information Commissioner Office can be found online at </w:t>
            </w:r>
            <w:hyperlink r:id="rId16" w:history="1">
              <w:r w:rsidRPr="00DA52B6">
                <w:rPr>
                  <w:rFonts w:ascii="Arial" w:eastAsia="Calibri" w:hAnsi="Arial" w:cs="Arial"/>
                  <w:color w:val="0563C1"/>
                  <w:kern w:val="0"/>
                  <w:u w:val="single"/>
                  <w14:ligatures w14:val="none"/>
                </w:rPr>
                <w:t>https://ico.org.uk/global/contact-us/</w:t>
              </w:r>
            </w:hyperlink>
            <w:bookmarkEnd w:id="2"/>
          </w:p>
        </w:tc>
      </w:tr>
    </w:tbl>
    <w:p w14:paraId="309436A6" w14:textId="77777777" w:rsidR="00812577" w:rsidRPr="00DA52B6" w:rsidRDefault="00812577" w:rsidP="006C3EA8">
      <w:pPr>
        <w:jc w:val="both"/>
        <w:rPr>
          <w:rFonts w:eastAsiaTheme="majorEastAsia" w:cs="Arial"/>
          <w:color w:val="0F4761" w:themeColor="accent1" w:themeShade="BF"/>
        </w:rPr>
      </w:pPr>
    </w:p>
    <w:p w14:paraId="45620214" w14:textId="77777777" w:rsidR="006C3EA8" w:rsidRPr="00DA52B6" w:rsidRDefault="006C3EA8" w:rsidP="006C3EA8">
      <w:pPr>
        <w:rPr>
          <w:rFonts w:ascii="Arial" w:hAnsi="Arial" w:cs="Arial"/>
        </w:rPr>
      </w:pPr>
    </w:p>
    <w:p w14:paraId="3011E623" w14:textId="77777777" w:rsidR="00F03DAD" w:rsidRPr="00DA52B6" w:rsidRDefault="00F03DAD" w:rsidP="006C3EA8">
      <w:pPr>
        <w:rPr>
          <w:rFonts w:ascii="Arial" w:hAnsi="Arial" w:cs="Arial"/>
        </w:rPr>
      </w:pPr>
    </w:p>
    <w:p w14:paraId="18CF41D6" w14:textId="77777777" w:rsidR="006C3EA8" w:rsidRPr="00442D81" w:rsidRDefault="006C3EA8" w:rsidP="006C3EA8">
      <w:pPr>
        <w:ind w:left="-284" w:right="-188"/>
        <w:rPr>
          <w:rFonts w:ascii="Arial" w:hAnsi="Arial" w:cs="Arial"/>
        </w:rPr>
      </w:pPr>
    </w:p>
    <w:p w14:paraId="126D62C1" w14:textId="77777777" w:rsidR="006C3EA8" w:rsidRPr="006C3EA8" w:rsidRDefault="006C3EA8" w:rsidP="00576621">
      <w:pPr>
        <w:jc w:val="both"/>
        <w:rPr>
          <w:rFonts w:eastAsiaTheme="majorEastAsia" w:cs="Arial"/>
          <w:color w:val="0F4761" w:themeColor="accent1" w:themeShade="BF"/>
          <w:sz w:val="32"/>
          <w:szCs w:val="32"/>
        </w:rPr>
      </w:pPr>
    </w:p>
    <w:p w14:paraId="7F7BD378" w14:textId="3B5D4D72" w:rsidR="00A8633C" w:rsidRPr="00DC607A" w:rsidRDefault="00A8633C" w:rsidP="00945BDB">
      <w:pPr>
        <w:rPr>
          <w:rFonts w:cs="Arial"/>
        </w:rPr>
      </w:pPr>
    </w:p>
    <w:sectPr w:rsidR="00A8633C" w:rsidRPr="00DC607A">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0F117" w14:textId="77777777" w:rsidR="00783147" w:rsidRPr="00497387" w:rsidRDefault="00783147" w:rsidP="0040382D">
      <w:pPr>
        <w:spacing w:after="0" w:line="240" w:lineRule="auto"/>
      </w:pPr>
      <w:r w:rsidRPr="00497387">
        <w:separator/>
      </w:r>
    </w:p>
  </w:endnote>
  <w:endnote w:type="continuationSeparator" w:id="0">
    <w:p w14:paraId="374F23DC" w14:textId="77777777" w:rsidR="00783147" w:rsidRPr="00497387" w:rsidRDefault="00783147" w:rsidP="0040382D">
      <w:pPr>
        <w:spacing w:after="0" w:line="240" w:lineRule="auto"/>
      </w:pPr>
      <w:r w:rsidRPr="0049738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GillSans">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Pr="00497387" w:rsidRDefault="003E55A6">
        <w:pPr>
          <w:pStyle w:val="Footer"/>
          <w:jc w:val="right"/>
        </w:pPr>
        <w:r w:rsidRPr="00497387">
          <w:fldChar w:fldCharType="begin"/>
        </w:r>
        <w:r w:rsidRPr="00497387">
          <w:instrText xml:space="preserve"> PAGE   \* MERGEFORMAT </w:instrText>
        </w:r>
        <w:r w:rsidRPr="00497387">
          <w:fldChar w:fldCharType="separate"/>
        </w:r>
        <w:r w:rsidRPr="00497387">
          <w:t>2</w:t>
        </w:r>
        <w:r w:rsidRPr="00497387">
          <w:fldChar w:fldCharType="end"/>
        </w:r>
      </w:p>
    </w:sdtContent>
  </w:sdt>
  <w:p w14:paraId="7C436461" w14:textId="77777777" w:rsidR="003E55A6" w:rsidRPr="00497387"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F792EA" w14:textId="77777777" w:rsidR="00783147" w:rsidRPr="00497387" w:rsidRDefault="00783147" w:rsidP="0040382D">
      <w:pPr>
        <w:spacing w:after="0" w:line="240" w:lineRule="auto"/>
      </w:pPr>
      <w:r w:rsidRPr="00497387">
        <w:separator/>
      </w:r>
    </w:p>
  </w:footnote>
  <w:footnote w:type="continuationSeparator" w:id="0">
    <w:p w14:paraId="18E4A15C" w14:textId="77777777" w:rsidR="00783147" w:rsidRPr="00497387" w:rsidRDefault="00783147" w:rsidP="0040382D">
      <w:pPr>
        <w:spacing w:after="0" w:line="240" w:lineRule="auto"/>
      </w:pPr>
      <w:r w:rsidRPr="0049738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F3FF7" w14:textId="5EFCB4AE" w:rsidR="001E4EF8" w:rsidRPr="006E10FB" w:rsidRDefault="001E4EF8" w:rsidP="006E10FB">
    <w:pPr>
      <w:pStyle w:val="Header"/>
      <w:jc w:val="right"/>
      <w:rPr>
        <w:rFonts w:ascii="Arial" w:hAnsi="Arial" w:cs="Arial"/>
        <w:b/>
        <w:bCs/>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36ECE"/>
    <w:multiLevelType w:val="hybridMultilevel"/>
    <w:tmpl w:val="A5CE79AA"/>
    <w:lvl w:ilvl="0" w:tplc="D3F021C8">
      <w:start w:val="1"/>
      <w:numFmt w:val="lowerRoman"/>
      <w:lvlText w:val="%1."/>
      <w:lvlJc w:val="right"/>
      <w:pPr>
        <w:ind w:left="2880" w:hanging="360"/>
      </w:pPr>
      <w:rPr>
        <w:b w:val="0"/>
        <w:bCs w:val="0"/>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 w15:restartNumberingAfterBreak="0">
    <w:nsid w:val="0A767F04"/>
    <w:multiLevelType w:val="hybridMultilevel"/>
    <w:tmpl w:val="07E679A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8F358F3"/>
    <w:multiLevelType w:val="hybridMultilevel"/>
    <w:tmpl w:val="EA7298CC"/>
    <w:lvl w:ilvl="0" w:tplc="221A8446">
      <w:start w:val="1"/>
      <w:numFmt w:val="lowerRoman"/>
      <w:lvlText w:val="%1."/>
      <w:lvlJc w:val="left"/>
      <w:pPr>
        <w:ind w:left="3240" w:hanging="720"/>
      </w:pPr>
      <w:rPr>
        <w:rFonts w:hint="default"/>
        <w:b w:val="0"/>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3" w15:restartNumberingAfterBreak="0">
    <w:nsid w:val="1978340F"/>
    <w:multiLevelType w:val="hybridMultilevel"/>
    <w:tmpl w:val="DAE41950"/>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4" w15:restartNumberingAfterBreak="0">
    <w:nsid w:val="1DA73491"/>
    <w:multiLevelType w:val="hybridMultilevel"/>
    <w:tmpl w:val="4356C5B2"/>
    <w:lvl w:ilvl="0" w:tplc="2D206DD6">
      <w:start w:val="1"/>
      <w:numFmt w:val="lowerRoman"/>
      <w:lvlText w:val="%1."/>
      <w:lvlJc w:val="left"/>
      <w:pPr>
        <w:ind w:left="3240" w:hanging="720"/>
      </w:pPr>
      <w:rPr>
        <w:rFonts w:hint="default"/>
        <w:b w:val="0"/>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5" w15:restartNumberingAfterBreak="0">
    <w:nsid w:val="213704AA"/>
    <w:multiLevelType w:val="hybridMultilevel"/>
    <w:tmpl w:val="C61EF760"/>
    <w:lvl w:ilvl="0" w:tplc="DF206B16">
      <w:start w:val="1"/>
      <w:numFmt w:val="lowerRoman"/>
      <w:lvlText w:val="%1."/>
      <w:lvlJc w:val="left"/>
      <w:pPr>
        <w:ind w:left="3240" w:hanging="72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6" w15:restartNumberingAfterBreak="0">
    <w:nsid w:val="21377BED"/>
    <w:multiLevelType w:val="multilevel"/>
    <w:tmpl w:val="B9D6B9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26F36A9C"/>
    <w:multiLevelType w:val="hybridMultilevel"/>
    <w:tmpl w:val="4948CB04"/>
    <w:lvl w:ilvl="0" w:tplc="08090019">
      <w:start w:val="1"/>
      <w:numFmt w:val="lowerLetter"/>
      <w:lvlText w:val="%1."/>
      <w:lvlJc w:val="left"/>
      <w:pPr>
        <w:ind w:left="720" w:hanging="360"/>
      </w:pPr>
    </w:lvl>
    <w:lvl w:ilvl="1" w:tplc="FC4C8852">
      <w:start w:val="1"/>
      <w:numFmt w:val="lowerRoman"/>
      <w:lvlText w:val="(%2)"/>
      <w:lvlJc w:val="righ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E9649B"/>
    <w:multiLevelType w:val="hybridMultilevel"/>
    <w:tmpl w:val="9DBE1E72"/>
    <w:lvl w:ilvl="0" w:tplc="7C2C4926">
      <w:start w:val="1"/>
      <w:numFmt w:val="decimal"/>
      <w:lvlText w:val="%1."/>
      <w:lvlJc w:val="left"/>
      <w:pPr>
        <w:ind w:left="720" w:hanging="360"/>
      </w:pPr>
      <w:rPr>
        <w:rFonts w:hint="default"/>
        <w:b/>
        <w:b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DF5A0E"/>
    <w:multiLevelType w:val="hybridMultilevel"/>
    <w:tmpl w:val="DD2A31AC"/>
    <w:lvl w:ilvl="0" w:tplc="F54C14FE">
      <w:start w:val="1"/>
      <w:numFmt w:val="lowerRoman"/>
      <w:lvlText w:val="%1."/>
      <w:lvlJc w:val="left"/>
      <w:pPr>
        <w:ind w:left="3240" w:hanging="72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0" w15:restartNumberingAfterBreak="0">
    <w:nsid w:val="4D7C4C76"/>
    <w:multiLevelType w:val="hybridMultilevel"/>
    <w:tmpl w:val="145C8092"/>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1" w15:restartNumberingAfterBreak="0">
    <w:nsid w:val="50BB6F11"/>
    <w:multiLevelType w:val="hybridMultilevel"/>
    <w:tmpl w:val="53542FFA"/>
    <w:lvl w:ilvl="0" w:tplc="08090001">
      <w:start w:val="1"/>
      <w:numFmt w:val="bullet"/>
      <w:lvlText w:val=""/>
      <w:lvlJc w:val="left"/>
      <w:pPr>
        <w:ind w:left="2520" w:hanging="360"/>
      </w:pPr>
      <w:rPr>
        <w:rFonts w:ascii="Symbol" w:hAnsi="Symbol" w:hint="default"/>
      </w:rPr>
    </w:lvl>
    <w:lvl w:ilvl="1" w:tplc="08090003">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2" w15:restartNumberingAfterBreak="0">
    <w:nsid w:val="52AB363A"/>
    <w:multiLevelType w:val="multilevel"/>
    <w:tmpl w:val="8BA6DCC6"/>
    <w:lvl w:ilvl="0">
      <w:start w:val="1"/>
      <w:numFmt w:val="decimal"/>
      <w:lvlText w:val="%1."/>
      <w:lvlJc w:val="left"/>
      <w:pPr>
        <w:ind w:left="720" w:hanging="360"/>
      </w:pPr>
      <w:rPr>
        <w:rFonts w:hint="default"/>
        <w:b/>
        <w:bCs/>
      </w:rPr>
    </w:lvl>
    <w:lvl w:ilvl="1">
      <w:start w:val="1"/>
      <w:numFmt w:val="decimal"/>
      <w:isLgl/>
      <w:lvlText w:val="%1.%2."/>
      <w:lvlJc w:val="left"/>
      <w:pPr>
        <w:ind w:left="143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6DB50CCD"/>
    <w:multiLevelType w:val="hybridMultilevel"/>
    <w:tmpl w:val="9C70ECBC"/>
    <w:lvl w:ilvl="0" w:tplc="0809001B">
      <w:start w:val="1"/>
      <w:numFmt w:val="lowerRoman"/>
      <w:lvlText w:val="%1."/>
      <w:lvlJc w:val="right"/>
      <w:pPr>
        <w:ind w:left="3606" w:hanging="360"/>
      </w:pPr>
    </w:lvl>
    <w:lvl w:ilvl="1" w:tplc="08090019" w:tentative="1">
      <w:start w:val="1"/>
      <w:numFmt w:val="lowerLetter"/>
      <w:lvlText w:val="%2."/>
      <w:lvlJc w:val="left"/>
      <w:pPr>
        <w:ind w:left="4326" w:hanging="360"/>
      </w:pPr>
    </w:lvl>
    <w:lvl w:ilvl="2" w:tplc="0809001B" w:tentative="1">
      <w:start w:val="1"/>
      <w:numFmt w:val="lowerRoman"/>
      <w:lvlText w:val="%3."/>
      <w:lvlJc w:val="right"/>
      <w:pPr>
        <w:ind w:left="5046" w:hanging="180"/>
      </w:pPr>
    </w:lvl>
    <w:lvl w:ilvl="3" w:tplc="0809000F" w:tentative="1">
      <w:start w:val="1"/>
      <w:numFmt w:val="decimal"/>
      <w:lvlText w:val="%4."/>
      <w:lvlJc w:val="left"/>
      <w:pPr>
        <w:ind w:left="5766" w:hanging="360"/>
      </w:pPr>
    </w:lvl>
    <w:lvl w:ilvl="4" w:tplc="08090019" w:tentative="1">
      <w:start w:val="1"/>
      <w:numFmt w:val="lowerLetter"/>
      <w:lvlText w:val="%5."/>
      <w:lvlJc w:val="left"/>
      <w:pPr>
        <w:ind w:left="6486" w:hanging="360"/>
      </w:pPr>
    </w:lvl>
    <w:lvl w:ilvl="5" w:tplc="0809001B" w:tentative="1">
      <w:start w:val="1"/>
      <w:numFmt w:val="lowerRoman"/>
      <w:lvlText w:val="%6."/>
      <w:lvlJc w:val="right"/>
      <w:pPr>
        <w:ind w:left="7206" w:hanging="180"/>
      </w:pPr>
    </w:lvl>
    <w:lvl w:ilvl="6" w:tplc="0809000F" w:tentative="1">
      <w:start w:val="1"/>
      <w:numFmt w:val="decimal"/>
      <w:lvlText w:val="%7."/>
      <w:lvlJc w:val="left"/>
      <w:pPr>
        <w:ind w:left="7926" w:hanging="360"/>
      </w:pPr>
    </w:lvl>
    <w:lvl w:ilvl="7" w:tplc="08090019" w:tentative="1">
      <w:start w:val="1"/>
      <w:numFmt w:val="lowerLetter"/>
      <w:lvlText w:val="%8."/>
      <w:lvlJc w:val="left"/>
      <w:pPr>
        <w:ind w:left="8646" w:hanging="360"/>
      </w:pPr>
    </w:lvl>
    <w:lvl w:ilvl="8" w:tplc="0809001B" w:tentative="1">
      <w:start w:val="1"/>
      <w:numFmt w:val="lowerRoman"/>
      <w:lvlText w:val="%9."/>
      <w:lvlJc w:val="right"/>
      <w:pPr>
        <w:ind w:left="9366" w:hanging="180"/>
      </w:pPr>
    </w:lvl>
  </w:abstractNum>
  <w:abstractNum w:abstractNumId="14" w15:restartNumberingAfterBreak="0">
    <w:nsid w:val="76CC544F"/>
    <w:multiLevelType w:val="multilevel"/>
    <w:tmpl w:val="0FF8EED8"/>
    <w:lvl w:ilvl="0">
      <w:start w:val="4"/>
      <w:numFmt w:val="decimal"/>
      <w:lvlText w:val="%1"/>
      <w:lvlJc w:val="left"/>
      <w:pPr>
        <w:ind w:left="525" w:hanging="525"/>
      </w:pPr>
      <w:rPr>
        <w:rFonts w:hint="default"/>
      </w:rPr>
    </w:lvl>
    <w:lvl w:ilvl="1">
      <w:start w:val="2"/>
      <w:numFmt w:val="decimal"/>
      <w:lvlText w:val="%1.%2"/>
      <w:lvlJc w:val="left"/>
      <w:pPr>
        <w:ind w:left="2226" w:hanging="525"/>
      </w:pPr>
      <w:rPr>
        <w:rFonts w:hint="default"/>
      </w:rPr>
    </w:lvl>
    <w:lvl w:ilvl="2">
      <w:start w:val="2"/>
      <w:numFmt w:val="decimal"/>
      <w:lvlText w:val="%1.%2.%3"/>
      <w:lvlJc w:val="left"/>
      <w:pPr>
        <w:ind w:left="1288" w:hanging="720"/>
      </w:pPr>
      <w:rPr>
        <w:rFonts w:hint="default"/>
        <w:b w:val="0"/>
        <w:bCs w:val="0"/>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num w:numId="1" w16cid:durableId="1460369568">
    <w:abstractNumId w:val="12"/>
  </w:num>
  <w:num w:numId="2" w16cid:durableId="1291739407">
    <w:abstractNumId w:val="6"/>
  </w:num>
  <w:num w:numId="3" w16cid:durableId="1487816073">
    <w:abstractNumId w:val="11"/>
  </w:num>
  <w:num w:numId="4" w16cid:durableId="439228317">
    <w:abstractNumId w:val="0"/>
  </w:num>
  <w:num w:numId="5" w16cid:durableId="789200412">
    <w:abstractNumId w:val="13"/>
  </w:num>
  <w:num w:numId="6" w16cid:durableId="1525285257">
    <w:abstractNumId w:val="3"/>
  </w:num>
  <w:num w:numId="7" w16cid:durableId="1853648077">
    <w:abstractNumId w:val="1"/>
  </w:num>
  <w:num w:numId="8" w16cid:durableId="1012416756">
    <w:abstractNumId w:val="7"/>
  </w:num>
  <w:num w:numId="9" w16cid:durableId="1355037492">
    <w:abstractNumId w:val="9"/>
  </w:num>
  <w:num w:numId="10" w16cid:durableId="1164468580">
    <w:abstractNumId w:val="2"/>
  </w:num>
  <w:num w:numId="11" w16cid:durableId="595526992">
    <w:abstractNumId w:val="5"/>
  </w:num>
  <w:num w:numId="12" w16cid:durableId="1826126599">
    <w:abstractNumId w:val="4"/>
  </w:num>
  <w:num w:numId="13" w16cid:durableId="1109275222">
    <w:abstractNumId w:val="10"/>
  </w:num>
  <w:num w:numId="14" w16cid:durableId="1523082735">
    <w:abstractNumId w:val="14"/>
  </w:num>
  <w:num w:numId="15" w16cid:durableId="188765672">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306B"/>
    <w:rsid w:val="00006806"/>
    <w:rsid w:val="00013A16"/>
    <w:rsid w:val="00023AE4"/>
    <w:rsid w:val="000402C7"/>
    <w:rsid w:val="000478AE"/>
    <w:rsid w:val="00051C9D"/>
    <w:rsid w:val="00054971"/>
    <w:rsid w:val="00057229"/>
    <w:rsid w:val="00062FD2"/>
    <w:rsid w:val="00066DA6"/>
    <w:rsid w:val="0007221A"/>
    <w:rsid w:val="000766A9"/>
    <w:rsid w:val="000805A4"/>
    <w:rsid w:val="00080DD5"/>
    <w:rsid w:val="00081905"/>
    <w:rsid w:val="000876A8"/>
    <w:rsid w:val="00092C2E"/>
    <w:rsid w:val="00094527"/>
    <w:rsid w:val="00096AF1"/>
    <w:rsid w:val="000A13BA"/>
    <w:rsid w:val="000A1A13"/>
    <w:rsid w:val="000B2AD6"/>
    <w:rsid w:val="000B6F02"/>
    <w:rsid w:val="000C35CC"/>
    <w:rsid w:val="000C3A88"/>
    <w:rsid w:val="000C4B0C"/>
    <w:rsid w:val="000C5A52"/>
    <w:rsid w:val="000D37E9"/>
    <w:rsid w:val="000D592D"/>
    <w:rsid w:val="000E4AF4"/>
    <w:rsid w:val="000F40F6"/>
    <w:rsid w:val="000F754E"/>
    <w:rsid w:val="00101E76"/>
    <w:rsid w:val="00112B2F"/>
    <w:rsid w:val="0011572F"/>
    <w:rsid w:val="001169A7"/>
    <w:rsid w:val="00121B20"/>
    <w:rsid w:val="00123D19"/>
    <w:rsid w:val="00131983"/>
    <w:rsid w:val="00135797"/>
    <w:rsid w:val="001538CA"/>
    <w:rsid w:val="00154EA5"/>
    <w:rsid w:val="001606AC"/>
    <w:rsid w:val="001635D4"/>
    <w:rsid w:val="00163AFD"/>
    <w:rsid w:val="001640D3"/>
    <w:rsid w:val="00180A1F"/>
    <w:rsid w:val="00185D48"/>
    <w:rsid w:val="00190F47"/>
    <w:rsid w:val="001A791B"/>
    <w:rsid w:val="001C2427"/>
    <w:rsid w:val="001C28AC"/>
    <w:rsid w:val="001C3215"/>
    <w:rsid w:val="001D2173"/>
    <w:rsid w:val="001D586D"/>
    <w:rsid w:val="001D6455"/>
    <w:rsid w:val="001D7B94"/>
    <w:rsid w:val="001D7F16"/>
    <w:rsid w:val="001D7F4C"/>
    <w:rsid w:val="001E4EF8"/>
    <w:rsid w:val="001E6560"/>
    <w:rsid w:val="001F074C"/>
    <w:rsid w:val="001F68E5"/>
    <w:rsid w:val="00205709"/>
    <w:rsid w:val="00207155"/>
    <w:rsid w:val="00213915"/>
    <w:rsid w:val="002242DC"/>
    <w:rsid w:val="00224EF6"/>
    <w:rsid w:val="002263C3"/>
    <w:rsid w:val="0023056A"/>
    <w:rsid w:val="002350F6"/>
    <w:rsid w:val="0023676B"/>
    <w:rsid w:val="002443C7"/>
    <w:rsid w:val="00246E1F"/>
    <w:rsid w:val="002478C2"/>
    <w:rsid w:val="00250F25"/>
    <w:rsid w:val="00251AD6"/>
    <w:rsid w:val="00251AFA"/>
    <w:rsid w:val="00263615"/>
    <w:rsid w:val="00267DA9"/>
    <w:rsid w:val="002705E5"/>
    <w:rsid w:val="00272BEE"/>
    <w:rsid w:val="00276276"/>
    <w:rsid w:val="0028133D"/>
    <w:rsid w:val="002839F9"/>
    <w:rsid w:val="00283FCF"/>
    <w:rsid w:val="0028507C"/>
    <w:rsid w:val="002A176C"/>
    <w:rsid w:val="002B4129"/>
    <w:rsid w:val="002B56C2"/>
    <w:rsid w:val="002C1D31"/>
    <w:rsid w:val="002D2425"/>
    <w:rsid w:val="002E380D"/>
    <w:rsid w:val="002E4B5F"/>
    <w:rsid w:val="002E500B"/>
    <w:rsid w:val="003051C0"/>
    <w:rsid w:val="00314B11"/>
    <w:rsid w:val="003152DA"/>
    <w:rsid w:val="00317CA5"/>
    <w:rsid w:val="00324C53"/>
    <w:rsid w:val="00332F11"/>
    <w:rsid w:val="003345AA"/>
    <w:rsid w:val="00346D99"/>
    <w:rsid w:val="00347B52"/>
    <w:rsid w:val="00347F6E"/>
    <w:rsid w:val="0035556A"/>
    <w:rsid w:val="0036127D"/>
    <w:rsid w:val="00375ABA"/>
    <w:rsid w:val="0037724A"/>
    <w:rsid w:val="00390524"/>
    <w:rsid w:val="00390991"/>
    <w:rsid w:val="00393DAB"/>
    <w:rsid w:val="003A3738"/>
    <w:rsid w:val="003A7319"/>
    <w:rsid w:val="003A7351"/>
    <w:rsid w:val="003A7447"/>
    <w:rsid w:val="003B1063"/>
    <w:rsid w:val="003B27E9"/>
    <w:rsid w:val="003B638D"/>
    <w:rsid w:val="003C5678"/>
    <w:rsid w:val="003D22CC"/>
    <w:rsid w:val="003D66CF"/>
    <w:rsid w:val="003E0B3C"/>
    <w:rsid w:val="003E1918"/>
    <w:rsid w:val="003E336C"/>
    <w:rsid w:val="003E55A6"/>
    <w:rsid w:val="003E6103"/>
    <w:rsid w:val="003F5A9D"/>
    <w:rsid w:val="00401274"/>
    <w:rsid w:val="0040382D"/>
    <w:rsid w:val="00415A49"/>
    <w:rsid w:val="00416054"/>
    <w:rsid w:val="004179BA"/>
    <w:rsid w:val="0042136C"/>
    <w:rsid w:val="00423722"/>
    <w:rsid w:val="00430028"/>
    <w:rsid w:val="00440BCF"/>
    <w:rsid w:val="004421D4"/>
    <w:rsid w:val="00445E62"/>
    <w:rsid w:val="004520F2"/>
    <w:rsid w:val="00454408"/>
    <w:rsid w:val="004568D3"/>
    <w:rsid w:val="00461301"/>
    <w:rsid w:val="004627B2"/>
    <w:rsid w:val="0046519D"/>
    <w:rsid w:val="00467420"/>
    <w:rsid w:val="0047463A"/>
    <w:rsid w:val="00477345"/>
    <w:rsid w:val="00481051"/>
    <w:rsid w:val="004869D4"/>
    <w:rsid w:val="004950CC"/>
    <w:rsid w:val="00495199"/>
    <w:rsid w:val="00497387"/>
    <w:rsid w:val="004A3803"/>
    <w:rsid w:val="004A46BA"/>
    <w:rsid w:val="004A7BB4"/>
    <w:rsid w:val="004B3618"/>
    <w:rsid w:val="004C2BB0"/>
    <w:rsid w:val="004C6E1C"/>
    <w:rsid w:val="004D4656"/>
    <w:rsid w:val="004F1921"/>
    <w:rsid w:val="004F30E4"/>
    <w:rsid w:val="004F374D"/>
    <w:rsid w:val="004F6F6C"/>
    <w:rsid w:val="00513CD1"/>
    <w:rsid w:val="00521DCD"/>
    <w:rsid w:val="005257F6"/>
    <w:rsid w:val="00532353"/>
    <w:rsid w:val="00534561"/>
    <w:rsid w:val="0054713D"/>
    <w:rsid w:val="00547C69"/>
    <w:rsid w:val="00556F64"/>
    <w:rsid w:val="0056467E"/>
    <w:rsid w:val="00565B95"/>
    <w:rsid w:val="00570638"/>
    <w:rsid w:val="0057165E"/>
    <w:rsid w:val="00575B18"/>
    <w:rsid w:val="00576621"/>
    <w:rsid w:val="00582690"/>
    <w:rsid w:val="0059174E"/>
    <w:rsid w:val="005925EA"/>
    <w:rsid w:val="005930B0"/>
    <w:rsid w:val="00596830"/>
    <w:rsid w:val="005B6B79"/>
    <w:rsid w:val="005C0DBA"/>
    <w:rsid w:val="005C5239"/>
    <w:rsid w:val="005C58F1"/>
    <w:rsid w:val="005D5F4F"/>
    <w:rsid w:val="005E6D42"/>
    <w:rsid w:val="005F48A1"/>
    <w:rsid w:val="00601E1E"/>
    <w:rsid w:val="006065A4"/>
    <w:rsid w:val="00611133"/>
    <w:rsid w:val="006142DD"/>
    <w:rsid w:val="00620B69"/>
    <w:rsid w:val="00623D73"/>
    <w:rsid w:val="00627053"/>
    <w:rsid w:val="00641337"/>
    <w:rsid w:val="00643978"/>
    <w:rsid w:val="00645615"/>
    <w:rsid w:val="0067371B"/>
    <w:rsid w:val="00681DB8"/>
    <w:rsid w:val="00682EAC"/>
    <w:rsid w:val="006938C2"/>
    <w:rsid w:val="006A4B93"/>
    <w:rsid w:val="006A7263"/>
    <w:rsid w:val="006A7925"/>
    <w:rsid w:val="006A7928"/>
    <w:rsid w:val="006A7A23"/>
    <w:rsid w:val="006B6D47"/>
    <w:rsid w:val="006B7349"/>
    <w:rsid w:val="006C0096"/>
    <w:rsid w:val="006C25A9"/>
    <w:rsid w:val="006C3AEF"/>
    <w:rsid w:val="006C3D14"/>
    <w:rsid w:val="006C3EA8"/>
    <w:rsid w:val="006C5068"/>
    <w:rsid w:val="006C569A"/>
    <w:rsid w:val="006C6D22"/>
    <w:rsid w:val="006D2F8B"/>
    <w:rsid w:val="006D50DA"/>
    <w:rsid w:val="006E10FB"/>
    <w:rsid w:val="006F0719"/>
    <w:rsid w:val="006F7439"/>
    <w:rsid w:val="00704D72"/>
    <w:rsid w:val="00711171"/>
    <w:rsid w:val="00717A3D"/>
    <w:rsid w:val="0072510F"/>
    <w:rsid w:val="00727511"/>
    <w:rsid w:val="00730C1A"/>
    <w:rsid w:val="00731057"/>
    <w:rsid w:val="00735201"/>
    <w:rsid w:val="00746E65"/>
    <w:rsid w:val="00754A80"/>
    <w:rsid w:val="00755F56"/>
    <w:rsid w:val="0075670B"/>
    <w:rsid w:val="0076041E"/>
    <w:rsid w:val="00783147"/>
    <w:rsid w:val="00790898"/>
    <w:rsid w:val="007948AB"/>
    <w:rsid w:val="007A0EA3"/>
    <w:rsid w:val="007A21BD"/>
    <w:rsid w:val="007A44E0"/>
    <w:rsid w:val="007B773E"/>
    <w:rsid w:val="007C42AF"/>
    <w:rsid w:val="007C6457"/>
    <w:rsid w:val="007D58D8"/>
    <w:rsid w:val="007E06C8"/>
    <w:rsid w:val="007E1946"/>
    <w:rsid w:val="007E4AEC"/>
    <w:rsid w:val="007E5F63"/>
    <w:rsid w:val="007E6F54"/>
    <w:rsid w:val="007E7876"/>
    <w:rsid w:val="007F23C2"/>
    <w:rsid w:val="007F282E"/>
    <w:rsid w:val="007F2F93"/>
    <w:rsid w:val="007F35BF"/>
    <w:rsid w:val="00810B26"/>
    <w:rsid w:val="00812577"/>
    <w:rsid w:val="00812EFD"/>
    <w:rsid w:val="00822CA7"/>
    <w:rsid w:val="00825E24"/>
    <w:rsid w:val="00835122"/>
    <w:rsid w:val="00844FD6"/>
    <w:rsid w:val="00870990"/>
    <w:rsid w:val="00873E1E"/>
    <w:rsid w:val="0088467A"/>
    <w:rsid w:val="00896819"/>
    <w:rsid w:val="008A5135"/>
    <w:rsid w:val="008A6819"/>
    <w:rsid w:val="008B4B8B"/>
    <w:rsid w:val="008C1C15"/>
    <w:rsid w:val="008C2428"/>
    <w:rsid w:val="008C65FF"/>
    <w:rsid w:val="008D1E82"/>
    <w:rsid w:val="008D260B"/>
    <w:rsid w:val="008D4296"/>
    <w:rsid w:val="008D4385"/>
    <w:rsid w:val="008D7A0A"/>
    <w:rsid w:val="008E426D"/>
    <w:rsid w:val="008F0150"/>
    <w:rsid w:val="008F270B"/>
    <w:rsid w:val="008F53D8"/>
    <w:rsid w:val="008F6BA8"/>
    <w:rsid w:val="0090413F"/>
    <w:rsid w:val="009050CE"/>
    <w:rsid w:val="009174A0"/>
    <w:rsid w:val="00920C39"/>
    <w:rsid w:val="00921F8D"/>
    <w:rsid w:val="00922932"/>
    <w:rsid w:val="00930469"/>
    <w:rsid w:val="00930706"/>
    <w:rsid w:val="00945BDB"/>
    <w:rsid w:val="009520D3"/>
    <w:rsid w:val="00955952"/>
    <w:rsid w:val="00960D81"/>
    <w:rsid w:val="00965D1E"/>
    <w:rsid w:val="00973138"/>
    <w:rsid w:val="0099392A"/>
    <w:rsid w:val="0099522B"/>
    <w:rsid w:val="00997FBC"/>
    <w:rsid w:val="009B0D30"/>
    <w:rsid w:val="009B0F99"/>
    <w:rsid w:val="009B1E6D"/>
    <w:rsid w:val="009B2C23"/>
    <w:rsid w:val="009B6C1B"/>
    <w:rsid w:val="009B7559"/>
    <w:rsid w:val="009C3E0D"/>
    <w:rsid w:val="009D1B78"/>
    <w:rsid w:val="009D38C8"/>
    <w:rsid w:val="009D5F53"/>
    <w:rsid w:val="009E18B5"/>
    <w:rsid w:val="009F5BF9"/>
    <w:rsid w:val="00A009D9"/>
    <w:rsid w:val="00A06728"/>
    <w:rsid w:val="00A10DED"/>
    <w:rsid w:val="00A1352C"/>
    <w:rsid w:val="00A17909"/>
    <w:rsid w:val="00A20D16"/>
    <w:rsid w:val="00A21948"/>
    <w:rsid w:val="00A233D2"/>
    <w:rsid w:val="00A262C0"/>
    <w:rsid w:val="00A47506"/>
    <w:rsid w:val="00A57A74"/>
    <w:rsid w:val="00A61732"/>
    <w:rsid w:val="00A63C18"/>
    <w:rsid w:val="00A6405A"/>
    <w:rsid w:val="00A6605E"/>
    <w:rsid w:val="00A67A96"/>
    <w:rsid w:val="00A80CA6"/>
    <w:rsid w:val="00A85206"/>
    <w:rsid w:val="00A8633C"/>
    <w:rsid w:val="00A9199A"/>
    <w:rsid w:val="00A93326"/>
    <w:rsid w:val="00A951CB"/>
    <w:rsid w:val="00A96C4A"/>
    <w:rsid w:val="00AA426E"/>
    <w:rsid w:val="00AA51D7"/>
    <w:rsid w:val="00AA51E6"/>
    <w:rsid w:val="00AA79C7"/>
    <w:rsid w:val="00AA7B4E"/>
    <w:rsid w:val="00AB4A6F"/>
    <w:rsid w:val="00AC1969"/>
    <w:rsid w:val="00AC22C0"/>
    <w:rsid w:val="00AC3A11"/>
    <w:rsid w:val="00AD4A32"/>
    <w:rsid w:val="00AE1FFA"/>
    <w:rsid w:val="00AE4E33"/>
    <w:rsid w:val="00AE787B"/>
    <w:rsid w:val="00AF30F3"/>
    <w:rsid w:val="00B0387A"/>
    <w:rsid w:val="00B03EA6"/>
    <w:rsid w:val="00B063A8"/>
    <w:rsid w:val="00B130B3"/>
    <w:rsid w:val="00B3247E"/>
    <w:rsid w:val="00B37409"/>
    <w:rsid w:val="00B41302"/>
    <w:rsid w:val="00B43883"/>
    <w:rsid w:val="00B4747D"/>
    <w:rsid w:val="00B5010C"/>
    <w:rsid w:val="00B503EB"/>
    <w:rsid w:val="00B52934"/>
    <w:rsid w:val="00B77B57"/>
    <w:rsid w:val="00B9337E"/>
    <w:rsid w:val="00B948EF"/>
    <w:rsid w:val="00B96EAC"/>
    <w:rsid w:val="00BB0CDA"/>
    <w:rsid w:val="00BB291B"/>
    <w:rsid w:val="00BC1D86"/>
    <w:rsid w:val="00BC2DAA"/>
    <w:rsid w:val="00BC3F1B"/>
    <w:rsid w:val="00BD1E00"/>
    <w:rsid w:val="00BD532F"/>
    <w:rsid w:val="00BD598E"/>
    <w:rsid w:val="00BD7991"/>
    <w:rsid w:val="00BE53D9"/>
    <w:rsid w:val="00BE6797"/>
    <w:rsid w:val="00BF48A3"/>
    <w:rsid w:val="00BF70FF"/>
    <w:rsid w:val="00BF7A66"/>
    <w:rsid w:val="00BF7C27"/>
    <w:rsid w:val="00C005D5"/>
    <w:rsid w:val="00C01FD8"/>
    <w:rsid w:val="00C0640B"/>
    <w:rsid w:val="00C071C5"/>
    <w:rsid w:val="00C07F46"/>
    <w:rsid w:val="00C1309F"/>
    <w:rsid w:val="00C1332A"/>
    <w:rsid w:val="00C13CA6"/>
    <w:rsid w:val="00C27F4A"/>
    <w:rsid w:val="00C30DBB"/>
    <w:rsid w:val="00C35EFA"/>
    <w:rsid w:val="00C361C5"/>
    <w:rsid w:val="00C37031"/>
    <w:rsid w:val="00C371AA"/>
    <w:rsid w:val="00C41C56"/>
    <w:rsid w:val="00C56915"/>
    <w:rsid w:val="00C604FB"/>
    <w:rsid w:val="00C62BAE"/>
    <w:rsid w:val="00C63009"/>
    <w:rsid w:val="00C66C96"/>
    <w:rsid w:val="00C67A9D"/>
    <w:rsid w:val="00C752BE"/>
    <w:rsid w:val="00C910E2"/>
    <w:rsid w:val="00C97819"/>
    <w:rsid w:val="00CA02E8"/>
    <w:rsid w:val="00CA2FFA"/>
    <w:rsid w:val="00CA5535"/>
    <w:rsid w:val="00CB2C0E"/>
    <w:rsid w:val="00CB3C52"/>
    <w:rsid w:val="00CC0DA1"/>
    <w:rsid w:val="00CC310C"/>
    <w:rsid w:val="00CC338A"/>
    <w:rsid w:val="00CC73CA"/>
    <w:rsid w:val="00CF5F9B"/>
    <w:rsid w:val="00CF66EE"/>
    <w:rsid w:val="00D00D19"/>
    <w:rsid w:val="00D02FF2"/>
    <w:rsid w:val="00D0530B"/>
    <w:rsid w:val="00D05AC5"/>
    <w:rsid w:val="00D13614"/>
    <w:rsid w:val="00D14F44"/>
    <w:rsid w:val="00D23EE4"/>
    <w:rsid w:val="00D26091"/>
    <w:rsid w:val="00D30C1A"/>
    <w:rsid w:val="00D34E36"/>
    <w:rsid w:val="00D40E84"/>
    <w:rsid w:val="00D54F5A"/>
    <w:rsid w:val="00D551C0"/>
    <w:rsid w:val="00D55968"/>
    <w:rsid w:val="00D63499"/>
    <w:rsid w:val="00D70873"/>
    <w:rsid w:val="00D71566"/>
    <w:rsid w:val="00D9794C"/>
    <w:rsid w:val="00D97ACC"/>
    <w:rsid w:val="00DA52B6"/>
    <w:rsid w:val="00DA6533"/>
    <w:rsid w:val="00DB36C7"/>
    <w:rsid w:val="00DB4A19"/>
    <w:rsid w:val="00DC20C1"/>
    <w:rsid w:val="00DC391D"/>
    <w:rsid w:val="00DC607A"/>
    <w:rsid w:val="00DD2AAB"/>
    <w:rsid w:val="00DD2EB2"/>
    <w:rsid w:val="00DD3DC2"/>
    <w:rsid w:val="00DD522B"/>
    <w:rsid w:val="00DE213E"/>
    <w:rsid w:val="00DE59CC"/>
    <w:rsid w:val="00DE7F20"/>
    <w:rsid w:val="00DF0850"/>
    <w:rsid w:val="00DF2B52"/>
    <w:rsid w:val="00DF6A16"/>
    <w:rsid w:val="00E03036"/>
    <w:rsid w:val="00E05F67"/>
    <w:rsid w:val="00E111C1"/>
    <w:rsid w:val="00E12945"/>
    <w:rsid w:val="00E176C0"/>
    <w:rsid w:val="00E2529A"/>
    <w:rsid w:val="00E30316"/>
    <w:rsid w:val="00E342DA"/>
    <w:rsid w:val="00E34870"/>
    <w:rsid w:val="00E34D26"/>
    <w:rsid w:val="00E40C2F"/>
    <w:rsid w:val="00E44397"/>
    <w:rsid w:val="00E46460"/>
    <w:rsid w:val="00E57B6D"/>
    <w:rsid w:val="00E67642"/>
    <w:rsid w:val="00E81941"/>
    <w:rsid w:val="00E82203"/>
    <w:rsid w:val="00E96317"/>
    <w:rsid w:val="00EA4CAE"/>
    <w:rsid w:val="00EA5541"/>
    <w:rsid w:val="00EC0378"/>
    <w:rsid w:val="00EC2692"/>
    <w:rsid w:val="00ED25F0"/>
    <w:rsid w:val="00EE5051"/>
    <w:rsid w:val="00EF3FDC"/>
    <w:rsid w:val="00EF7364"/>
    <w:rsid w:val="00F00D32"/>
    <w:rsid w:val="00F03DAD"/>
    <w:rsid w:val="00F0406C"/>
    <w:rsid w:val="00F17B5C"/>
    <w:rsid w:val="00F21DC5"/>
    <w:rsid w:val="00F222AB"/>
    <w:rsid w:val="00F222EC"/>
    <w:rsid w:val="00F26EA6"/>
    <w:rsid w:val="00F34E5B"/>
    <w:rsid w:val="00F35FF3"/>
    <w:rsid w:val="00F41C15"/>
    <w:rsid w:val="00F50F4A"/>
    <w:rsid w:val="00F515C9"/>
    <w:rsid w:val="00F516A3"/>
    <w:rsid w:val="00F52BEB"/>
    <w:rsid w:val="00F574F0"/>
    <w:rsid w:val="00F63DE8"/>
    <w:rsid w:val="00F65C37"/>
    <w:rsid w:val="00F67FA4"/>
    <w:rsid w:val="00F761F6"/>
    <w:rsid w:val="00F77ADE"/>
    <w:rsid w:val="00F80655"/>
    <w:rsid w:val="00F827D5"/>
    <w:rsid w:val="00F85B97"/>
    <w:rsid w:val="00F90E68"/>
    <w:rsid w:val="00F92DC1"/>
    <w:rsid w:val="00F940D9"/>
    <w:rsid w:val="00F96FA6"/>
    <w:rsid w:val="00F972C0"/>
    <w:rsid w:val="00FA2306"/>
    <w:rsid w:val="00FA2F2E"/>
    <w:rsid w:val="00FA4407"/>
    <w:rsid w:val="00FA4EED"/>
    <w:rsid w:val="00FB3BC2"/>
    <w:rsid w:val="00FB7D8F"/>
    <w:rsid w:val="00FC16B1"/>
    <w:rsid w:val="00FC1A2A"/>
    <w:rsid w:val="00FC2B31"/>
    <w:rsid w:val="00FC2E76"/>
    <w:rsid w:val="00FD0AC6"/>
    <w:rsid w:val="00FE1CCB"/>
    <w:rsid w:val="00FE2DBE"/>
    <w:rsid w:val="00FE51E1"/>
    <w:rsid w:val="00FE6479"/>
    <w:rsid w:val="00FF47BB"/>
    <w:rsid w:val="02CBED81"/>
    <w:rsid w:val="0816CBE6"/>
    <w:rsid w:val="10B4C36F"/>
    <w:rsid w:val="1A3BA532"/>
    <w:rsid w:val="20E5B35B"/>
    <w:rsid w:val="2B3F1D16"/>
    <w:rsid w:val="3215EF87"/>
    <w:rsid w:val="34EA4936"/>
    <w:rsid w:val="3611034B"/>
    <w:rsid w:val="56CEEEAD"/>
    <w:rsid w:val="61B82898"/>
    <w:rsid w:val="651AE0A7"/>
    <w:rsid w:val="72AB68C0"/>
    <w:rsid w:val="7981F49B"/>
    <w:rsid w:val="7D1B7B5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A79EC"/>
  <w15:chartTrackingRefBased/>
  <w15:docId w15:val="{1C37753B-0FE4-4BA5-B776-4320FB445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paragraph" w:styleId="CommentSubject">
    <w:name w:val="annotation subject"/>
    <w:basedOn w:val="CommentText"/>
    <w:next w:val="CommentText"/>
    <w:link w:val="CommentSubjectChar"/>
    <w:uiPriority w:val="99"/>
    <w:semiHidden/>
    <w:unhideWhenUsed/>
    <w:rsid w:val="004568D3"/>
    <w:rPr>
      <w:b/>
      <w:bCs/>
    </w:rPr>
  </w:style>
  <w:style w:type="character" w:customStyle="1" w:styleId="CommentSubjectChar">
    <w:name w:val="Comment Subject Char"/>
    <w:basedOn w:val="CommentTextChar"/>
    <w:link w:val="CommentSubject"/>
    <w:uiPriority w:val="99"/>
    <w:semiHidden/>
    <w:rsid w:val="004568D3"/>
    <w:rPr>
      <w:b/>
      <w:bCs/>
      <w:sz w:val="20"/>
      <w:szCs w:val="20"/>
    </w:rPr>
  </w:style>
  <w:style w:type="paragraph" w:styleId="Revision">
    <w:name w:val="Revision"/>
    <w:hidden/>
    <w:uiPriority w:val="99"/>
    <w:semiHidden/>
    <w:rsid w:val="00E303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co.org.uk/global/contact-u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ico.org.uk/global/contact-u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admin@seafordtowncouncil.gov.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co.org.uk/global/contact-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3" ma:contentTypeDescription="Create a new document." ma:contentTypeScope="" ma:versionID="4ee3fcd4b56d02a9d83ec10abd4f54cc">
  <xsd:schema xmlns:xsd="http://www.w3.org/2001/XMLSchema" xmlns:xs="http://www.w3.org/2001/XMLSchema" xmlns:p="http://schemas.microsoft.com/office/2006/metadata/properties" xmlns:ns2="24489298-ba35-4aa2-b6ae-c6529e926da7" targetNamespace="http://schemas.microsoft.com/office/2006/metadata/properties" ma:root="true" ma:fieldsID="3835885ece0eef8c9b6396a1bcec1418"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56F5A8-DD7D-4A41-8D9C-2DDF4E59E65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FC59BC3-2151-4BF0-8A27-52A499F427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customXml/itemProps4.xml><?xml version="1.0" encoding="utf-8"?>
<ds:datastoreItem xmlns:ds="http://schemas.openxmlformats.org/officeDocument/2006/customXml" ds:itemID="{DFFF054C-FB37-4E86-A91D-B26DEA8DBE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15</Pages>
  <Words>4055</Words>
  <Characters>21793</Characters>
  <Application>Microsoft Office Word</Application>
  <DocSecurity>0</DocSecurity>
  <Lines>633</Lines>
  <Paragraphs>222</Paragraphs>
  <ScaleCrop>false</ScaleCrop>
  <Company/>
  <LinksUpToDate>false</LinksUpToDate>
  <CharactersWithSpaces>25693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96</cp:revision>
  <cp:lastPrinted>2025-12-20T09:42:00Z</cp:lastPrinted>
  <dcterms:created xsi:type="dcterms:W3CDTF">2025-11-17T17:04:00Z</dcterms:created>
  <dcterms:modified xsi:type="dcterms:W3CDTF">2026-03-09T11:14:00Z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ies>
</file>