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538E4" w14:textId="77777777" w:rsidR="005C58F1" w:rsidRPr="00466443" w:rsidRDefault="005C58F1" w:rsidP="005C58F1">
      <w:pPr>
        <w:rPr>
          <w:rFonts w:cs="Arial"/>
        </w:rPr>
      </w:pPr>
    </w:p>
    <w:p w14:paraId="1D94576D" w14:textId="77777777" w:rsidR="005C58F1" w:rsidRPr="00466443" w:rsidRDefault="005C58F1" w:rsidP="005C58F1">
      <w:pPr>
        <w:tabs>
          <w:tab w:val="left" w:pos="7300"/>
        </w:tabs>
        <w:rPr>
          <w:rFonts w:cs="Arial"/>
        </w:rPr>
      </w:pPr>
      <w:r w:rsidRPr="008F7279">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8"/>
                    <a:stretch>
                      <a:fillRect/>
                    </a:stretch>
                  </pic:blipFill>
                  <pic:spPr>
                    <a:xfrm>
                      <a:off x="0" y="0"/>
                      <a:ext cx="5731510" cy="3162300"/>
                    </a:xfrm>
                    <a:prstGeom prst="rect">
                      <a:avLst/>
                    </a:prstGeom>
                  </pic:spPr>
                </pic:pic>
              </a:graphicData>
            </a:graphic>
          </wp:inline>
        </w:drawing>
      </w:r>
      <w:r w:rsidRPr="00466443">
        <w:rPr>
          <w:rFonts w:cs="Arial"/>
        </w:rPr>
        <w:tab/>
      </w:r>
    </w:p>
    <w:p w14:paraId="5EEAA6D8" w14:textId="77777777" w:rsidR="005C58F1" w:rsidRPr="00466443" w:rsidRDefault="005C58F1" w:rsidP="005C58F1">
      <w:pPr>
        <w:rPr>
          <w:rFonts w:cs="Arial"/>
        </w:rPr>
      </w:pPr>
    </w:p>
    <w:p w14:paraId="508BB4BF" w14:textId="77777777" w:rsidR="005C58F1" w:rsidRPr="00466443" w:rsidRDefault="005C58F1" w:rsidP="005C58F1">
      <w:pPr>
        <w:rPr>
          <w:rFonts w:cs="Arial"/>
        </w:rPr>
      </w:pPr>
    </w:p>
    <w:p w14:paraId="1AA1DFA0" w14:textId="265F941B" w:rsidR="005C58F1" w:rsidRPr="00466443" w:rsidRDefault="00133CF5" w:rsidP="005C58F1">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DIS</w:t>
      </w:r>
      <w:r w:rsidR="00644800">
        <w:rPr>
          <w:rFonts w:cs="Arial"/>
          <w:color w:val="215E99" w:themeColor="text2" w:themeTint="BF"/>
          <w:sz w:val="52"/>
          <w:szCs w:val="52"/>
        </w:rPr>
        <w:t>CIPLINARY P</w:t>
      </w:r>
      <w:r w:rsidR="00E113E6">
        <w:rPr>
          <w:rFonts w:cs="Arial"/>
          <w:color w:val="215E99" w:themeColor="text2" w:themeTint="BF"/>
          <w:sz w:val="52"/>
          <w:szCs w:val="52"/>
        </w:rPr>
        <w:t>ROCEDURE</w:t>
      </w:r>
    </w:p>
    <w:p w14:paraId="38524DEA" w14:textId="77777777" w:rsidR="005C58F1" w:rsidRPr="00466443" w:rsidRDefault="005C58F1" w:rsidP="005C58F1">
      <w:pPr>
        <w:rPr>
          <w:rFonts w:cs="Arial"/>
        </w:rPr>
      </w:pPr>
    </w:p>
    <w:p w14:paraId="4883E439" w14:textId="77777777" w:rsidR="005C58F1" w:rsidRPr="00466443" w:rsidRDefault="005C58F1" w:rsidP="005C58F1">
      <w:pPr>
        <w:rPr>
          <w:rFonts w:cs="Arial"/>
        </w:rPr>
      </w:pPr>
    </w:p>
    <w:p w14:paraId="06D72CDC" w14:textId="63BFA43F" w:rsidR="005C58F1" w:rsidRPr="00466443" w:rsidRDefault="00256B31" w:rsidP="005C58F1">
      <w:pPr>
        <w:pStyle w:val="Header"/>
        <w:tabs>
          <w:tab w:val="clear" w:pos="4320"/>
          <w:tab w:val="clear" w:pos="8640"/>
          <w:tab w:val="num" w:pos="360"/>
        </w:tabs>
        <w:spacing w:line="280" w:lineRule="exact"/>
        <w:ind w:right="-23"/>
        <w:jc w:val="center"/>
        <w:rPr>
          <w:rFonts w:asciiTheme="minorHAnsi" w:hAnsiTheme="minorHAnsi" w:cs="Arial"/>
          <w:bCs/>
          <w:i/>
          <w:iCs/>
          <w:color w:val="153D63" w:themeColor="text2" w:themeTint="E6"/>
          <w:sz w:val="24"/>
          <w:szCs w:val="24"/>
        </w:rPr>
      </w:pPr>
      <w:r>
        <w:rPr>
          <w:rFonts w:asciiTheme="minorHAnsi" w:hAnsiTheme="minorHAnsi" w:cs="Arial"/>
          <w:bCs/>
          <w:i/>
          <w:iCs/>
          <w:color w:val="153D63" w:themeColor="text2" w:themeTint="E6"/>
          <w:sz w:val="24"/>
          <w:szCs w:val="24"/>
        </w:rPr>
        <w:t>This</w:t>
      </w:r>
      <w:r w:rsidR="00644800">
        <w:rPr>
          <w:rFonts w:asciiTheme="minorHAnsi" w:hAnsiTheme="minorHAnsi" w:cs="Arial"/>
          <w:bCs/>
          <w:i/>
          <w:iCs/>
          <w:color w:val="153D63" w:themeColor="text2" w:themeTint="E6"/>
          <w:sz w:val="24"/>
          <w:szCs w:val="24"/>
        </w:rPr>
        <w:t xml:space="preserve"> policy sets out the procedure to ensure that the Town Council deals with disciplinary matters in a fair, transparent and consistent matter</w:t>
      </w:r>
      <w:r w:rsidR="001D50B2">
        <w:rPr>
          <w:rFonts w:asciiTheme="minorHAnsi" w:hAnsiTheme="minorHAnsi" w:cs="Arial"/>
          <w:bCs/>
          <w:i/>
          <w:iCs/>
          <w:color w:val="153D63" w:themeColor="text2" w:themeTint="E6"/>
          <w:sz w:val="24"/>
          <w:szCs w:val="24"/>
        </w:rPr>
        <w:t xml:space="preserve"> </w:t>
      </w:r>
    </w:p>
    <w:p w14:paraId="07E0B8B6" w14:textId="77777777" w:rsidR="005C58F1" w:rsidRPr="00466443" w:rsidRDefault="005C58F1" w:rsidP="005C58F1">
      <w:pPr>
        <w:rPr>
          <w:rFonts w:cs="Arial"/>
        </w:rPr>
      </w:pPr>
    </w:p>
    <w:p w14:paraId="531AC7DA" w14:textId="77777777" w:rsidR="005C58F1" w:rsidRPr="00466443" w:rsidRDefault="005C58F1" w:rsidP="005C58F1">
      <w:pPr>
        <w:rPr>
          <w:rFonts w:cs="Arial"/>
        </w:rPr>
      </w:pPr>
    </w:p>
    <w:p w14:paraId="4571D6B4" w14:textId="77777777" w:rsidR="005C58F1" w:rsidRPr="00466443" w:rsidRDefault="005C58F1" w:rsidP="005C58F1">
      <w:pPr>
        <w:rPr>
          <w:rFonts w:cs="Arial"/>
        </w:rPr>
      </w:pPr>
    </w:p>
    <w:p w14:paraId="3B468F6F" w14:textId="77777777" w:rsidR="005C58F1" w:rsidRPr="00466443" w:rsidRDefault="005C58F1" w:rsidP="005C58F1">
      <w:pPr>
        <w:rPr>
          <w:rFonts w:cs="Arial"/>
        </w:rPr>
      </w:pPr>
    </w:p>
    <w:p w14:paraId="1CF95936" w14:textId="77777777" w:rsidR="005C58F1" w:rsidRPr="00466443" w:rsidRDefault="005C58F1" w:rsidP="005C58F1">
      <w:pPr>
        <w:rPr>
          <w:rFonts w:cs="Arial"/>
        </w:rPr>
      </w:pPr>
    </w:p>
    <w:p w14:paraId="7A941AD7" w14:textId="6B37AE87" w:rsidR="005C58F1" w:rsidRPr="00466443" w:rsidRDefault="005C58F1" w:rsidP="00596578">
      <w:pPr>
        <w:jc w:val="center"/>
        <w:rPr>
          <w:rFonts w:cs="Arial"/>
        </w:rPr>
      </w:pPr>
      <w:r w:rsidRPr="008F7279">
        <w:rPr>
          <w:rFonts w:cs="Arial"/>
          <w:noProof/>
        </w:rPr>
        <w:drawing>
          <wp:inline distT="0" distB="0" distL="0" distR="0" wp14:anchorId="77DB76DE" wp14:editId="396C234D">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9"/>
                    <a:stretch>
                      <a:fillRect/>
                    </a:stretch>
                  </pic:blipFill>
                  <pic:spPr>
                    <a:xfrm>
                      <a:off x="0" y="0"/>
                      <a:ext cx="5314950" cy="560705"/>
                    </a:xfrm>
                    <a:prstGeom prst="rect">
                      <a:avLst/>
                    </a:prstGeom>
                  </pic:spPr>
                </pic:pic>
              </a:graphicData>
            </a:graphic>
          </wp:inline>
        </w:drawing>
      </w:r>
    </w:p>
    <w:tbl>
      <w:tblPr>
        <w:tblStyle w:val="TableGrid"/>
        <w:tblpPr w:leftFromText="180" w:rightFromText="180" w:vertAnchor="text" w:horzAnchor="margin" w:tblpY="703"/>
        <w:tblW w:w="0" w:type="auto"/>
        <w:tblLook w:val="04A0" w:firstRow="1" w:lastRow="0" w:firstColumn="1" w:lastColumn="0" w:noHBand="0" w:noVBand="1"/>
      </w:tblPr>
      <w:tblGrid>
        <w:gridCol w:w="2254"/>
        <w:gridCol w:w="2254"/>
        <w:gridCol w:w="2254"/>
        <w:gridCol w:w="2254"/>
      </w:tblGrid>
      <w:tr w:rsidR="005C58F1" w:rsidRPr="00466443" w14:paraId="06A98F75" w14:textId="77777777" w:rsidTr="000267CE">
        <w:tc>
          <w:tcPr>
            <w:tcW w:w="2254" w:type="dxa"/>
          </w:tcPr>
          <w:p w14:paraId="1ED6A032" w14:textId="77777777" w:rsidR="005C58F1" w:rsidRPr="00466443" w:rsidRDefault="005C58F1" w:rsidP="000267CE">
            <w:pPr>
              <w:rPr>
                <w:rFonts w:cs="Arial"/>
                <w:b/>
                <w:bCs/>
              </w:rPr>
            </w:pPr>
            <w:r w:rsidRPr="00466443">
              <w:rPr>
                <w:rFonts w:cs="Arial"/>
                <w:b/>
                <w:bCs/>
              </w:rPr>
              <w:lastRenderedPageBreak/>
              <w:t>Version</w:t>
            </w:r>
          </w:p>
        </w:tc>
        <w:tc>
          <w:tcPr>
            <w:tcW w:w="2254" w:type="dxa"/>
          </w:tcPr>
          <w:p w14:paraId="2ACC5BD5" w14:textId="16857DB7" w:rsidR="005C58F1" w:rsidRPr="00466443" w:rsidRDefault="008D2CDB" w:rsidP="000267CE">
            <w:pPr>
              <w:rPr>
                <w:rFonts w:cs="Arial"/>
              </w:rPr>
            </w:pPr>
            <w:r>
              <w:rPr>
                <w:rFonts w:cs="Arial"/>
              </w:rPr>
              <w:t>0.2</w:t>
            </w:r>
          </w:p>
        </w:tc>
        <w:tc>
          <w:tcPr>
            <w:tcW w:w="2254" w:type="dxa"/>
          </w:tcPr>
          <w:p w14:paraId="7CEBC0A9" w14:textId="77777777" w:rsidR="005C58F1" w:rsidRPr="00466443" w:rsidRDefault="005C58F1" w:rsidP="000267CE">
            <w:pPr>
              <w:rPr>
                <w:rFonts w:cs="Arial"/>
                <w:b/>
                <w:bCs/>
              </w:rPr>
            </w:pPr>
            <w:r w:rsidRPr="00466443">
              <w:rPr>
                <w:rFonts w:cs="Arial"/>
                <w:b/>
                <w:bCs/>
              </w:rPr>
              <w:t>Last Review Date</w:t>
            </w:r>
          </w:p>
        </w:tc>
        <w:tc>
          <w:tcPr>
            <w:tcW w:w="2254" w:type="dxa"/>
          </w:tcPr>
          <w:p w14:paraId="7B4AFBC4" w14:textId="1AD033B1" w:rsidR="005C58F1" w:rsidRPr="00466443" w:rsidRDefault="00644800" w:rsidP="000267CE">
            <w:pPr>
              <w:rPr>
                <w:rFonts w:cs="Arial"/>
              </w:rPr>
            </w:pPr>
            <w:r>
              <w:rPr>
                <w:rFonts w:cs="Arial"/>
              </w:rPr>
              <w:t>September 2025</w:t>
            </w:r>
          </w:p>
        </w:tc>
      </w:tr>
      <w:tr w:rsidR="005C58F1" w:rsidRPr="00466443" w14:paraId="3BD1AB58" w14:textId="77777777" w:rsidTr="000267CE">
        <w:tc>
          <w:tcPr>
            <w:tcW w:w="2254" w:type="dxa"/>
          </w:tcPr>
          <w:p w14:paraId="31F13BB8" w14:textId="77777777" w:rsidR="005C58F1" w:rsidRPr="00466443" w:rsidRDefault="005C58F1" w:rsidP="000267CE">
            <w:pPr>
              <w:rPr>
                <w:rFonts w:cs="Arial"/>
                <w:b/>
                <w:bCs/>
              </w:rPr>
            </w:pPr>
            <w:r w:rsidRPr="00466443">
              <w:rPr>
                <w:rFonts w:cs="Arial"/>
                <w:b/>
                <w:bCs/>
              </w:rPr>
              <w:t>Adopted Date</w:t>
            </w:r>
          </w:p>
        </w:tc>
        <w:tc>
          <w:tcPr>
            <w:tcW w:w="2254" w:type="dxa"/>
          </w:tcPr>
          <w:p w14:paraId="0E8CCEE0" w14:textId="4DAA7571" w:rsidR="005C58F1" w:rsidRPr="00466443" w:rsidRDefault="00521BC5" w:rsidP="000267CE">
            <w:pPr>
              <w:rPr>
                <w:rFonts w:cs="Arial"/>
              </w:rPr>
            </w:pPr>
            <w:r>
              <w:rPr>
                <w:rFonts w:cs="Arial"/>
              </w:rPr>
              <w:t xml:space="preserve">11 </w:t>
            </w:r>
            <w:r w:rsidR="00644800">
              <w:rPr>
                <w:rFonts w:cs="Arial"/>
              </w:rPr>
              <w:t>September 2025</w:t>
            </w:r>
          </w:p>
        </w:tc>
        <w:tc>
          <w:tcPr>
            <w:tcW w:w="2254" w:type="dxa"/>
          </w:tcPr>
          <w:p w14:paraId="4AE9105C" w14:textId="77777777" w:rsidR="005C58F1" w:rsidRPr="00466443" w:rsidRDefault="005C58F1" w:rsidP="000267CE">
            <w:pPr>
              <w:rPr>
                <w:rFonts w:cs="Arial"/>
                <w:b/>
                <w:bCs/>
              </w:rPr>
            </w:pPr>
            <w:r w:rsidRPr="00466443">
              <w:rPr>
                <w:rFonts w:cs="Arial"/>
                <w:b/>
                <w:bCs/>
              </w:rPr>
              <w:t>Next Review Date</w:t>
            </w:r>
          </w:p>
        </w:tc>
        <w:tc>
          <w:tcPr>
            <w:tcW w:w="2254" w:type="dxa"/>
          </w:tcPr>
          <w:p w14:paraId="6A2580F8" w14:textId="1D22113E" w:rsidR="005C58F1" w:rsidRPr="00466443" w:rsidRDefault="00644800" w:rsidP="000267CE">
            <w:pPr>
              <w:rPr>
                <w:rFonts w:cs="Arial"/>
              </w:rPr>
            </w:pPr>
            <w:r>
              <w:rPr>
                <w:rFonts w:cs="Arial"/>
              </w:rPr>
              <w:t>September 2026</w:t>
            </w:r>
          </w:p>
        </w:tc>
      </w:tr>
      <w:tr w:rsidR="005C58F1" w:rsidRPr="00466443" w14:paraId="270C7FF2" w14:textId="77777777" w:rsidTr="000267CE">
        <w:tc>
          <w:tcPr>
            <w:tcW w:w="2254" w:type="dxa"/>
          </w:tcPr>
          <w:p w14:paraId="75A73578" w14:textId="77777777" w:rsidR="005C58F1" w:rsidRPr="00466443" w:rsidRDefault="005C58F1" w:rsidP="000267CE">
            <w:pPr>
              <w:rPr>
                <w:rFonts w:cs="Arial"/>
                <w:b/>
                <w:bCs/>
              </w:rPr>
            </w:pPr>
            <w:r w:rsidRPr="00466443">
              <w:rPr>
                <w:rFonts w:cs="Arial"/>
                <w:b/>
                <w:bCs/>
              </w:rPr>
              <w:t>Review Period</w:t>
            </w:r>
          </w:p>
        </w:tc>
        <w:tc>
          <w:tcPr>
            <w:tcW w:w="2254" w:type="dxa"/>
          </w:tcPr>
          <w:p w14:paraId="2ABB2904" w14:textId="43764EE9" w:rsidR="005C58F1" w:rsidRPr="00466443" w:rsidRDefault="00644800" w:rsidP="000267CE">
            <w:pPr>
              <w:rPr>
                <w:rFonts w:cs="Arial"/>
              </w:rPr>
            </w:pPr>
            <w:r>
              <w:rPr>
                <w:rFonts w:cs="Arial"/>
              </w:rPr>
              <w:t>Annually</w:t>
            </w:r>
          </w:p>
        </w:tc>
        <w:tc>
          <w:tcPr>
            <w:tcW w:w="2254" w:type="dxa"/>
          </w:tcPr>
          <w:p w14:paraId="692151FF" w14:textId="77777777" w:rsidR="005C58F1" w:rsidRPr="00466443" w:rsidRDefault="005C58F1" w:rsidP="000267CE">
            <w:pPr>
              <w:rPr>
                <w:rFonts w:cs="Arial"/>
                <w:b/>
                <w:bCs/>
              </w:rPr>
            </w:pPr>
            <w:r w:rsidRPr="00466443">
              <w:rPr>
                <w:rFonts w:cs="Arial"/>
                <w:b/>
                <w:bCs/>
              </w:rPr>
              <w:t>Approving Body</w:t>
            </w:r>
          </w:p>
        </w:tc>
        <w:tc>
          <w:tcPr>
            <w:tcW w:w="2254" w:type="dxa"/>
          </w:tcPr>
          <w:p w14:paraId="3E5391C8" w14:textId="39439C2F" w:rsidR="005C58F1" w:rsidRPr="00466443" w:rsidRDefault="008D2CDB" w:rsidP="000267CE">
            <w:pPr>
              <w:rPr>
                <w:rFonts w:cs="Arial"/>
              </w:rPr>
            </w:pPr>
            <w:r>
              <w:rPr>
                <w:rFonts w:cs="Arial"/>
              </w:rPr>
              <w:t>Full Council</w:t>
            </w:r>
          </w:p>
        </w:tc>
      </w:tr>
    </w:tbl>
    <w:p w14:paraId="25953C09" w14:textId="77777777" w:rsidR="005C58F1" w:rsidRPr="00466443" w:rsidRDefault="005C58F1" w:rsidP="005C58F1">
      <w:pPr>
        <w:pStyle w:val="Heading2"/>
        <w:rPr>
          <w:rFonts w:asciiTheme="minorHAnsi" w:hAnsiTheme="minorHAnsi" w:cs="Arial"/>
        </w:rPr>
      </w:pPr>
      <w:r w:rsidRPr="00466443">
        <w:rPr>
          <w:rFonts w:asciiTheme="minorHAnsi" w:hAnsiTheme="minorHAnsi" w:cs="Arial"/>
        </w:rPr>
        <w:t>Policy Status</w:t>
      </w:r>
    </w:p>
    <w:p w14:paraId="692CE5EE" w14:textId="77777777" w:rsidR="005C58F1" w:rsidRPr="00466443" w:rsidRDefault="005C58F1" w:rsidP="005C58F1">
      <w:pPr>
        <w:pStyle w:val="Heading2"/>
        <w:rPr>
          <w:rFonts w:asciiTheme="minorHAnsi" w:hAnsiTheme="minorHAnsi" w:cs="Arial"/>
        </w:rPr>
      </w:pPr>
    </w:p>
    <w:p w14:paraId="7A7DD24B" w14:textId="77777777" w:rsidR="005C58F1" w:rsidRPr="00466443" w:rsidRDefault="005C58F1" w:rsidP="005C58F1">
      <w:pPr>
        <w:pStyle w:val="Heading2"/>
        <w:rPr>
          <w:rFonts w:asciiTheme="minorHAnsi" w:hAnsiTheme="minorHAnsi" w:cs="Arial"/>
        </w:rPr>
      </w:pPr>
      <w:r w:rsidRPr="00466443">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466443" w14:paraId="521ACE5C" w14:textId="77777777" w:rsidTr="000267CE">
        <w:tc>
          <w:tcPr>
            <w:tcW w:w="2254" w:type="dxa"/>
          </w:tcPr>
          <w:p w14:paraId="47F98A98" w14:textId="77777777" w:rsidR="005C58F1" w:rsidRPr="00466443" w:rsidRDefault="005C58F1" w:rsidP="000267CE">
            <w:pPr>
              <w:rPr>
                <w:rFonts w:cs="Arial"/>
                <w:b/>
                <w:bCs/>
              </w:rPr>
            </w:pPr>
            <w:r w:rsidRPr="00466443">
              <w:rPr>
                <w:rFonts w:cs="Arial"/>
                <w:b/>
                <w:bCs/>
              </w:rPr>
              <w:t>Date</w:t>
            </w:r>
          </w:p>
        </w:tc>
        <w:tc>
          <w:tcPr>
            <w:tcW w:w="2254" w:type="dxa"/>
          </w:tcPr>
          <w:p w14:paraId="4B46D318" w14:textId="77777777" w:rsidR="005C58F1" w:rsidRPr="00466443" w:rsidRDefault="005C58F1" w:rsidP="000267CE">
            <w:pPr>
              <w:rPr>
                <w:rFonts w:cs="Arial"/>
                <w:b/>
                <w:bCs/>
              </w:rPr>
            </w:pPr>
            <w:r w:rsidRPr="00466443">
              <w:rPr>
                <w:rFonts w:cs="Arial"/>
                <w:b/>
                <w:bCs/>
              </w:rPr>
              <w:t>Version</w:t>
            </w:r>
          </w:p>
        </w:tc>
        <w:tc>
          <w:tcPr>
            <w:tcW w:w="2254" w:type="dxa"/>
          </w:tcPr>
          <w:p w14:paraId="771D0C71" w14:textId="77777777" w:rsidR="005C58F1" w:rsidRPr="00466443" w:rsidRDefault="005C58F1" w:rsidP="000267CE">
            <w:pPr>
              <w:rPr>
                <w:rFonts w:cs="Arial"/>
                <w:b/>
                <w:bCs/>
              </w:rPr>
            </w:pPr>
            <w:r w:rsidRPr="00466443">
              <w:rPr>
                <w:rFonts w:cs="Arial"/>
                <w:b/>
                <w:bCs/>
              </w:rPr>
              <w:t>Approval</w:t>
            </w:r>
          </w:p>
        </w:tc>
        <w:tc>
          <w:tcPr>
            <w:tcW w:w="2254" w:type="dxa"/>
          </w:tcPr>
          <w:p w14:paraId="30734B41" w14:textId="77777777" w:rsidR="005C58F1" w:rsidRPr="00466443" w:rsidRDefault="005C58F1" w:rsidP="000267CE">
            <w:pPr>
              <w:rPr>
                <w:rFonts w:cs="Arial"/>
                <w:b/>
                <w:bCs/>
              </w:rPr>
            </w:pPr>
            <w:r w:rsidRPr="00466443">
              <w:rPr>
                <w:rFonts w:cs="Arial"/>
                <w:b/>
                <w:bCs/>
              </w:rPr>
              <w:t>Status</w:t>
            </w:r>
          </w:p>
        </w:tc>
      </w:tr>
      <w:tr w:rsidR="005C58F1" w:rsidRPr="00466443" w14:paraId="41657480" w14:textId="77777777" w:rsidTr="000267CE">
        <w:tc>
          <w:tcPr>
            <w:tcW w:w="2254" w:type="dxa"/>
          </w:tcPr>
          <w:p w14:paraId="696B7FC7" w14:textId="0201D831" w:rsidR="005C58F1" w:rsidRPr="00466443" w:rsidRDefault="00644800" w:rsidP="000267CE">
            <w:pPr>
              <w:rPr>
                <w:rFonts w:cs="Arial"/>
              </w:rPr>
            </w:pPr>
            <w:r>
              <w:rPr>
                <w:rFonts w:cs="Arial"/>
              </w:rPr>
              <w:t>November 2016</w:t>
            </w:r>
          </w:p>
        </w:tc>
        <w:tc>
          <w:tcPr>
            <w:tcW w:w="2254" w:type="dxa"/>
          </w:tcPr>
          <w:p w14:paraId="5C11E5C2" w14:textId="732684ED" w:rsidR="005C58F1" w:rsidRPr="00466443" w:rsidRDefault="008D2CDB" w:rsidP="000267CE">
            <w:pPr>
              <w:rPr>
                <w:rFonts w:cs="Arial"/>
              </w:rPr>
            </w:pPr>
            <w:r>
              <w:rPr>
                <w:rFonts w:cs="Arial"/>
              </w:rPr>
              <w:t>0.1</w:t>
            </w:r>
          </w:p>
        </w:tc>
        <w:tc>
          <w:tcPr>
            <w:tcW w:w="2254" w:type="dxa"/>
          </w:tcPr>
          <w:p w14:paraId="35A835F8" w14:textId="00DC2C7B" w:rsidR="005C58F1" w:rsidRPr="00466443" w:rsidRDefault="007502B4" w:rsidP="000267CE">
            <w:pPr>
              <w:rPr>
                <w:rFonts w:cs="Arial"/>
              </w:rPr>
            </w:pPr>
            <w:r>
              <w:rPr>
                <w:rFonts w:cs="Arial"/>
              </w:rPr>
              <w:t>Full Council</w:t>
            </w:r>
          </w:p>
        </w:tc>
        <w:tc>
          <w:tcPr>
            <w:tcW w:w="2254" w:type="dxa"/>
          </w:tcPr>
          <w:p w14:paraId="112B338D" w14:textId="542904F1" w:rsidR="005C58F1" w:rsidRPr="00466443" w:rsidRDefault="008D2CDB" w:rsidP="000267CE">
            <w:pPr>
              <w:rPr>
                <w:rFonts w:cs="Arial"/>
              </w:rPr>
            </w:pPr>
            <w:r>
              <w:rPr>
                <w:rFonts w:cs="Arial"/>
              </w:rPr>
              <w:t>Adopted Policy</w:t>
            </w:r>
          </w:p>
        </w:tc>
      </w:tr>
    </w:tbl>
    <w:p w14:paraId="69D44554" w14:textId="77777777" w:rsidR="005C58F1" w:rsidRPr="0030538B" w:rsidRDefault="005C58F1" w:rsidP="005C58F1">
      <w:pPr>
        <w:rPr>
          <w:rFonts w:cs="Arial"/>
        </w:rPr>
      </w:pPr>
    </w:p>
    <w:p w14:paraId="0E833F66" w14:textId="77777777" w:rsidR="00DB5D16" w:rsidRPr="00466443" w:rsidRDefault="00DB5D16" w:rsidP="00DB5D16">
      <w:pPr>
        <w:pStyle w:val="Heading2"/>
        <w:rPr>
          <w:rFonts w:asciiTheme="minorHAnsi" w:hAnsiTheme="minorHAnsi" w:cs="Arial"/>
        </w:rPr>
      </w:pPr>
      <w:r w:rsidRPr="00466443">
        <w:rPr>
          <w:rFonts w:asciiTheme="minorHAnsi" w:hAnsiTheme="minorHAnsi" w:cs="Arial"/>
        </w:rPr>
        <w:t>Related Policies and Other References</w:t>
      </w:r>
    </w:p>
    <w:tbl>
      <w:tblPr>
        <w:tblStyle w:val="TableGrid"/>
        <w:tblW w:w="0" w:type="auto"/>
        <w:tblLook w:val="04A0" w:firstRow="1" w:lastRow="0" w:firstColumn="1" w:lastColumn="0" w:noHBand="0" w:noVBand="1"/>
      </w:tblPr>
      <w:tblGrid>
        <w:gridCol w:w="2263"/>
        <w:gridCol w:w="6753"/>
      </w:tblGrid>
      <w:tr w:rsidR="00DB5D16" w:rsidRPr="00466443" w14:paraId="74CD1038" w14:textId="77777777" w:rsidTr="006A755E">
        <w:tc>
          <w:tcPr>
            <w:tcW w:w="2263" w:type="dxa"/>
          </w:tcPr>
          <w:p w14:paraId="5C23E96B" w14:textId="77777777" w:rsidR="00DB5D16" w:rsidRPr="00466443" w:rsidRDefault="00DB5D16" w:rsidP="006A755E">
            <w:r w:rsidRPr="00466443">
              <w:rPr>
                <w:rFonts w:cs="Arial"/>
                <w:b/>
                <w:bCs/>
              </w:rPr>
              <w:t>Policy Reference Code</w:t>
            </w:r>
          </w:p>
        </w:tc>
        <w:tc>
          <w:tcPr>
            <w:tcW w:w="6753" w:type="dxa"/>
          </w:tcPr>
          <w:p w14:paraId="68BEA501" w14:textId="77777777" w:rsidR="00DB5D16" w:rsidRPr="00466443" w:rsidRDefault="00DB5D16" w:rsidP="006A755E">
            <w:r w:rsidRPr="00466443">
              <w:rPr>
                <w:rFonts w:cs="Arial"/>
                <w:b/>
                <w:bCs/>
              </w:rPr>
              <w:t>Policy Name</w:t>
            </w:r>
          </w:p>
        </w:tc>
      </w:tr>
      <w:tr w:rsidR="00DB5D16" w:rsidRPr="00466443" w14:paraId="4DE445A3" w14:textId="77777777" w:rsidTr="006A755E">
        <w:tc>
          <w:tcPr>
            <w:tcW w:w="2263" w:type="dxa"/>
          </w:tcPr>
          <w:p w14:paraId="79F43405" w14:textId="6111E756" w:rsidR="00DB5D16" w:rsidRPr="00954320" w:rsidRDefault="002E2C2F" w:rsidP="006A755E">
            <w:r>
              <w:t>HRP20</w:t>
            </w:r>
          </w:p>
        </w:tc>
        <w:tc>
          <w:tcPr>
            <w:tcW w:w="6753" w:type="dxa"/>
          </w:tcPr>
          <w:p w14:paraId="287C9170" w14:textId="64EBCF9F" w:rsidR="00DB5D16" w:rsidRPr="00466443" w:rsidRDefault="000C01E7" w:rsidP="006A755E">
            <w:r w:rsidRPr="000C01E7">
              <w:t>Sexual Harassment Policy</w:t>
            </w:r>
          </w:p>
        </w:tc>
      </w:tr>
      <w:tr w:rsidR="00DB5D16" w:rsidRPr="00466443" w14:paraId="66AFE678" w14:textId="77777777" w:rsidTr="006A755E">
        <w:tc>
          <w:tcPr>
            <w:tcW w:w="2263" w:type="dxa"/>
          </w:tcPr>
          <w:p w14:paraId="495050C9" w14:textId="614B302B" w:rsidR="00DB5D16" w:rsidRPr="00954320" w:rsidRDefault="002E2C2F" w:rsidP="006A755E">
            <w:r>
              <w:t>FS4</w:t>
            </w:r>
          </w:p>
        </w:tc>
        <w:tc>
          <w:tcPr>
            <w:tcW w:w="6753" w:type="dxa"/>
          </w:tcPr>
          <w:p w14:paraId="29380F4E" w14:textId="1CC02525" w:rsidR="00DB5D16" w:rsidRPr="00466443" w:rsidRDefault="000C01E7" w:rsidP="006A755E">
            <w:r w:rsidRPr="000C01E7">
              <w:t>Equality, Diversity and Inclusion Policy</w:t>
            </w:r>
          </w:p>
        </w:tc>
      </w:tr>
      <w:tr w:rsidR="00CE0F8F" w:rsidRPr="00466443" w14:paraId="468B136D" w14:textId="77777777" w:rsidTr="006A755E">
        <w:tc>
          <w:tcPr>
            <w:tcW w:w="2263" w:type="dxa"/>
          </w:tcPr>
          <w:p w14:paraId="0F596ED6" w14:textId="1B377D5A" w:rsidR="00CE0F8F" w:rsidRPr="00954320" w:rsidRDefault="002E2C2F" w:rsidP="00954320">
            <w:r>
              <w:t>CE3</w:t>
            </w:r>
          </w:p>
        </w:tc>
        <w:tc>
          <w:tcPr>
            <w:tcW w:w="6753" w:type="dxa"/>
          </w:tcPr>
          <w:p w14:paraId="74FDC568" w14:textId="1A7D3217" w:rsidR="00CE0F8F" w:rsidRDefault="000C01E7" w:rsidP="006A755E">
            <w:r w:rsidRPr="000C01E7">
              <w:t>Data Protection Policy</w:t>
            </w:r>
          </w:p>
        </w:tc>
      </w:tr>
      <w:tr w:rsidR="000C01E7" w:rsidRPr="00466443" w14:paraId="1F4556FB" w14:textId="77777777" w:rsidTr="006A755E">
        <w:tc>
          <w:tcPr>
            <w:tcW w:w="2263" w:type="dxa"/>
          </w:tcPr>
          <w:p w14:paraId="5C43031C" w14:textId="09000571" w:rsidR="000C01E7" w:rsidRPr="00954320" w:rsidRDefault="002E2C2F" w:rsidP="00954320">
            <w:r>
              <w:t>CE5</w:t>
            </w:r>
          </w:p>
        </w:tc>
        <w:tc>
          <w:tcPr>
            <w:tcW w:w="6753" w:type="dxa"/>
          </w:tcPr>
          <w:p w14:paraId="11DB25C9" w14:textId="141BB4C0" w:rsidR="000C01E7" w:rsidRPr="000C01E7" w:rsidRDefault="000C01E7" w:rsidP="006A755E">
            <w:r w:rsidRPr="000C01E7">
              <w:t>IT and Cyber Security Policy</w:t>
            </w:r>
          </w:p>
        </w:tc>
      </w:tr>
      <w:tr w:rsidR="000C01E7" w:rsidRPr="00466443" w14:paraId="553AA954" w14:textId="77777777" w:rsidTr="006A755E">
        <w:tc>
          <w:tcPr>
            <w:tcW w:w="2263" w:type="dxa"/>
          </w:tcPr>
          <w:p w14:paraId="7E7139CC" w14:textId="64D51F56" w:rsidR="000C01E7" w:rsidRPr="00954320" w:rsidRDefault="002E2C2F" w:rsidP="00954320">
            <w:r>
              <w:t>HRP24</w:t>
            </w:r>
          </w:p>
        </w:tc>
        <w:tc>
          <w:tcPr>
            <w:tcW w:w="6753" w:type="dxa"/>
          </w:tcPr>
          <w:p w14:paraId="58C33E52" w14:textId="7A9B8B09" w:rsidR="000C01E7" w:rsidRPr="000C01E7" w:rsidRDefault="000C01E7" w:rsidP="006A755E">
            <w:r w:rsidRPr="000C01E7">
              <w:t>Whistleblowing Policy</w:t>
            </w:r>
          </w:p>
        </w:tc>
      </w:tr>
      <w:tr w:rsidR="000C01E7" w:rsidRPr="00466443" w14:paraId="64122F6E" w14:textId="77777777" w:rsidTr="006A755E">
        <w:tc>
          <w:tcPr>
            <w:tcW w:w="2263" w:type="dxa"/>
          </w:tcPr>
          <w:p w14:paraId="235A12F0" w14:textId="6F710C23" w:rsidR="000C01E7" w:rsidRPr="00954320" w:rsidRDefault="002E2C2F" w:rsidP="00954320">
            <w:r>
              <w:t>HRP1</w:t>
            </w:r>
          </w:p>
        </w:tc>
        <w:tc>
          <w:tcPr>
            <w:tcW w:w="6753" w:type="dxa"/>
          </w:tcPr>
          <w:p w14:paraId="519534AA" w14:textId="3E2BCF19" w:rsidR="000C01E7" w:rsidRPr="000C01E7" w:rsidRDefault="000C01E7" w:rsidP="006A755E">
            <w:r w:rsidRPr="000C01E7">
              <w:t>Absence Management Policy</w:t>
            </w:r>
          </w:p>
        </w:tc>
      </w:tr>
      <w:tr w:rsidR="000C01E7" w:rsidRPr="00466443" w14:paraId="3824D2DF" w14:textId="77777777" w:rsidTr="006A755E">
        <w:tc>
          <w:tcPr>
            <w:tcW w:w="2263" w:type="dxa"/>
          </w:tcPr>
          <w:p w14:paraId="45FB173E" w14:textId="35AE5199" w:rsidR="000C01E7" w:rsidRPr="00954320" w:rsidRDefault="002E2C2F" w:rsidP="00954320">
            <w:r>
              <w:t>HRP14</w:t>
            </w:r>
          </w:p>
        </w:tc>
        <w:tc>
          <w:tcPr>
            <w:tcW w:w="6753" w:type="dxa"/>
          </w:tcPr>
          <w:p w14:paraId="4CB7898D" w14:textId="0755B3D5" w:rsidR="000C01E7" w:rsidRPr="000C01E7" w:rsidRDefault="002E2C2F" w:rsidP="006A755E">
            <w:r w:rsidRPr="002E2C2F">
              <w:t>Menopause Policy</w:t>
            </w:r>
          </w:p>
        </w:tc>
      </w:tr>
    </w:tbl>
    <w:p w14:paraId="78093339" w14:textId="2D06B1DF" w:rsidR="0042125E" w:rsidRPr="00466443" w:rsidRDefault="0042125E" w:rsidP="005C58F1">
      <w:pPr>
        <w:rPr>
          <w:rFonts w:cs="Arial"/>
        </w:rPr>
      </w:pPr>
    </w:p>
    <w:p w14:paraId="40FE60A0" w14:textId="77777777" w:rsidR="005C58F1" w:rsidRPr="00466443" w:rsidRDefault="005C58F1" w:rsidP="005C58F1">
      <w:pPr>
        <w:pStyle w:val="Heading2"/>
        <w:rPr>
          <w:rFonts w:asciiTheme="minorHAnsi" w:hAnsiTheme="minorHAnsi" w:cs="Arial"/>
        </w:rPr>
      </w:pPr>
      <w:bookmarkStart w:id="0" w:name="_Hlk213749486"/>
      <w:r w:rsidRPr="00CE0F8F">
        <w:rPr>
          <w:rFonts w:asciiTheme="minorHAnsi" w:hAnsiTheme="minorHAnsi" w:cs="Arial"/>
        </w:rPr>
        <w:t>Table of Contents</w:t>
      </w:r>
    </w:p>
    <w:tbl>
      <w:tblPr>
        <w:tblStyle w:val="TableGrid"/>
        <w:tblW w:w="0" w:type="auto"/>
        <w:tblLook w:val="04A0" w:firstRow="1" w:lastRow="0" w:firstColumn="1" w:lastColumn="0" w:noHBand="0" w:noVBand="1"/>
      </w:tblPr>
      <w:tblGrid>
        <w:gridCol w:w="1555"/>
        <w:gridCol w:w="7461"/>
      </w:tblGrid>
      <w:tr w:rsidR="005C58F1" w:rsidRPr="00466443" w14:paraId="1047B754" w14:textId="77777777" w:rsidTr="000267CE">
        <w:tc>
          <w:tcPr>
            <w:tcW w:w="1555" w:type="dxa"/>
          </w:tcPr>
          <w:p w14:paraId="79CDA75F" w14:textId="77777777" w:rsidR="005C58F1" w:rsidRPr="00466443" w:rsidRDefault="005C58F1" w:rsidP="000267CE">
            <w:pPr>
              <w:rPr>
                <w:rFonts w:cs="Arial"/>
                <w:b/>
                <w:bCs/>
              </w:rPr>
            </w:pPr>
            <w:r w:rsidRPr="00466443">
              <w:rPr>
                <w:rFonts w:cs="Arial"/>
                <w:b/>
                <w:bCs/>
              </w:rPr>
              <w:t>Section</w:t>
            </w:r>
          </w:p>
        </w:tc>
        <w:tc>
          <w:tcPr>
            <w:tcW w:w="7461" w:type="dxa"/>
          </w:tcPr>
          <w:p w14:paraId="619AF221" w14:textId="77777777" w:rsidR="005C58F1" w:rsidRPr="00466443" w:rsidRDefault="005C58F1" w:rsidP="000267CE">
            <w:pPr>
              <w:rPr>
                <w:rFonts w:cs="Arial"/>
                <w:b/>
                <w:bCs/>
              </w:rPr>
            </w:pPr>
            <w:r w:rsidRPr="00466443">
              <w:rPr>
                <w:rFonts w:cs="Arial"/>
                <w:b/>
                <w:bCs/>
              </w:rPr>
              <w:t>Title</w:t>
            </w:r>
          </w:p>
        </w:tc>
      </w:tr>
      <w:tr w:rsidR="005C58F1" w:rsidRPr="00466443" w14:paraId="3D53ACCC" w14:textId="77777777" w:rsidTr="000267CE">
        <w:tc>
          <w:tcPr>
            <w:tcW w:w="1555" w:type="dxa"/>
          </w:tcPr>
          <w:p w14:paraId="2A50D51A" w14:textId="77777777" w:rsidR="005C58F1" w:rsidRPr="00466443" w:rsidRDefault="005C58F1" w:rsidP="000267CE">
            <w:pPr>
              <w:rPr>
                <w:rFonts w:cs="Arial"/>
              </w:rPr>
            </w:pPr>
            <w:r w:rsidRPr="00466443">
              <w:rPr>
                <w:rFonts w:cs="Arial"/>
              </w:rPr>
              <w:t>1.0</w:t>
            </w:r>
          </w:p>
        </w:tc>
        <w:tc>
          <w:tcPr>
            <w:tcW w:w="7461" w:type="dxa"/>
          </w:tcPr>
          <w:p w14:paraId="7A0C1A23" w14:textId="2888492E" w:rsidR="005C58F1" w:rsidRPr="00466443" w:rsidRDefault="00125AB6" w:rsidP="000267CE">
            <w:pPr>
              <w:rPr>
                <w:rFonts w:cs="Arial"/>
              </w:rPr>
            </w:pPr>
            <w:r>
              <w:rPr>
                <w:rFonts w:cs="Arial"/>
              </w:rPr>
              <w:t>Purpose and Scope</w:t>
            </w:r>
          </w:p>
        </w:tc>
      </w:tr>
      <w:tr w:rsidR="005C58F1" w:rsidRPr="00466443" w14:paraId="0B530D0B" w14:textId="77777777" w:rsidTr="000267CE">
        <w:tc>
          <w:tcPr>
            <w:tcW w:w="1555" w:type="dxa"/>
          </w:tcPr>
          <w:p w14:paraId="4E18E028" w14:textId="2B6EA9A0" w:rsidR="005C58F1" w:rsidRPr="00466443" w:rsidRDefault="00CE0F8F" w:rsidP="000267CE">
            <w:pPr>
              <w:rPr>
                <w:rFonts w:cs="Arial"/>
              </w:rPr>
            </w:pPr>
            <w:r>
              <w:rPr>
                <w:rFonts w:cs="Arial"/>
              </w:rPr>
              <w:t>2.0</w:t>
            </w:r>
          </w:p>
        </w:tc>
        <w:tc>
          <w:tcPr>
            <w:tcW w:w="7461" w:type="dxa"/>
          </w:tcPr>
          <w:p w14:paraId="2B5C3467" w14:textId="04253110" w:rsidR="005C58F1" w:rsidRPr="00466443" w:rsidRDefault="00125AB6" w:rsidP="000267CE">
            <w:pPr>
              <w:rPr>
                <w:rFonts w:cs="Arial"/>
              </w:rPr>
            </w:pPr>
            <w:r>
              <w:rPr>
                <w:rFonts w:cs="Arial"/>
              </w:rPr>
              <w:t>General Principles</w:t>
            </w:r>
          </w:p>
        </w:tc>
      </w:tr>
      <w:tr w:rsidR="005C58F1" w:rsidRPr="00466443" w14:paraId="655FF6B3" w14:textId="77777777" w:rsidTr="000267CE">
        <w:tc>
          <w:tcPr>
            <w:tcW w:w="1555" w:type="dxa"/>
          </w:tcPr>
          <w:p w14:paraId="0C280643" w14:textId="540B7ABC" w:rsidR="005C58F1" w:rsidRPr="00466443" w:rsidRDefault="00CE0F8F" w:rsidP="000267CE">
            <w:pPr>
              <w:rPr>
                <w:rFonts w:cs="Arial"/>
              </w:rPr>
            </w:pPr>
            <w:r>
              <w:rPr>
                <w:rFonts w:cs="Arial"/>
              </w:rPr>
              <w:t>3.0</w:t>
            </w:r>
          </w:p>
        </w:tc>
        <w:tc>
          <w:tcPr>
            <w:tcW w:w="7461" w:type="dxa"/>
          </w:tcPr>
          <w:p w14:paraId="7684F2B5" w14:textId="5F05A1A0" w:rsidR="005C58F1" w:rsidRPr="00466443" w:rsidRDefault="00125AB6" w:rsidP="000267CE">
            <w:pPr>
              <w:rPr>
                <w:rFonts w:cs="Arial"/>
              </w:rPr>
            </w:pPr>
            <w:r>
              <w:rPr>
                <w:rFonts w:cs="Arial"/>
              </w:rPr>
              <w:t>The Procedure for Misconduct and Gross Misconduct</w:t>
            </w:r>
          </w:p>
        </w:tc>
      </w:tr>
      <w:tr w:rsidR="005C58F1" w:rsidRPr="00466443" w14:paraId="16B4250F" w14:textId="77777777" w:rsidTr="000267CE">
        <w:tc>
          <w:tcPr>
            <w:tcW w:w="1555" w:type="dxa"/>
          </w:tcPr>
          <w:p w14:paraId="2D880F10" w14:textId="1C233795" w:rsidR="005C58F1" w:rsidRPr="00466443" w:rsidRDefault="00CE0F8F" w:rsidP="000267CE">
            <w:pPr>
              <w:rPr>
                <w:rFonts w:cs="Arial"/>
              </w:rPr>
            </w:pPr>
            <w:r>
              <w:rPr>
                <w:rFonts w:cs="Arial"/>
              </w:rPr>
              <w:t>4.0</w:t>
            </w:r>
          </w:p>
        </w:tc>
        <w:tc>
          <w:tcPr>
            <w:tcW w:w="7461" w:type="dxa"/>
          </w:tcPr>
          <w:p w14:paraId="57B6B114" w14:textId="45FD8670" w:rsidR="005C58F1" w:rsidRPr="00466443" w:rsidRDefault="00E069F7" w:rsidP="000267CE">
            <w:pPr>
              <w:rPr>
                <w:rFonts w:cs="Arial"/>
              </w:rPr>
            </w:pPr>
            <w:r>
              <w:rPr>
                <w:rFonts w:cs="Arial"/>
              </w:rPr>
              <w:t>Getting It Wrong</w:t>
            </w:r>
          </w:p>
        </w:tc>
      </w:tr>
    </w:tbl>
    <w:bookmarkEnd w:id="0"/>
    <w:p w14:paraId="752CF916" w14:textId="77777777" w:rsidR="005C58F1" w:rsidRPr="00466443" w:rsidRDefault="005C58F1" w:rsidP="005C58F1">
      <w:pPr>
        <w:tabs>
          <w:tab w:val="left" w:pos="7300"/>
        </w:tabs>
        <w:rPr>
          <w:rFonts w:cs="Arial"/>
        </w:rPr>
      </w:pPr>
      <w:r w:rsidRPr="00466443">
        <w:rPr>
          <w:rFonts w:cs="Arial"/>
        </w:rPr>
        <w:tab/>
      </w:r>
    </w:p>
    <w:p w14:paraId="346956D4" w14:textId="77777777" w:rsidR="001F20F0" w:rsidRDefault="001F20F0" w:rsidP="00717A3D">
      <w:pPr>
        <w:rPr>
          <w:rFonts w:cs="Arial"/>
        </w:rPr>
      </w:pPr>
    </w:p>
    <w:p w14:paraId="4774FBFE" w14:textId="77777777" w:rsidR="000C01E7" w:rsidRDefault="000C01E7" w:rsidP="00717A3D">
      <w:pPr>
        <w:rPr>
          <w:rFonts w:cs="Arial"/>
        </w:rPr>
      </w:pPr>
    </w:p>
    <w:p w14:paraId="77B8DC82" w14:textId="77777777" w:rsidR="00E069F7" w:rsidRDefault="00E069F7" w:rsidP="00717A3D">
      <w:pPr>
        <w:rPr>
          <w:rFonts w:cs="Arial"/>
        </w:rPr>
      </w:pPr>
    </w:p>
    <w:p w14:paraId="3991817C" w14:textId="77777777" w:rsidR="00E069F7" w:rsidRDefault="00E069F7" w:rsidP="00717A3D">
      <w:pPr>
        <w:rPr>
          <w:rFonts w:cs="Arial"/>
        </w:rPr>
      </w:pPr>
    </w:p>
    <w:p w14:paraId="7BE5321A" w14:textId="77777777" w:rsidR="00E069F7" w:rsidRDefault="00E069F7" w:rsidP="00717A3D">
      <w:pPr>
        <w:rPr>
          <w:rFonts w:cs="Arial"/>
        </w:rPr>
      </w:pPr>
    </w:p>
    <w:p w14:paraId="1A2AF52F" w14:textId="77777777" w:rsidR="00E113E6" w:rsidRDefault="00E113E6" w:rsidP="00717A3D">
      <w:pPr>
        <w:rPr>
          <w:rFonts w:cs="Arial"/>
        </w:rPr>
      </w:pPr>
    </w:p>
    <w:p w14:paraId="3D6FE1B1" w14:textId="77777777" w:rsidR="00E069F7" w:rsidRDefault="00E069F7" w:rsidP="00717A3D">
      <w:pPr>
        <w:rPr>
          <w:rFonts w:cs="Arial"/>
        </w:rPr>
      </w:pPr>
    </w:p>
    <w:p w14:paraId="1A750470" w14:textId="6F9DC5A9" w:rsidR="00DB5295" w:rsidRDefault="00E113E6" w:rsidP="00DB5295">
      <w:pPr>
        <w:pStyle w:val="ListParagraph"/>
        <w:numPr>
          <w:ilvl w:val="0"/>
          <w:numId w:val="75"/>
        </w:numPr>
        <w:rPr>
          <w:b/>
          <w:bCs/>
        </w:rPr>
      </w:pPr>
      <w:r w:rsidRPr="00E113E6">
        <w:rPr>
          <w:b/>
          <w:bCs/>
        </w:rPr>
        <w:lastRenderedPageBreak/>
        <w:t>Purpose and Scope</w:t>
      </w:r>
    </w:p>
    <w:p w14:paraId="40061B17" w14:textId="77777777" w:rsidR="00E113E6" w:rsidRPr="00E113E6" w:rsidRDefault="00E113E6" w:rsidP="00E113E6">
      <w:pPr>
        <w:pStyle w:val="ListParagraph"/>
        <w:rPr>
          <w:b/>
          <w:bCs/>
        </w:rPr>
      </w:pPr>
    </w:p>
    <w:p w14:paraId="2B6760E9" w14:textId="07CF70D3" w:rsidR="002340DE" w:rsidRDefault="00E113E6" w:rsidP="00E113E6">
      <w:pPr>
        <w:pStyle w:val="ListParagraph"/>
        <w:numPr>
          <w:ilvl w:val="1"/>
          <w:numId w:val="75"/>
        </w:numPr>
        <w:ind w:left="1440"/>
        <w:jc w:val="both"/>
        <w:rPr>
          <w:rFonts w:cs="Arial"/>
          <w:color w:val="000000" w:themeColor="text1"/>
        </w:rPr>
      </w:pPr>
      <w:r>
        <w:rPr>
          <w:rFonts w:cs="Arial"/>
          <w:color w:val="000000" w:themeColor="text1"/>
        </w:rPr>
        <w:t xml:space="preserve">This procedure </w:t>
      </w:r>
      <w:r w:rsidRPr="002340DE">
        <w:rPr>
          <w:rFonts w:cs="Arial"/>
          <w:color w:val="000000" w:themeColor="text1"/>
        </w:rPr>
        <w:t>is</w:t>
      </w:r>
      <w:r w:rsidRPr="00E113E6">
        <w:rPr>
          <w:rFonts w:cs="Arial"/>
          <w:color w:val="000000" w:themeColor="text1"/>
        </w:rPr>
        <w:t xml:space="preserve"> designed to help and encourage all Seaford Town Council (Council) employees to achieve and maintain high standards of conduct and performance whilst at work, or while representing the Council. The aim is to ensure consistent and fair treatment for all. This procedure is prepared in accordance with the Code of Practice on disciplinary and grievance procedures, published by ACAS on 11 March 2015.</w:t>
      </w:r>
    </w:p>
    <w:p w14:paraId="44CBD850" w14:textId="77777777" w:rsidR="00E113E6" w:rsidRDefault="00E113E6" w:rsidP="00E113E6">
      <w:pPr>
        <w:pStyle w:val="ListParagraph"/>
        <w:ind w:left="1440"/>
        <w:jc w:val="both"/>
        <w:rPr>
          <w:rFonts w:cs="Arial"/>
          <w:color w:val="000000" w:themeColor="text1"/>
        </w:rPr>
      </w:pPr>
    </w:p>
    <w:p w14:paraId="514C5B01" w14:textId="126BC4C0" w:rsidR="001F20F0" w:rsidRPr="000C040D" w:rsidRDefault="00E113E6" w:rsidP="001F20F0">
      <w:pPr>
        <w:pStyle w:val="ListParagraph"/>
        <w:numPr>
          <w:ilvl w:val="0"/>
          <w:numId w:val="75"/>
        </w:numPr>
        <w:rPr>
          <w:b/>
          <w:bCs/>
        </w:rPr>
      </w:pPr>
      <w:r>
        <w:rPr>
          <w:b/>
          <w:bCs/>
        </w:rPr>
        <w:t>General Principles</w:t>
      </w:r>
    </w:p>
    <w:p w14:paraId="58E42085" w14:textId="77777777" w:rsidR="001F20F0" w:rsidRDefault="001F20F0" w:rsidP="001F20F0">
      <w:pPr>
        <w:pStyle w:val="ListParagraph"/>
        <w:rPr>
          <w:b/>
          <w:bCs/>
        </w:rPr>
      </w:pPr>
    </w:p>
    <w:p w14:paraId="65FD1EF0" w14:textId="77777777" w:rsidR="00E113E6" w:rsidRPr="00E113E6" w:rsidRDefault="00E113E6" w:rsidP="00E113E6">
      <w:pPr>
        <w:pStyle w:val="ListParagraph"/>
        <w:numPr>
          <w:ilvl w:val="1"/>
          <w:numId w:val="75"/>
        </w:numPr>
        <w:ind w:left="1440"/>
        <w:jc w:val="both"/>
        <w:rPr>
          <w:rFonts w:cs="Arial"/>
          <w:color w:val="000000" w:themeColor="text1"/>
        </w:rPr>
      </w:pPr>
      <w:r w:rsidRPr="00E113E6">
        <w:rPr>
          <w:rFonts w:cs="Arial"/>
          <w:color w:val="000000" w:themeColor="text1"/>
        </w:rPr>
        <w:t>No disciplinary action will be taken against an employee until the matter has been fully investigated.</w:t>
      </w:r>
    </w:p>
    <w:p w14:paraId="1F9F4615" w14:textId="77777777" w:rsidR="00E113E6" w:rsidRDefault="00E113E6" w:rsidP="00E113E6">
      <w:pPr>
        <w:pStyle w:val="ListParagraph"/>
        <w:numPr>
          <w:ilvl w:val="1"/>
          <w:numId w:val="75"/>
        </w:numPr>
        <w:ind w:left="1440"/>
        <w:jc w:val="both"/>
        <w:rPr>
          <w:rFonts w:cs="Arial"/>
        </w:rPr>
      </w:pPr>
      <w:r>
        <w:rPr>
          <w:rFonts w:cs="Arial"/>
        </w:rPr>
        <w:t xml:space="preserve">At </w:t>
      </w:r>
      <w:r w:rsidRPr="00E113E6">
        <w:rPr>
          <w:rFonts w:cs="Arial"/>
        </w:rPr>
        <w:t>every formal stage in the procedure the employee will be advised in writing of the disciplinary case to answer and will be given the opportunity to set out their case before any decision is made.</w:t>
      </w:r>
    </w:p>
    <w:p w14:paraId="329A2763" w14:textId="02CD78C8" w:rsidR="00E113E6" w:rsidRPr="00E113E6" w:rsidRDefault="00E113E6" w:rsidP="00E113E6">
      <w:pPr>
        <w:pStyle w:val="ListParagraph"/>
        <w:numPr>
          <w:ilvl w:val="1"/>
          <w:numId w:val="75"/>
        </w:numPr>
        <w:ind w:left="1440"/>
        <w:jc w:val="both"/>
        <w:rPr>
          <w:rFonts w:cs="Arial"/>
        </w:rPr>
      </w:pPr>
      <w:r w:rsidRPr="00E113E6">
        <w:rPr>
          <w:rFonts w:cs="Arial"/>
        </w:rPr>
        <w:t>At all formal stages the employee will have the right to be accompanied by a trade union representative or a work colleague.</w:t>
      </w:r>
    </w:p>
    <w:p w14:paraId="116E3F9B" w14:textId="77777777" w:rsidR="00E113E6" w:rsidRDefault="00E113E6" w:rsidP="00E113E6">
      <w:pPr>
        <w:pStyle w:val="ListParagraph"/>
        <w:numPr>
          <w:ilvl w:val="1"/>
          <w:numId w:val="75"/>
        </w:numPr>
        <w:ind w:left="1440"/>
        <w:jc w:val="both"/>
        <w:rPr>
          <w:rFonts w:cs="Arial"/>
        </w:rPr>
      </w:pPr>
      <w:r>
        <w:rPr>
          <w:rFonts w:cs="Arial"/>
        </w:rPr>
        <w:t xml:space="preserve">No employee </w:t>
      </w:r>
      <w:r w:rsidRPr="00E113E6">
        <w:rPr>
          <w:rFonts w:cs="Arial"/>
        </w:rPr>
        <w:t>will be dismissed for a first breach of discipline, except for instances of gross misconduct when the penalties of dismissal without notice or dismissal with payment in lieu of notice may be applied.</w:t>
      </w:r>
    </w:p>
    <w:p w14:paraId="71580AE7" w14:textId="76D2D625" w:rsidR="00E113E6" w:rsidRPr="00E113E6" w:rsidRDefault="00E113E6" w:rsidP="00E113E6">
      <w:pPr>
        <w:pStyle w:val="ListParagraph"/>
        <w:numPr>
          <w:ilvl w:val="1"/>
          <w:numId w:val="75"/>
        </w:numPr>
        <w:ind w:left="1440"/>
        <w:jc w:val="both"/>
        <w:rPr>
          <w:rFonts w:cs="Arial"/>
        </w:rPr>
      </w:pPr>
      <w:r w:rsidRPr="00E113E6">
        <w:rPr>
          <w:rFonts w:cs="Arial"/>
        </w:rPr>
        <w:t>An employee will have the right to appeal against any disciplinary penalty imposed.</w:t>
      </w:r>
    </w:p>
    <w:p w14:paraId="025BE395" w14:textId="5D81F2D8" w:rsidR="00E113E6" w:rsidRDefault="00E113E6" w:rsidP="00E113E6">
      <w:pPr>
        <w:pStyle w:val="ListParagraph"/>
        <w:numPr>
          <w:ilvl w:val="1"/>
          <w:numId w:val="75"/>
        </w:numPr>
        <w:ind w:left="1440"/>
        <w:jc w:val="both"/>
        <w:rPr>
          <w:rFonts w:cs="Arial"/>
        </w:rPr>
      </w:pPr>
      <w:r>
        <w:rPr>
          <w:rFonts w:cs="Arial"/>
        </w:rPr>
        <w:t xml:space="preserve">The procedure </w:t>
      </w:r>
      <w:r w:rsidRPr="00E113E6">
        <w:rPr>
          <w:rFonts w:cs="Arial"/>
        </w:rPr>
        <w:t>may be commenced at any stage if the employee’s misconduct or poor performance warrants such action.</w:t>
      </w:r>
    </w:p>
    <w:p w14:paraId="017B2054" w14:textId="77777777" w:rsidR="00E113E6" w:rsidRPr="006F23B3" w:rsidRDefault="00E113E6" w:rsidP="00E113E6">
      <w:pPr>
        <w:pStyle w:val="ListParagraph"/>
        <w:ind w:left="1440"/>
        <w:jc w:val="both"/>
        <w:rPr>
          <w:rFonts w:cs="Arial"/>
        </w:rPr>
      </w:pPr>
    </w:p>
    <w:p w14:paraId="09354323" w14:textId="60176F2C" w:rsidR="00E113E6" w:rsidRPr="00E113E6" w:rsidRDefault="00E113E6" w:rsidP="00E113E6">
      <w:pPr>
        <w:pStyle w:val="ListParagraph"/>
        <w:numPr>
          <w:ilvl w:val="0"/>
          <w:numId w:val="75"/>
        </w:numPr>
        <w:rPr>
          <w:rFonts w:cs="Arial"/>
          <w:b/>
          <w:bCs/>
        </w:rPr>
      </w:pPr>
      <w:r>
        <w:rPr>
          <w:rFonts w:cs="Arial"/>
          <w:b/>
          <w:bCs/>
        </w:rPr>
        <w:t>The Procedure for Misconduct and Gross Misconduct</w:t>
      </w:r>
    </w:p>
    <w:p w14:paraId="7B3992C7" w14:textId="77777777" w:rsidR="00001834" w:rsidRDefault="00001834" w:rsidP="00001834">
      <w:pPr>
        <w:pStyle w:val="ListParagraph"/>
        <w:rPr>
          <w:rFonts w:cs="Arial"/>
          <w:b/>
          <w:bCs/>
        </w:rPr>
      </w:pPr>
    </w:p>
    <w:p w14:paraId="24700A89" w14:textId="36470AD4" w:rsidR="001A3B57" w:rsidRPr="00E113E6" w:rsidRDefault="00E113E6" w:rsidP="00E113E6">
      <w:pPr>
        <w:pStyle w:val="ListParagraph"/>
        <w:numPr>
          <w:ilvl w:val="1"/>
          <w:numId w:val="75"/>
        </w:numPr>
        <w:ind w:left="1440"/>
        <w:jc w:val="both"/>
        <w:rPr>
          <w:b/>
          <w:bCs/>
        </w:rPr>
      </w:pPr>
      <w:r w:rsidRPr="00E113E6">
        <w:rPr>
          <w:b/>
          <w:bCs/>
          <w:color w:val="000000" w:themeColor="text1"/>
        </w:rPr>
        <w:t>Misconduct</w:t>
      </w:r>
    </w:p>
    <w:p w14:paraId="2B159258" w14:textId="77777777" w:rsidR="00E113E6" w:rsidRDefault="00E113E6" w:rsidP="00E113E6">
      <w:pPr>
        <w:pStyle w:val="ListParagraph"/>
        <w:ind w:left="1440"/>
        <w:jc w:val="both"/>
        <w:rPr>
          <w:b/>
          <w:bCs/>
          <w:color w:val="000000" w:themeColor="text1"/>
        </w:rPr>
      </w:pPr>
    </w:p>
    <w:p w14:paraId="7CE4FE12" w14:textId="18DF1DA1" w:rsidR="00E113E6" w:rsidRDefault="00E113E6" w:rsidP="00E113E6">
      <w:pPr>
        <w:pStyle w:val="ListParagraph"/>
        <w:ind w:left="1440"/>
        <w:jc w:val="both"/>
        <w:rPr>
          <w:color w:val="000000" w:themeColor="text1"/>
        </w:rPr>
      </w:pPr>
      <w:r>
        <w:rPr>
          <w:color w:val="000000" w:themeColor="text1"/>
        </w:rPr>
        <w:t xml:space="preserve">3.1.1. The following list </w:t>
      </w:r>
      <w:r w:rsidRPr="00E113E6">
        <w:rPr>
          <w:color w:val="000000" w:themeColor="text1"/>
        </w:rPr>
        <w:t>provides examples of misconduct which will normally give rise to formal disciplinary action</w:t>
      </w:r>
      <w:r>
        <w:rPr>
          <w:color w:val="000000" w:themeColor="text1"/>
        </w:rPr>
        <w:t>:</w:t>
      </w:r>
    </w:p>
    <w:p w14:paraId="6DA54575" w14:textId="6220B64B" w:rsidR="00E113E6" w:rsidRPr="00E113E6" w:rsidRDefault="00E113E6" w:rsidP="00E113E6">
      <w:pPr>
        <w:pStyle w:val="ListParagraph"/>
        <w:numPr>
          <w:ilvl w:val="0"/>
          <w:numId w:val="90"/>
        </w:numPr>
      </w:pPr>
      <w:r>
        <w:t>Un</w:t>
      </w:r>
      <w:r w:rsidRPr="00E113E6">
        <w:t>authorised absence from work</w:t>
      </w:r>
    </w:p>
    <w:p w14:paraId="4ABC2C9D" w14:textId="77777777" w:rsidR="00E113E6" w:rsidRPr="00E113E6" w:rsidRDefault="00E113E6" w:rsidP="00E113E6">
      <w:pPr>
        <w:pStyle w:val="ListParagraph"/>
        <w:numPr>
          <w:ilvl w:val="0"/>
          <w:numId w:val="90"/>
        </w:numPr>
      </w:pPr>
      <w:r w:rsidRPr="00E113E6">
        <w:t>Persistent short-term and/or frequent absences from work without a medical reason</w:t>
      </w:r>
    </w:p>
    <w:p w14:paraId="4A9DED45" w14:textId="77777777" w:rsidR="00E113E6" w:rsidRPr="00E113E6" w:rsidRDefault="00E113E6" w:rsidP="00E113E6">
      <w:pPr>
        <w:pStyle w:val="ListParagraph"/>
        <w:numPr>
          <w:ilvl w:val="0"/>
          <w:numId w:val="90"/>
        </w:numPr>
      </w:pPr>
      <w:r w:rsidRPr="00E113E6">
        <w:t>Lateness for work or poor time keeping</w:t>
      </w:r>
    </w:p>
    <w:p w14:paraId="648608E5" w14:textId="77777777" w:rsidR="00E113E6" w:rsidRPr="00E113E6" w:rsidRDefault="00E113E6" w:rsidP="00E113E6">
      <w:pPr>
        <w:pStyle w:val="ListParagraph"/>
        <w:numPr>
          <w:ilvl w:val="0"/>
          <w:numId w:val="90"/>
        </w:numPr>
      </w:pPr>
      <w:r w:rsidRPr="00E113E6">
        <w:t>Inappropriate standard of dress</w:t>
      </w:r>
    </w:p>
    <w:p w14:paraId="5774E40C" w14:textId="77777777" w:rsidR="00E113E6" w:rsidRPr="00E113E6" w:rsidRDefault="00E113E6" w:rsidP="00E113E6">
      <w:pPr>
        <w:pStyle w:val="ListParagraph"/>
        <w:numPr>
          <w:ilvl w:val="0"/>
          <w:numId w:val="90"/>
        </w:numPr>
      </w:pPr>
      <w:r w:rsidRPr="00E113E6">
        <w:t>Minor breaches of Health and Safety or other rules or procedures</w:t>
      </w:r>
    </w:p>
    <w:p w14:paraId="00E825EF" w14:textId="77777777" w:rsidR="00E113E6" w:rsidRPr="00E113E6" w:rsidRDefault="00E113E6" w:rsidP="00E113E6">
      <w:pPr>
        <w:pStyle w:val="ListParagraph"/>
        <w:numPr>
          <w:ilvl w:val="0"/>
          <w:numId w:val="90"/>
        </w:numPr>
      </w:pPr>
      <w:r w:rsidRPr="00E113E6">
        <w:t>Failure to perform the job to the standard expected or in line with the job description/objectives</w:t>
      </w:r>
    </w:p>
    <w:p w14:paraId="424D89AC" w14:textId="77777777" w:rsidR="00E113E6" w:rsidRPr="00E113E6" w:rsidRDefault="00E113E6" w:rsidP="00E113E6">
      <w:pPr>
        <w:pStyle w:val="ListParagraph"/>
        <w:numPr>
          <w:ilvl w:val="0"/>
          <w:numId w:val="90"/>
        </w:numPr>
        <w:jc w:val="both"/>
      </w:pPr>
      <w:r>
        <w:lastRenderedPageBreak/>
        <w:t xml:space="preserve">Misuse of </w:t>
      </w:r>
      <w:r w:rsidRPr="00E113E6">
        <w:t>working time (e.g. unjustified delays to work without prior notice, undertaking personal activities during work time, absences without authorisation)</w:t>
      </w:r>
    </w:p>
    <w:p w14:paraId="24FE72A7" w14:textId="07B4DC95" w:rsidR="00E113E6" w:rsidRPr="00E113E6" w:rsidRDefault="00E113E6" w:rsidP="00E113E6">
      <w:pPr>
        <w:pStyle w:val="ListParagraph"/>
        <w:numPr>
          <w:ilvl w:val="0"/>
          <w:numId w:val="90"/>
        </w:numPr>
        <w:jc w:val="both"/>
      </w:pPr>
      <w:r w:rsidRPr="00E113E6">
        <w:t>Disruptive behaviours that interfere with the smooth running of the operation and/or negatively affects the team, and/or the organisation (e.g. uncooperative behaviour, refusing to follow instructions, distracting or interrupting colleagues from their duties)</w:t>
      </w:r>
    </w:p>
    <w:p w14:paraId="28A22D38" w14:textId="77777777" w:rsidR="00E113E6" w:rsidRPr="00E113E6" w:rsidRDefault="00E113E6" w:rsidP="00E113E6">
      <w:pPr>
        <w:pStyle w:val="ListParagraph"/>
        <w:numPr>
          <w:ilvl w:val="0"/>
          <w:numId w:val="90"/>
        </w:numPr>
        <w:jc w:val="both"/>
      </w:pPr>
      <w:r w:rsidRPr="00E113E6">
        <w:t>Low level misuse of the Council’s facilities (e.g. telephones, computers, email or the internet)</w:t>
      </w:r>
    </w:p>
    <w:p w14:paraId="6B060F02" w14:textId="77777777" w:rsidR="00E113E6" w:rsidRPr="00E113E6" w:rsidRDefault="00E113E6" w:rsidP="00E113E6">
      <w:pPr>
        <w:pStyle w:val="ListParagraph"/>
        <w:numPr>
          <w:ilvl w:val="0"/>
          <w:numId w:val="90"/>
        </w:numPr>
      </w:pPr>
      <w:r w:rsidRPr="00E113E6">
        <w:t>Refusal to carry out reasonable requests or instructions from a line manager (e.g. insubordination)</w:t>
      </w:r>
    </w:p>
    <w:p w14:paraId="60FD624F" w14:textId="77777777" w:rsidR="00E113E6" w:rsidRPr="00E113E6" w:rsidRDefault="00E113E6" w:rsidP="00E113E6">
      <w:pPr>
        <w:pStyle w:val="ListParagraph"/>
        <w:numPr>
          <w:ilvl w:val="0"/>
          <w:numId w:val="90"/>
        </w:numPr>
      </w:pPr>
      <w:r w:rsidRPr="00E113E6">
        <w:t>Smoking in unauthorised areas</w:t>
      </w:r>
    </w:p>
    <w:p w14:paraId="57287F60" w14:textId="77777777" w:rsidR="00E113E6" w:rsidRPr="00E113E6" w:rsidRDefault="00E113E6" w:rsidP="00E113E6">
      <w:pPr>
        <w:pStyle w:val="ListParagraph"/>
        <w:numPr>
          <w:ilvl w:val="0"/>
          <w:numId w:val="90"/>
        </w:numPr>
      </w:pPr>
      <w:r w:rsidRPr="00E113E6">
        <w:t>Failure to follow an agreed Council Policy or Procedure</w:t>
      </w:r>
    </w:p>
    <w:p w14:paraId="06BA3E84" w14:textId="5BE063DA" w:rsidR="00E113E6" w:rsidRPr="00E113E6" w:rsidRDefault="00E113E6" w:rsidP="00E113E6">
      <w:pPr>
        <w:pStyle w:val="ListParagraph"/>
        <w:ind w:left="1440"/>
        <w:jc w:val="both"/>
        <w:rPr>
          <w:color w:val="000000" w:themeColor="text1"/>
        </w:rPr>
      </w:pPr>
      <w:r w:rsidRPr="00E113E6">
        <w:rPr>
          <w:color w:val="000000" w:themeColor="text1"/>
        </w:rPr>
        <w:t>3.1.2. This list is not exhaustive, and offences of a similar nature may result in disciplinary action being taken.</w:t>
      </w:r>
      <w:r w:rsidR="00DD6A4E">
        <w:rPr>
          <w:color w:val="000000" w:themeColor="text1"/>
        </w:rPr>
        <w:t xml:space="preserve"> </w:t>
      </w:r>
      <w:r w:rsidRPr="00E113E6">
        <w:rPr>
          <w:color w:val="000000" w:themeColor="text1"/>
        </w:rPr>
        <w:t>Persistent or frequent absence on medical grounds and long-term sickness absence will be addressed using a procedure to determine incapacity.</w:t>
      </w:r>
    </w:p>
    <w:p w14:paraId="5015EDD3" w14:textId="77777777" w:rsidR="00E113E6" w:rsidRDefault="00E113E6" w:rsidP="00E113E6">
      <w:pPr>
        <w:jc w:val="both"/>
      </w:pPr>
    </w:p>
    <w:p w14:paraId="3297DE0B" w14:textId="5E48BA87" w:rsidR="00E113E6" w:rsidRDefault="00E113E6" w:rsidP="00E113E6">
      <w:pPr>
        <w:pStyle w:val="ListParagraph"/>
        <w:numPr>
          <w:ilvl w:val="1"/>
          <w:numId w:val="75"/>
        </w:numPr>
        <w:jc w:val="both"/>
        <w:rPr>
          <w:b/>
          <w:bCs/>
        </w:rPr>
      </w:pPr>
      <w:r>
        <w:rPr>
          <w:b/>
          <w:bCs/>
        </w:rPr>
        <w:t>Gross Misconduct</w:t>
      </w:r>
    </w:p>
    <w:p w14:paraId="5D35422B" w14:textId="77777777" w:rsidR="00E113E6" w:rsidRDefault="00E113E6" w:rsidP="00E113E6">
      <w:pPr>
        <w:pStyle w:val="ListParagraph"/>
        <w:ind w:left="1080"/>
        <w:jc w:val="both"/>
        <w:rPr>
          <w:b/>
          <w:bCs/>
        </w:rPr>
      </w:pPr>
    </w:p>
    <w:p w14:paraId="107C6720" w14:textId="0E995559" w:rsidR="00E113E6" w:rsidRDefault="00E113E6" w:rsidP="00E113E6">
      <w:pPr>
        <w:pStyle w:val="ListParagraph"/>
        <w:ind w:left="1080"/>
        <w:jc w:val="both"/>
      </w:pPr>
      <w:r>
        <w:t xml:space="preserve">3.2.1. The following list provides </w:t>
      </w:r>
      <w:r w:rsidRPr="00E113E6">
        <w:t>examples of gross misconduct which will normally give rise to formal disciplinary action</w:t>
      </w:r>
      <w:r>
        <w:t>:</w:t>
      </w:r>
    </w:p>
    <w:p w14:paraId="1A49B93A" w14:textId="77777777" w:rsidR="00836D8F" w:rsidRPr="00836D8F" w:rsidRDefault="00836D8F" w:rsidP="00836D8F">
      <w:pPr>
        <w:pStyle w:val="ListParagraph"/>
        <w:numPr>
          <w:ilvl w:val="0"/>
          <w:numId w:val="91"/>
        </w:numPr>
        <w:jc w:val="both"/>
      </w:pPr>
      <w:r>
        <w:t xml:space="preserve">Theft, </w:t>
      </w:r>
      <w:r w:rsidRPr="00836D8F">
        <w:t>fraud, deliberate falsification of records, or other acts of dishonesty</w:t>
      </w:r>
    </w:p>
    <w:p w14:paraId="69D8DE1D" w14:textId="77777777" w:rsidR="00836D8F" w:rsidRPr="00836D8F" w:rsidRDefault="00836D8F" w:rsidP="00836D8F">
      <w:pPr>
        <w:pStyle w:val="ListParagraph"/>
        <w:numPr>
          <w:ilvl w:val="0"/>
          <w:numId w:val="91"/>
        </w:numPr>
        <w:jc w:val="both"/>
      </w:pPr>
      <w:r w:rsidRPr="00836D8F">
        <w:t>Fighting or an assault on another person</w:t>
      </w:r>
    </w:p>
    <w:p w14:paraId="2859689A" w14:textId="77777777" w:rsidR="00836D8F" w:rsidRPr="00836D8F" w:rsidRDefault="00836D8F" w:rsidP="00836D8F">
      <w:pPr>
        <w:pStyle w:val="ListParagraph"/>
        <w:numPr>
          <w:ilvl w:val="0"/>
          <w:numId w:val="91"/>
        </w:numPr>
        <w:jc w:val="both"/>
      </w:pPr>
      <w:r w:rsidRPr="00836D8F">
        <w:t>Deliberate damage to Council property</w:t>
      </w:r>
    </w:p>
    <w:p w14:paraId="7FEA5B60" w14:textId="77777777" w:rsidR="00836D8F" w:rsidRPr="00836D8F" w:rsidRDefault="00836D8F" w:rsidP="00836D8F">
      <w:pPr>
        <w:pStyle w:val="ListParagraph"/>
        <w:numPr>
          <w:ilvl w:val="0"/>
          <w:numId w:val="91"/>
        </w:numPr>
        <w:jc w:val="both"/>
      </w:pPr>
      <w:r w:rsidRPr="00836D8F">
        <w:t>Gross incompetence in the conduct of work</w:t>
      </w:r>
    </w:p>
    <w:p w14:paraId="59A08FE5" w14:textId="1883048F" w:rsidR="00836D8F" w:rsidRDefault="00836D8F" w:rsidP="00836D8F">
      <w:pPr>
        <w:pStyle w:val="ListParagraph"/>
        <w:numPr>
          <w:ilvl w:val="0"/>
          <w:numId w:val="91"/>
        </w:numPr>
        <w:jc w:val="both"/>
      </w:pPr>
      <w:r>
        <w:t>Gross negligence which results in the Council, its employees or third parties being put at risk</w:t>
      </w:r>
    </w:p>
    <w:p w14:paraId="7FBD340E" w14:textId="77777777" w:rsidR="00836D8F" w:rsidRDefault="00836D8F" w:rsidP="00836D8F">
      <w:pPr>
        <w:pStyle w:val="ListParagraph"/>
        <w:numPr>
          <w:ilvl w:val="0"/>
          <w:numId w:val="91"/>
        </w:numPr>
        <w:jc w:val="both"/>
      </w:pPr>
      <w:r>
        <w:t>Being under the influence of illegal drugs or excessive alcohol</w:t>
      </w:r>
    </w:p>
    <w:p w14:paraId="565A3C00" w14:textId="77777777" w:rsidR="00836D8F" w:rsidRPr="00836D8F" w:rsidRDefault="00836D8F" w:rsidP="00836D8F">
      <w:pPr>
        <w:pStyle w:val="ListParagraph"/>
        <w:numPr>
          <w:ilvl w:val="0"/>
          <w:numId w:val="91"/>
        </w:numPr>
        <w:jc w:val="both"/>
      </w:pPr>
      <w:r w:rsidRPr="00836D8F">
        <w:t>Bullying, including, but not limited to, acts of incitement towards or actual acts of discrimination, harassment or victimisation including on the grounds of sex, race, colour, ethnic origin, disability, sexual orientation, age, religion or belief</w:t>
      </w:r>
    </w:p>
    <w:p w14:paraId="03CA7B90" w14:textId="77777777" w:rsidR="00836D8F" w:rsidRPr="00836D8F" w:rsidRDefault="00836D8F" w:rsidP="00836D8F">
      <w:pPr>
        <w:pStyle w:val="ListParagraph"/>
        <w:numPr>
          <w:ilvl w:val="0"/>
          <w:numId w:val="91"/>
        </w:numPr>
      </w:pPr>
      <w:r w:rsidRPr="00836D8F">
        <w:t>Serious acts of insubordination</w:t>
      </w:r>
    </w:p>
    <w:p w14:paraId="59BF9A52" w14:textId="77777777" w:rsidR="00836D8F" w:rsidRPr="00836D8F" w:rsidRDefault="00836D8F" w:rsidP="00836D8F">
      <w:pPr>
        <w:pStyle w:val="ListParagraph"/>
        <w:numPr>
          <w:ilvl w:val="0"/>
          <w:numId w:val="91"/>
        </w:numPr>
      </w:pPr>
      <w:r w:rsidRPr="00836D8F">
        <w:t>Serious breach of duty to keep information of the Council, its service providers and its clients confidential</w:t>
      </w:r>
    </w:p>
    <w:p w14:paraId="1814B253" w14:textId="77777777" w:rsidR="00836D8F" w:rsidRPr="00836D8F" w:rsidRDefault="00836D8F" w:rsidP="00836D8F">
      <w:pPr>
        <w:pStyle w:val="ListParagraph"/>
        <w:numPr>
          <w:ilvl w:val="0"/>
          <w:numId w:val="91"/>
        </w:numPr>
      </w:pPr>
      <w:r w:rsidRPr="00836D8F">
        <w:t>Unauthorised entry to computer records</w:t>
      </w:r>
    </w:p>
    <w:p w14:paraId="5EA1BE5C" w14:textId="3B6E7F61" w:rsidR="00836D8F" w:rsidRPr="00836D8F" w:rsidRDefault="00836D8F" w:rsidP="00DD6A4E">
      <w:pPr>
        <w:pStyle w:val="ListParagraph"/>
        <w:numPr>
          <w:ilvl w:val="0"/>
          <w:numId w:val="91"/>
        </w:numPr>
        <w:jc w:val="both"/>
      </w:pPr>
      <w:r w:rsidRPr="00836D8F">
        <w:lastRenderedPageBreak/>
        <w:t>Serious breach of the Council’s Security, Health &amp; Safety,</w:t>
      </w:r>
      <w:r>
        <w:t xml:space="preserve"> </w:t>
      </w:r>
      <w:r w:rsidRPr="00836D8F">
        <w:t>Confidentiality or Email and Internet</w:t>
      </w:r>
    </w:p>
    <w:p w14:paraId="1A2042C7" w14:textId="77777777" w:rsidR="00836D8F" w:rsidRPr="00836D8F" w:rsidRDefault="00836D8F" w:rsidP="00DD6A4E">
      <w:pPr>
        <w:pStyle w:val="ListParagraph"/>
        <w:numPr>
          <w:ilvl w:val="0"/>
          <w:numId w:val="91"/>
        </w:numPr>
        <w:jc w:val="both"/>
      </w:pPr>
      <w:r w:rsidRPr="00836D8F">
        <w:t>Any action, whether committed on or off the premises, that is likely to or does bring the Council into disrepute</w:t>
      </w:r>
    </w:p>
    <w:p w14:paraId="61A271A8" w14:textId="77777777" w:rsidR="00DD6A4E" w:rsidRPr="00DD6A4E" w:rsidRDefault="00DD6A4E" w:rsidP="00DD6A4E">
      <w:pPr>
        <w:pStyle w:val="ListParagraph"/>
        <w:numPr>
          <w:ilvl w:val="0"/>
          <w:numId w:val="91"/>
        </w:numPr>
        <w:jc w:val="both"/>
      </w:pPr>
      <w:r w:rsidRPr="00DD6A4E">
        <w:t>Serious negligence which causes or might cause significant loss, damage or injury</w:t>
      </w:r>
    </w:p>
    <w:p w14:paraId="1BCAB43C" w14:textId="77777777" w:rsidR="00DD6A4E" w:rsidRPr="00DD6A4E" w:rsidRDefault="00DD6A4E" w:rsidP="00DD6A4E">
      <w:pPr>
        <w:pStyle w:val="ListParagraph"/>
        <w:numPr>
          <w:ilvl w:val="0"/>
          <w:numId w:val="91"/>
        </w:numPr>
        <w:jc w:val="both"/>
      </w:pPr>
      <w:r w:rsidRPr="00DD6A4E">
        <w:t>Accepting bribes or incentive payments from suppliers</w:t>
      </w:r>
    </w:p>
    <w:p w14:paraId="71739E6D" w14:textId="77777777" w:rsidR="00DD6A4E" w:rsidRPr="00DD6A4E" w:rsidRDefault="00DD6A4E" w:rsidP="00DD6A4E">
      <w:pPr>
        <w:pStyle w:val="ListParagraph"/>
        <w:numPr>
          <w:ilvl w:val="0"/>
          <w:numId w:val="91"/>
        </w:numPr>
        <w:jc w:val="both"/>
      </w:pPr>
      <w:r w:rsidRPr="00DD6A4E">
        <w:t>Unauthorised use and misuse of Council funds or accounts</w:t>
      </w:r>
    </w:p>
    <w:p w14:paraId="69431984" w14:textId="77777777" w:rsidR="00DD6A4E" w:rsidRPr="00DD6A4E" w:rsidRDefault="00DD6A4E" w:rsidP="00DD6A4E">
      <w:pPr>
        <w:pStyle w:val="ListParagraph"/>
        <w:numPr>
          <w:ilvl w:val="0"/>
          <w:numId w:val="91"/>
        </w:numPr>
        <w:jc w:val="both"/>
      </w:pPr>
      <w:r w:rsidRPr="00DD6A4E">
        <w:t>Abuse of Council debit cards or supplier accounts</w:t>
      </w:r>
    </w:p>
    <w:p w14:paraId="6C136971" w14:textId="77777777" w:rsidR="00DD6A4E" w:rsidRPr="00DD6A4E" w:rsidRDefault="00DD6A4E" w:rsidP="00DD6A4E">
      <w:pPr>
        <w:pStyle w:val="ListParagraph"/>
        <w:numPr>
          <w:ilvl w:val="0"/>
          <w:numId w:val="91"/>
        </w:numPr>
        <w:jc w:val="both"/>
      </w:pPr>
      <w:r w:rsidRPr="00DD6A4E">
        <w:t>Working with an external agency to provide information which would be detrimental to and/or cause commercial risk to the Council.</w:t>
      </w:r>
    </w:p>
    <w:p w14:paraId="05850BE7" w14:textId="77777777" w:rsidR="00DD6A4E" w:rsidRPr="00DD6A4E" w:rsidRDefault="00DD6A4E" w:rsidP="00DD6A4E">
      <w:pPr>
        <w:pStyle w:val="ListParagraph"/>
        <w:numPr>
          <w:ilvl w:val="0"/>
          <w:numId w:val="91"/>
        </w:numPr>
      </w:pPr>
      <w:r w:rsidRPr="00DD6A4E">
        <w:t>Serious misuse of the Council’s facilities (e.g. telephones, computers, email or the internet)</w:t>
      </w:r>
    </w:p>
    <w:p w14:paraId="2A1232B3" w14:textId="6B9985A8" w:rsidR="00E113E6" w:rsidRDefault="00DD6A4E" w:rsidP="00DD6A4E">
      <w:pPr>
        <w:pStyle w:val="ListParagraph"/>
        <w:ind w:left="1080"/>
        <w:jc w:val="both"/>
      </w:pPr>
      <w:r>
        <w:t xml:space="preserve">3.2.2. This list is not exhaustive </w:t>
      </w:r>
      <w:r w:rsidRPr="00DD6A4E">
        <w:t>and other offences of a similar gravity may result in disciplinary action being instigated at gross misconduct level.</w:t>
      </w:r>
    </w:p>
    <w:p w14:paraId="1FEB847D" w14:textId="77777777" w:rsidR="00E113E6" w:rsidRDefault="00E113E6" w:rsidP="00E113E6">
      <w:pPr>
        <w:jc w:val="both"/>
      </w:pPr>
    </w:p>
    <w:p w14:paraId="0EB0B498" w14:textId="68343DFE" w:rsidR="00E113E6" w:rsidRDefault="00DD6A4E" w:rsidP="00DD6A4E">
      <w:pPr>
        <w:pStyle w:val="ListParagraph"/>
        <w:numPr>
          <w:ilvl w:val="1"/>
          <w:numId w:val="75"/>
        </w:numPr>
        <w:jc w:val="both"/>
        <w:rPr>
          <w:b/>
          <w:bCs/>
        </w:rPr>
      </w:pPr>
      <w:r>
        <w:rPr>
          <w:b/>
          <w:bCs/>
        </w:rPr>
        <w:t>Informal Action</w:t>
      </w:r>
    </w:p>
    <w:p w14:paraId="1C39C635" w14:textId="77777777" w:rsidR="00DD6A4E" w:rsidRDefault="00DD6A4E" w:rsidP="00DD6A4E">
      <w:pPr>
        <w:pStyle w:val="ListParagraph"/>
        <w:ind w:left="1080"/>
        <w:jc w:val="both"/>
        <w:rPr>
          <w:b/>
          <w:bCs/>
        </w:rPr>
      </w:pPr>
    </w:p>
    <w:p w14:paraId="0D70D743" w14:textId="03EA5A47" w:rsidR="00DD6A4E" w:rsidRDefault="00DD6A4E" w:rsidP="00DD6A4E">
      <w:pPr>
        <w:pStyle w:val="ListParagraph"/>
        <w:ind w:left="1080"/>
        <w:jc w:val="both"/>
      </w:pPr>
      <w:r>
        <w:t xml:space="preserve">3.3.1. </w:t>
      </w:r>
      <w:r w:rsidR="00D47756">
        <w:t xml:space="preserve">Minor misconduct </w:t>
      </w:r>
      <w:r w:rsidR="00D47756" w:rsidRPr="00D47756">
        <w:t>or poor performance will normally be dealt with informally, usually in a confidential one-to-one meeting between the employee and their line manager. A formal action and procedure will be applied where the issue is of a serious nature, or where informal measures have failed to secure necessary change in conduct or performance. In circumstances where a minor misconduct or poor performance allegation is made against the Clerk, the case will be addressed confidentially by the Chair of CCMG and/or the Chair of the Personnel Committee, commencing with an informal meeting.</w:t>
      </w:r>
    </w:p>
    <w:p w14:paraId="2519E2D2" w14:textId="77777777" w:rsidR="00D47756" w:rsidRDefault="00D47756" w:rsidP="00DD6A4E">
      <w:pPr>
        <w:pStyle w:val="ListParagraph"/>
        <w:ind w:left="1080"/>
        <w:jc w:val="both"/>
      </w:pPr>
    </w:p>
    <w:p w14:paraId="5CF4C47F" w14:textId="3AFEBA3F" w:rsidR="00D47756" w:rsidRPr="00D47756" w:rsidRDefault="00D47756" w:rsidP="00D47756">
      <w:pPr>
        <w:pStyle w:val="ListParagraph"/>
        <w:numPr>
          <w:ilvl w:val="1"/>
          <w:numId w:val="75"/>
        </w:numPr>
        <w:jc w:val="both"/>
        <w:rPr>
          <w:b/>
          <w:bCs/>
        </w:rPr>
      </w:pPr>
      <w:r>
        <w:rPr>
          <w:b/>
          <w:bCs/>
        </w:rPr>
        <w:t>Formal Action</w:t>
      </w:r>
    </w:p>
    <w:p w14:paraId="05663D3A" w14:textId="4521E807" w:rsidR="00E113E6" w:rsidRDefault="00D47756" w:rsidP="00D47756">
      <w:pPr>
        <w:pStyle w:val="ListParagraph"/>
        <w:ind w:left="1080"/>
        <w:jc w:val="both"/>
      </w:pPr>
      <w:r>
        <w:t>3.4.1. More serious misconduct or poor performance will need to be dealt with more formally by following the Town Council’s Disciplinary Procedure as detailed below:</w:t>
      </w:r>
    </w:p>
    <w:p w14:paraId="64BAD3B9" w14:textId="77777777" w:rsidR="00D47756" w:rsidRDefault="00D47756" w:rsidP="00D47756">
      <w:pPr>
        <w:pStyle w:val="ListParagraph"/>
        <w:ind w:left="1080"/>
        <w:jc w:val="both"/>
      </w:pPr>
    </w:p>
    <w:p w14:paraId="1448D66A" w14:textId="07C26EEB" w:rsidR="00D47756" w:rsidRDefault="00D47756" w:rsidP="00D47756">
      <w:pPr>
        <w:pStyle w:val="ListParagraph"/>
        <w:ind w:left="1080"/>
        <w:jc w:val="both"/>
        <w:rPr>
          <w:b/>
          <w:bCs/>
        </w:rPr>
      </w:pPr>
      <w:r>
        <w:rPr>
          <w:b/>
          <w:bCs/>
        </w:rPr>
        <w:t>Investigation Meeting</w:t>
      </w:r>
    </w:p>
    <w:p w14:paraId="4F631D28" w14:textId="0715D9D4" w:rsidR="00D47756" w:rsidRPr="00D47756" w:rsidRDefault="00D47756" w:rsidP="00D47756">
      <w:pPr>
        <w:pStyle w:val="ListParagraph"/>
        <w:numPr>
          <w:ilvl w:val="0"/>
          <w:numId w:val="92"/>
        </w:numPr>
        <w:jc w:val="both"/>
        <w:rPr>
          <w:b/>
          <w:bCs/>
        </w:rPr>
      </w:pPr>
      <w:r>
        <w:t xml:space="preserve">When it is </w:t>
      </w:r>
      <w:r w:rsidRPr="00D47756">
        <w:t>considered that an employee’s conduct or poor performance is sufficiently serious, the council will appoint an Investigating Officer (IO) who will make a prompt and detailed investigation of the facts and will seek a more detailed explanation from an employee who has the disciplinary case to answer, and from any witnesses.</w:t>
      </w:r>
    </w:p>
    <w:p w14:paraId="2B87F70D" w14:textId="3D7786D6" w:rsidR="00D47756" w:rsidRPr="00D47756" w:rsidRDefault="00D47756" w:rsidP="00D47756">
      <w:pPr>
        <w:pStyle w:val="ListParagraph"/>
        <w:numPr>
          <w:ilvl w:val="0"/>
          <w:numId w:val="92"/>
        </w:numPr>
        <w:jc w:val="both"/>
        <w:rPr>
          <w:b/>
          <w:bCs/>
        </w:rPr>
      </w:pPr>
      <w:r>
        <w:lastRenderedPageBreak/>
        <w:t xml:space="preserve">The purpose of the investigation is to </w:t>
      </w:r>
      <w:r w:rsidRPr="00D47756">
        <w:t>establish a fair and balanced view of the facts relating to the disciplinary case against an employee, before deciding whether to proceed with a disciplinary hearing. The IO will make the decision whether to take the case to a disciplinary Hearing.</w:t>
      </w:r>
    </w:p>
    <w:p w14:paraId="1CC14179" w14:textId="24B0FE1C" w:rsidR="00D47756" w:rsidRPr="00D47756" w:rsidRDefault="00D47756" w:rsidP="00D47756">
      <w:pPr>
        <w:pStyle w:val="ListParagraph"/>
        <w:numPr>
          <w:ilvl w:val="0"/>
          <w:numId w:val="92"/>
        </w:numPr>
        <w:jc w:val="both"/>
        <w:rPr>
          <w:b/>
          <w:bCs/>
        </w:rPr>
      </w:pPr>
      <w:r>
        <w:t xml:space="preserve">The level of </w:t>
      </w:r>
      <w:r w:rsidRPr="00D47756">
        <w:t>investigation required will depend on the nature of the allegations and will vary from case to case. Investigation interviews are solely for the purpose of fact-finding and no decision on disciplinary action will be taken until after the investigation has concluded. The employee should co- operate fully with the investigation.</w:t>
      </w:r>
    </w:p>
    <w:p w14:paraId="7F96BF1F" w14:textId="1A5BB62F" w:rsidR="00D47756" w:rsidRPr="00D47756" w:rsidRDefault="00D47756" w:rsidP="00D47756">
      <w:pPr>
        <w:pStyle w:val="ListParagraph"/>
        <w:numPr>
          <w:ilvl w:val="0"/>
          <w:numId w:val="92"/>
        </w:numPr>
        <w:jc w:val="both"/>
        <w:rPr>
          <w:b/>
          <w:bCs/>
        </w:rPr>
      </w:pPr>
      <w:r>
        <w:t xml:space="preserve">The IO </w:t>
      </w:r>
      <w:r w:rsidRPr="00D47756">
        <w:t>who compiles evidence for the disciplinary Hearing must not be the same individual who Chairs the Disciplinary Hearing to ensure impartiality. The Council will need to consider the implications of such arrangements early in the disciplinary process.</w:t>
      </w:r>
    </w:p>
    <w:p w14:paraId="4558C2F0" w14:textId="6F06B9EA" w:rsidR="00D47756" w:rsidRDefault="00D47756" w:rsidP="00D47756">
      <w:pPr>
        <w:pStyle w:val="ListParagraph"/>
        <w:ind w:left="1080"/>
        <w:jc w:val="both"/>
        <w:rPr>
          <w:b/>
          <w:bCs/>
        </w:rPr>
      </w:pPr>
      <w:r>
        <w:rPr>
          <w:b/>
          <w:bCs/>
        </w:rPr>
        <w:t>Invitation to a Disciplinary Hearing</w:t>
      </w:r>
    </w:p>
    <w:p w14:paraId="1C981598" w14:textId="2C06655D" w:rsidR="00D47756" w:rsidRDefault="00D47756" w:rsidP="00D47756">
      <w:pPr>
        <w:pStyle w:val="ListParagraph"/>
        <w:numPr>
          <w:ilvl w:val="0"/>
          <w:numId w:val="93"/>
        </w:numPr>
        <w:jc w:val="both"/>
      </w:pPr>
      <w:r>
        <w:t xml:space="preserve">If, </w:t>
      </w:r>
      <w:r w:rsidRPr="00D47756">
        <w:t>following the investigation, there is deemed to be a need for a Disciplinary Hearing because of the employee’s conduct or poor performance, then a letter will be sent to the employee advising them of the allegation(s). The letter will invite the employee to attend a Disciplinary Hearing at which the alleged misconduct or poor performance will be considered, and will inform the employee of their right to be accompanied to the Hearing. The letter will specify at which stage the disciplinary procedure is being invoked and the maximum level of outcomes and penalties that may be applied. In cases of gross misconduct, the letter will warn the employee that a potential outcome of the Hearing may be dismissal. The time, date and venue of the meeting will also be advised. Any documents to be produced at the meeting will also be provided.</w:t>
      </w:r>
    </w:p>
    <w:p w14:paraId="15FEA6F7" w14:textId="3276A8A4" w:rsidR="00D47756" w:rsidRPr="00D47756" w:rsidRDefault="00D47756" w:rsidP="00D47756">
      <w:pPr>
        <w:ind w:left="1440"/>
        <w:jc w:val="both"/>
        <w:rPr>
          <w:b/>
          <w:bCs/>
        </w:rPr>
      </w:pPr>
      <w:r w:rsidRPr="00D47756">
        <w:rPr>
          <w:b/>
          <w:bCs/>
        </w:rPr>
        <w:t>Disciplinary Hearing</w:t>
      </w:r>
    </w:p>
    <w:p w14:paraId="176E7789" w14:textId="4B859B07" w:rsidR="00D47756" w:rsidRDefault="00D47756" w:rsidP="00D47756">
      <w:pPr>
        <w:pStyle w:val="ListParagraph"/>
        <w:numPr>
          <w:ilvl w:val="0"/>
          <w:numId w:val="93"/>
        </w:numPr>
        <w:jc w:val="both"/>
      </w:pPr>
      <w:r>
        <w:t xml:space="preserve">The time and </w:t>
      </w:r>
      <w:r w:rsidRPr="00D47756">
        <w:t>location of a disciplinary Hearing should be held in a private location with no interruptions. This will normally be without undue delay but allowing the employee time to prepare their case; where practical, within 5 days of the letter being sent. At the meeting the Chair will state the complaint against the employee and will go through the evidence which has been gathered. The employee will also be allowed to ask questions, present evidence and call witnesses providing advance notice has been given that they plan to do so.</w:t>
      </w:r>
    </w:p>
    <w:p w14:paraId="12B04D24" w14:textId="251D53BC" w:rsidR="00D47756" w:rsidRDefault="00D47756" w:rsidP="00D47756">
      <w:pPr>
        <w:pStyle w:val="ListParagraph"/>
        <w:numPr>
          <w:ilvl w:val="0"/>
          <w:numId w:val="93"/>
        </w:numPr>
        <w:jc w:val="both"/>
      </w:pPr>
      <w:r>
        <w:t xml:space="preserve">The Town Clerk will normally </w:t>
      </w:r>
      <w:r w:rsidRPr="00D47756">
        <w:t xml:space="preserve">act as the Chair of the Disciplinary Hearing. However, in instances of the Clerk being subject to the disciplinary Hearing, or in circumstances where the Town Clerk is unable to act as the Chair of the Hearing, the Chair of the Disciplinary </w:t>
      </w:r>
      <w:r w:rsidRPr="00D47756">
        <w:lastRenderedPageBreak/>
        <w:t>&amp; Grievance Panel will Chair the Hearing as part of a Panel of three Councillors.</w:t>
      </w:r>
    </w:p>
    <w:p w14:paraId="441C8C90" w14:textId="603AF1C8" w:rsidR="00D47756" w:rsidRPr="00D47756" w:rsidRDefault="00D47756" w:rsidP="00D47756">
      <w:pPr>
        <w:pStyle w:val="ListParagraph"/>
        <w:numPr>
          <w:ilvl w:val="0"/>
          <w:numId w:val="93"/>
        </w:numPr>
        <w:jc w:val="both"/>
      </w:pPr>
      <w:r>
        <w:rPr>
          <w:b/>
          <w:bCs/>
        </w:rPr>
        <w:t>Some of the specific circumstances where the Town Clerk is unable to act as the Hearing Chair (this list is not exhaustive)</w:t>
      </w:r>
    </w:p>
    <w:p w14:paraId="27921D67" w14:textId="77777777" w:rsidR="00D47756" w:rsidRPr="00D47756" w:rsidRDefault="00D47756" w:rsidP="00D47756">
      <w:pPr>
        <w:pStyle w:val="ListParagraph"/>
        <w:numPr>
          <w:ilvl w:val="0"/>
          <w:numId w:val="94"/>
        </w:numPr>
      </w:pPr>
      <w:r>
        <w:t xml:space="preserve">Where they </w:t>
      </w:r>
      <w:r w:rsidRPr="00D47756">
        <w:t>have acted as the Investigating Officer</w:t>
      </w:r>
    </w:p>
    <w:p w14:paraId="6F019BE1" w14:textId="77777777" w:rsidR="00D47756" w:rsidRPr="00D47756" w:rsidRDefault="00D47756" w:rsidP="00D47756">
      <w:pPr>
        <w:pStyle w:val="ListParagraph"/>
        <w:numPr>
          <w:ilvl w:val="0"/>
          <w:numId w:val="94"/>
        </w:numPr>
      </w:pPr>
      <w:r w:rsidRPr="00D47756">
        <w:t>A conflict of interest</w:t>
      </w:r>
    </w:p>
    <w:p w14:paraId="3CE02584" w14:textId="77777777" w:rsidR="00D47756" w:rsidRPr="00D47756" w:rsidRDefault="00D47756" w:rsidP="00D47756">
      <w:pPr>
        <w:pStyle w:val="ListParagraph"/>
        <w:numPr>
          <w:ilvl w:val="0"/>
          <w:numId w:val="94"/>
        </w:numPr>
      </w:pPr>
      <w:r w:rsidRPr="00D47756">
        <w:t>Personal involvement in the matter</w:t>
      </w:r>
    </w:p>
    <w:p w14:paraId="6AC7F259" w14:textId="77777777" w:rsidR="00D47756" w:rsidRPr="00D47756" w:rsidRDefault="00D47756" w:rsidP="00D47756">
      <w:pPr>
        <w:pStyle w:val="ListParagraph"/>
        <w:numPr>
          <w:ilvl w:val="0"/>
          <w:numId w:val="94"/>
        </w:numPr>
      </w:pPr>
      <w:r w:rsidRPr="00D47756">
        <w:t>Unavailability</w:t>
      </w:r>
    </w:p>
    <w:p w14:paraId="1C22D276" w14:textId="77777777" w:rsidR="00D47756" w:rsidRPr="00D47756" w:rsidRDefault="00D47756" w:rsidP="00D47756">
      <w:pPr>
        <w:pStyle w:val="ListParagraph"/>
        <w:numPr>
          <w:ilvl w:val="0"/>
          <w:numId w:val="94"/>
        </w:numPr>
      </w:pPr>
      <w:r w:rsidRPr="00D47756">
        <w:t>Previous detailed knowledge of the disciplinary investigation</w:t>
      </w:r>
    </w:p>
    <w:p w14:paraId="35A02D70" w14:textId="77777777" w:rsidR="00D47756" w:rsidRPr="00D47756" w:rsidRDefault="00D47756" w:rsidP="00D47756">
      <w:pPr>
        <w:pStyle w:val="ListParagraph"/>
        <w:numPr>
          <w:ilvl w:val="0"/>
          <w:numId w:val="94"/>
        </w:numPr>
      </w:pPr>
      <w:r w:rsidRPr="00D47756">
        <w:t>Unforeseen personal circumstances or emergencies (e.g. family crises, severe illness, medical leave, loss of a family member)</w:t>
      </w:r>
    </w:p>
    <w:p w14:paraId="359CC81A" w14:textId="77777777" w:rsidR="00D47756" w:rsidRPr="00D47756" w:rsidRDefault="00D47756" w:rsidP="00D47756">
      <w:pPr>
        <w:pStyle w:val="ListParagraph"/>
        <w:numPr>
          <w:ilvl w:val="0"/>
          <w:numId w:val="94"/>
        </w:numPr>
      </w:pPr>
      <w:r w:rsidRPr="00D47756">
        <w:t>Any other circumstances where the impartiality may be compromised</w:t>
      </w:r>
    </w:p>
    <w:p w14:paraId="3AEDE4AF" w14:textId="2B7ED029" w:rsidR="00D47756" w:rsidRPr="00D47756" w:rsidRDefault="00D47756" w:rsidP="00D47756">
      <w:pPr>
        <w:pStyle w:val="ListParagraph"/>
        <w:ind w:left="2160"/>
        <w:jc w:val="both"/>
      </w:pPr>
    </w:p>
    <w:p w14:paraId="70A3CDD8" w14:textId="309D8926" w:rsidR="00DD6A4E" w:rsidRDefault="002A31F7" w:rsidP="002A31F7">
      <w:pPr>
        <w:pStyle w:val="ListParagraph"/>
        <w:numPr>
          <w:ilvl w:val="1"/>
          <w:numId w:val="75"/>
        </w:numPr>
        <w:jc w:val="both"/>
        <w:rPr>
          <w:b/>
          <w:bCs/>
        </w:rPr>
      </w:pPr>
      <w:r>
        <w:rPr>
          <w:b/>
          <w:bCs/>
        </w:rPr>
        <w:t xml:space="preserve">Outcomes and Penalties </w:t>
      </w:r>
    </w:p>
    <w:p w14:paraId="5E3AAB13" w14:textId="77777777" w:rsidR="002A31F7" w:rsidRDefault="002A31F7" w:rsidP="002A31F7">
      <w:pPr>
        <w:pStyle w:val="ListParagraph"/>
        <w:ind w:left="1080"/>
        <w:jc w:val="both"/>
        <w:rPr>
          <w:b/>
          <w:bCs/>
        </w:rPr>
      </w:pPr>
    </w:p>
    <w:p w14:paraId="27F6BC69" w14:textId="04F28AAD" w:rsidR="002A31F7" w:rsidRDefault="002A31F7" w:rsidP="002A31F7">
      <w:pPr>
        <w:pStyle w:val="ListParagraph"/>
        <w:ind w:left="1080"/>
        <w:jc w:val="both"/>
        <w:rPr>
          <w:b/>
          <w:bCs/>
        </w:rPr>
      </w:pPr>
      <w:r>
        <w:rPr>
          <w:b/>
          <w:bCs/>
        </w:rPr>
        <w:t>3.5.1. Stage 1: First Stage Written Warning</w:t>
      </w:r>
    </w:p>
    <w:p w14:paraId="465A73B1" w14:textId="3B42A9F1" w:rsidR="002A31F7" w:rsidRPr="002A31F7" w:rsidRDefault="002A31F7" w:rsidP="002A31F7">
      <w:pPr>
        <w:pStyle w:val="ListParagraph"/>
        <w:numPr>
          <w:ilvl w:val="1"/>
          <w:numId w:val="95"/>
        </w:numPr>
        <w:jc w:val="both"/>
        <w:rPr>
          <w:b/>
          <w:bCs/>
        </w:rPr>
      </w:pPr>
      <w:r>
        <w:t xml:space="preserve">In the instance of a first complaint </w:t>
      </w:r>
      <w:r w:rsidRPr="002A31F7">
        <w:t>that conduct or poor performance does not meet acceptable standards, the employee will normally be given a First Stage Written Warning. They will be advised</w:t>
      </w:r>
      <w:r w:rsidR="00120CB3">
        <w:t>;</w:t>
      </w:r>
    </w:p>
    <w:p w14:paraId="07E35B40" w14:textId="02EA6B8B" w:rsidR="002A31F7" w:rsidRPr="00120CB3" w:rsidRDefault="00120CB3" w:rsidP="00120CB3">
      <w:pPr>
        <w:pStyle w:val="ListParagraph"/>
        <w:numPr>
          <w:ilvl w:val="0"/>
          <w:numId w:val="96"/>
        </w:numPr>
        <w:jc w:val="both"/>
        <w:rPr>
          <w:b/>
          <w:bCs/>
        </w:rPr>
      </w:pPr>
      <w:r>
        <w:t>of the reason for the warning,</w:t>
      </w:r>
    </w:p>
    <w:p w14:paraId="2CD0EA99" w14:textId="77777777" w:rsidR="00120CB3" w:rsidRPr="00120CB3" w:rsidRDefault="00120CB3" w:rsidP="00120CB3">
      <w:pPr>
        <w:pStyle w:val="ListParagraph"/>
        <w:numPr>
          <w:ilvl w:val="0"/>
          <w:numId w:val="96"/>
        </w:numPr>
        <w:jc w:val="both"/>
      </w:pPr>
      <w:r w:rsidRPr="00120CB3">
        <w:t>that it is the first stage of the disciplinary procedure,</w:t>
      </w:r>
    </w:p>
    <w:p w14:paraId="347312FA" w14:textId="098AC01D" w:rsidR="00120CB3" w:rsidRDefault="00120CB3" w:rsidP="00120CB3">
      <w:pPr>
        <w:pStyle w:val="ListParagraph"/>
        <w:numPr>
          <w:ilvl w:val="0"/>
          <w:numId w:val="96"/>
        </w:numPr>
        <w:jc w:val="both"/>
      </w:pPr>
      <w:r w:rsidRPr="00120CB3">
        <w:t>of the improvements that is required and the timescales for achieving this improvement,</w:t>
      </w:r>
    </w:p>
    <w:p w14:paraId="3E93EEB8" w14:textId="77777777" w:rsidR="00120CB3" w:rsidRPr="00120CB3" w:rsidRDefault="00120CB3" w:rsidP="00120CB3">
      <w:pPr>
        <w:pStyle w:val="ListParagraph"/>
        <w:numPr>
          <w:ilvl w:val="0"/>
          <w:numId w:val="96"/>
        </w:numPr>
        <w:jc w:val="both"/>
      </w:pPr>
      <w:r w:rsidRPr="00120CB3">
        <w:t>of a review date and any support available (where applicable)</w:t>
      </w:r>
    </w:p>
    <w:p w14:paraId="3809E6B2" w14:textId="1F0A10F8" w:rsidR="00120CB3" w:rsidRPr="00120CB3" w:rsidRDefault="00120CB3" w:rsidP="00120CB3">
      <w:pPr>
        <w:pStyle w:val="ListParagraph"/>
        <w:numPr>
          <w:ilvl w:val="0"/>
          <w:numId w:val="96"/>
        </w:numPr>
        <w:jc w:val="both"/>
      </w:pPr>
      <w:r w:rsidRPr="00120CB3">
        <w:t>that action under Stage 2 will be considered if there is no</w:t>
      </w:r>
      <w:r>
        <w:t xml:space="preserve"> </w:t>
      </w:r>
      <w:r w:rsidRPr="00120CB3">
        <w:t>satisfactory improvement, and</w:t>
      </w:r>
    </w:p>
    <w:p w14:paraId="717249F1" w14:textId="51C97E52" w:rsidR="00120CB3" w:rsidRDefault="00120CB3" w:rsidP="002A31F7">
      <w:pPr>
        <w:pStyle w:val="ListParagraph"/>
        <w:numPr>
          <w:ilvl w:val="0"/>
          <w:numId w:val="96"/>
        </w:numPr>
        <w:jc w:val="both"/>
      </w:pPr>
      <w:r>
        <w:t>of their right of appeal</w:t>
      </w:r>
    </w:p>
    <w:p w14:paraId="39330418" w14:textId="12626C1B" w:rsidR="00120CB3" w:rsidRDefault="00120CB3" w:rsidP="00120CB3">
      <w:pPr>
        <w:pStyle w:val="ListParagraph"/>
        <w:ind w:left="1080"/>
        <w:jc w:val="both"/>
        <w:rPr>
          <w:b/>
          <w:bCs/>
        </w:rPr>
      </w:pPr>
      <w:r>
        <w:rPr>
          <w:b/>
          <w:bCs/>
        </w:rPr>
        <w:t>3.5.2. Stage 2: Final Written Warning</w:t>
      </w:r>
    </w:p>
    <w:p w14:paraId="2D3FE4EC" w14:textId="14CED111" w:rsidR="00120CB3" w:rsidRDefault="00120CB3" w:rsidP="00120CB3">
      <w:pPr>
        <w:pStyle w:val="ListParagraph"/>
        <w:numPr>
          <w:ilvl w:val="0"/>
          <w:numId w:val="97"/>
        </w:numPr>
        <w:jc w:val="both"/>
      </w:pPr>
      <w:r>
        <w:t xml:space="preserve">If there is a </w:t>
      </w:r>
      <w:r w:rsidRPr="00120CB3">
        <w:t>failure to improve and conduct or poor performance is still unsatisfactory, or if the misconduct or poor performance is sufficiently serious, a Final Written Warning will be given to the employee. This will give details of the complaint, will warn that dismissal may result if there is no satisfactory improvement over a specific given timescale, and will advise of their right of appeal.</w:t>
      </w:r>
    </w:p>
    <w:p w14:paraId="3B4E109C" w14:textId="77777777" w:rsidR="00120CB3" w:rsidRPr="00120CB3" w:rsidRDefault="00120CB3" w:rsidP="00120CB3">
      <w:pPr>
        <w:pStyle w:val="ListParagraph"/>
        <w:ind w:left="1800"/>
        <w:jc w:val="both"/>
      </w:pPr>
    </w:p>
    <w:p w14:paraId="03EA6884" w14:textId="771FEA43" w:rsidR="00DD6A4E" w:rsidRDefault="00120CB3" w:rsidP="00120CB3">
      <w:pPr>
        <w:pStyle w:val="ListParagraph"/>
        <w:ind w:left="1080"/>
        <w:jc w:val="both"/>
        <w:rPr>
          <w:b/>
          <w:bCs/>
        </w:rPr>
      </w:pPr>
      <w:r>
        <w:rPr>
          <w:b/>
          <w:bCs/>
        </w:rPr>
        <w:t>3.5.3. Stage 3: Dismissal or Other Sanctions</w:t>
      </w:r>
    </w:p>
    <w:p w14:paraId="788A6612" w14:textId="73EDAB3E" w:rsidR="00120CB3" w:rsidRPr="00120CB3" w:rsidRDefault="00120CB3" w:rsidP="00120CB3">
      <w:pPr>
        <w:pStyle w:val="ListParagraph"/>
        <w:numPr>
          <w:ilvl w:val="0"/>
          <w:numId w:val="97"/>
        </w:numPr>
        <w:jc w:val="both"/>
      </w:pPr>
      <w:r w:rsidRPr="00120CB3">
        <w:t xml:space="preserve">If conduct or poor performance is still unsatisfactory and the employee continues to fail to reach the required standards, or where the Council reasonably believes gross misconduct has occurred, dismissal may result. The employee will be given a written statement of allegations </w:t>
      </w:r>
      <w:r w:rsidRPr="00120CB3">
        <w:lastRenderedPageBreak/>
        <w:t>against them, invited to the Hearing, and will then be notified in writing of the reasons for the decision taken at the hearing. Penalties at this stage may include dismissal in lieu of notice, summary dismissal (i.e. without any notice), Final Written Warning with or without demotion, loss of pay or loss of seniority. If dismissal is the outcome, the employee will be advised of the date on which employment will terminate. In all cases the employee has a right to appeal.</w:t>
      </w:r>
    </w:p>
    <w:p w14:paraId="511C6BF0" w14:textId="77777777" w:rsidR="00120CB3" w:rsidRPr="00120CB3" w:rsidRDefault="00120CB3" w:rsidP="00120CB3">
      <w:pPr>
        <w:pStyle w:val="ListParagraph"/>
        <w:ind w:left="1080"/>
        <w:jc w:val="both"/>
      </w:pPr>
    </w:p>
    <w:p w14:paraId="04752850" w14:textId="471B1E1E" w:rsidR="00DD6A4E" w:rsidRDefault="001D13F3" w:rsidP="001D13F3">
      <w:pPr>
        <w:pStyle w:val="ListParagraph"/>
        <w:ind w:left="1080"/>
        <w:jc w:val="both"/>
        <w:rPr>
          <w:b/>
          <w:bCs/>
        </w:rPr>
      </w:pPr>
      <w:r>
        <w:rPr>
          <w:b/>
          <w:bCs/>
        </w:rPr>
        <w:t>3.5.4. Time Limit for Warnings</w:t>
      </w:r>
    </w:p>
    <w:p w14:paraId="40FC130E" w14:textId="31294F6D" w:rsidR="001D13F3" w:rsidRDefault="001D13F3" w:rsidP="001D13F3">
      <w:pPr>
        <w:pStyle w:val="ListParagraph"/>
        <w:numPr>
          <w:ilvl w:val="0"/>
          <w:numId w:val="97"/>
        </w:numPr>
        <w:jc w:val="both"/>
      </w:pPr>
      <w:r>
        <w:t xml:space="preserve">First and Final Warnings </w:t>
      </w:r>
      <w:r w:rsidRPr="001D13F3">
        <w:t>will remain in force for a specified period of time; this time period will be advised to the employee in writing when being advised of the warning. First Written Warnings will remain on the employee's file for a period of 6-12 months. Final Written Warnings will normally remain for 12-18 months.</w:t>
      </w:r>
    </w:p>
    <w:p w14:paraId="52B8DCC4" w14:textId="1F64A701" w:rsidR="001D13F3" w:rsidRPr="001D13F3" w:rsidRDefault="001D13F3" w:rsidP="001D13F3">
      <w:pPr>
        <w:pStyle w:val="ListParagraph"/>
        <w:numPr>
          <w:ilvl w:val="0"/>
          <w:numId w:val="97"/>
        </w:numPr>
        <w:jc w:val="both"/>
      </w:pPr>
      <w:r w:rsidRPr="001D13F3">
        <w:t>Assuming there are no further instances of misconduct or poor performance during this period the warning will no longer be ‘live’ and will thus be disregarded for future disciplinary purposes, except in agreed special circumstances. In a circumstance where misconduct or poor performance is so serious that it cannot be realistically ignored for future disciplinary purposes, then this will be set out very clearly in writing with the warning itself.</w:t>
      </w:r>
    </w:p>
    <w:p w14:paraId="75B6667F" w14:textId="77777777" w:rsidR="00DD6A4E" w:rsidRDefault="00DD6A4E" w:rsidP="00E113E6">
      <w:pPr>
        <w:jc w:val="both"/>
      </w:pPr>
    </w:p>
    <w:p w14:paraId="67D54950" w14:textId="658D6967" w:rsidR="00DD6A4E" w:rsidRDefault="001D13F3" w:rsidP="001D13F3">
      <w:pPr>
        <w:pStyle w:val="ListParagraph"/>
        <w:numPr>
          <w:ilvl w:val="1"/>
          <w:numId w:val="75"/>
        </w:numPr>
        <w:jc w:val="both"/>
        <w:rPr>
          <w:b/>
          <w:bCs/>
        </w:rPr>
      </w:pPr>
      <w:r>
        <w:rPr>
          <w:b/>
          <w:bCs/>
        </w:rPr>
        <w:t>Suspension</w:t>
      </w:r>
    </w:p>
    <w:p w14:paraId="73344911" w14:textId="39AAB78C" w:rsidR="001D13F3" w:rsidRPr="001D13F3" w:rsidRDefault="001D13F3" w:rsidP="001D13F3">
      <w:pPr>
        <w:pStyle w:val="ListParagraph"/>
        <w:ind w:left="1080"/>
        <w:jc w:val="both"/>
      </w:pPr>
      <w:r>
        <w:t xml:space="preserve">3.6.1. Whilst an employee </w:t>
      </w:r>
      <w:r w:rsidRPr="001D13F3">
        <w:t>is being investigated for a case of misconduct or poor performance, they may be suspended from work on full pay while the Council investigates the alleged misconduct or poor performance. Only the Clerk has the authority to suspend an employee under the Council’s Scheme of Delegation. This enables a swift and thorough investigation to occur. Whilst suspended, regular contact with a named individual at the Council will be maintained, although access to the premises, equipment or systems may be denied appropriately. Suspension is a neutral act and is not considered a disciplinary action in and of itself.</w:t>
      </w:r>
    </w:p>
    <w:p w14:paraId="3F42B89D" w14:textId="77777777" w:rsidR="001D13F3" w:rsidRPr="001D13F3" w:rsidRDefault="001D13F3" w:rsidP="001D13F3">
      <w:pPr>
        <w:pStyle w:val="ListParagraph"/>
        <w:ind w:left="1080"/>
        <w:jc w:val="both"/>
      </w:pPr>
    </w:p>
    <w:p w14:paraId="369A0177" w14:textId="69AA91B6" w:rsidR="008760B2" w:rsidRDefault="008760B2" w:rsidP="008760B2">
      <w:pPr>
        <w:pStyle w:val="ListParagraph"/>
        <w:numPr>
          <w:ilvl w:val="1"/>
          <w:numId w:val="75"/>
        </w:numPr>
        <w:jc w:val="both"/>
        <w:rPr>
          <w:b/>
          <w:bCs/>
        </w:rPr>
      </w:pPr>
      <w:r>
        <w:rPr>
          <w:b/>
          <w:bCs/>
        </w:rPr>
        <w:t>Appeals</w:t>
      </w:r>
    </w:p>
    <w:p w14:paraId="00E19E79" w14:textId="162A08F5" w:rsidR="008760B2" w:rsidRDefault="008760B2" w:rsidP="008760B2">
      <w:pPr>
        <w:pStyle w:val="ListParagraph"/>
        <w:ind w:left="1080"/>
        <w:jc w:val="both"/>
      </w:pPr>
      <w:r>
        <w:t xml:space="preserve">3.7.1. The Appeals </w:t>
      </w:r>
      <w:r w:rsidRPr="008760B2">
        <w:t>stage of the disciplinary process is part of the ACAS Code of Practice to which an employee has a right. It can be exercised after any of the stages of disciplinary action for misconduct or gross misconduct.</w:t>
      </w:r>
    </w:p>
    <w:p w14:paraId="381EB136" w14:textId="6915011E" w:rsidR="008760B2" w:rsidRDefault="008760B2" w:rsidP="008760B2">
      <w:pPr>
        <w:pStyle w:val="ListParagraph"/>
        <w:ind w:left="1080"/>
        <w:jc w:val="both"/>
      </w:pPr>
      <w:r>
        <w:t xml:space="preserve">3.7.2. An employee who wishes to appeal against </w:t>
      </w:r>
      <w:r w:rsidRPr="008760B2">
        <w:t>a disciplinary decision should inform the Chair of the Appeals Committee within five working days, in writing and giving reasons for the appeal. An appeal may be raised if:</w:t>
      </w:r>
    </w:p>
    <w:p w14:paraId="1CB71D15" w14:textId="77777777" w:rsidR="008760B2" w:rsidRPr="008760B2" w:rsidRDefault="008760B2" w:rsidP="008760B2">
      <w:pPr>
        <w:pStyle w:val="ListParagraph"/>
        <w:numPr>
          <w:ilvl w:val="0"/>
          <w:numId w:val="98"/>
        </w:numPr>
      </w:pPr>
      <w:r>
        <w:lastRenderedPageBreak/>
        <w:t xml:space="preserve">The employee thinks </w:t>
      </w:r>
      <w:r w:rsidRPr="008760B2">
        <w:t>the finding or penalty is unfair</w:t>
      </w:r>
    </w:p>
    <w:p w14:paraId="486FE66C" w14:textId="5F9B93D5" w:rsidR="008760B2" w:rsidRDefault="008760B2" w:rsidP="008760B2">
      <w:pPr>
        <w:pStyle w:val="ListParagraph"/>
        <w:numPr>
          <w:ilvl w:val="0"/>
          <w:numId w:val="98"/>
        </w:numPr>
        <w:jc w:val="both"/>
      </w:pPr>
      <w:r>
        <w:t>New evidence has come to light</w:t>
      </w:r>
    </w:p>
    <w:p w14:paraId="63AA62E7" w14:textId="77777777" w:rsidR="008760B2" w:rsidRPr="008760B2" w:rsidRDefault="008760B2" w:rsidP="008760B2">
      <w:pPr>
        <w:pStyle w:val="ListParagraph"/>
        <w:numPr>
          <w:ilvl w:val="0"/>
          <w:numId w:val="98"/>
        </w:numPr>
      </w:pPr>
      <w:r>
        <w:t xml:space="preserve">The employee thinks that the procedure was not </w:t>
      </w:r>
      <w:r w:rsidRPr="008760B2">
        <w:t>applied properly.</w:t>
      </w:r>
    </w:p>
    <w:p w14:paraId="3B1B9CCF" w14:textId="6FDE620A" w:rsidR="008760B2" w:rsidRDefault="008760B2" w:rsidP="008760B2">
      <w:pPr>
        <w:pStyle w:val="ListParagraph"/>
        <w:ind w:left="1080"/>
        <w:jc w:val="both"/>
      </w:pPr>
      <w:r>
        <w:t xml:space="preserve">3.7.3. Where possible </w:t>
      </w:r>
      <w:r w:rsidRPr="008760B2">
        <w:t>the appeal will be heard by a separate panel of elected members who have not been involved in the original disciplinary Hearing, who will consider the evidence with impartiality. The employee will have the right to be accompanied by a colleague or accredited Trade Union official or at the Appeal Hearing. The outcome of the Appeal and reasons for it will be advised to the employee as soon as possible after the meeting and be confirmed in writing.</w:t>
      </w:r>
    </w:p>
    <w:p w14:paraId="670EA3C0" w14:textId="313D85D0" w:rsidR="008760B2" w:rsidRDefault="008760B2" w:rsidP="008760B2">
      <w:pPr>
        <w:pStyle w:val="ListParagraph"/>
        <w:ind w:left="1080"/>
        <w:jc w:val="both"/>
      </w:pPr>
      <w:r>
        <w:t xml:space="preserve">3.7.4. At the </w:t>
      </w:r>
      <w:r w:rsidRPr="008760B2">
        <w:t>Appeal Hearing any disciplinary penalty imposed will be reviewed, but it cannot be increased. The decision taken at the Appeal Hearing will be final.</w:t>
      </w:r>
    </w:p>
    <w:p w14:paraId="2C3F9F0A" w14:textId="77777777" w:rsidR="008760B2" w:rsidRPr="008760B2" w:rsidRDefault="008760B2" w:rsidP="008760B2">
      <w:pPr>
        <w:pStyle w:val="ListParagraph"/>
        <w:ind w:left="1080"/>
        <w:jc w:val="both"/>
      </w:pPr>
    </w:p>
    <w:p w14:paraId="4F8FBF0A" w14:textId="5640BF1A" w:rsidR="008760B2" w:rsidRDefault="008760B2" w:rsidP="008760B2">
      <w:pPr>
        <w:pStyle w:val="ListParagraph"/>
        <w:numPr>
          <w:ilvl w:val="1"/>
          <w:numId w:val="75"/>
        </w:numPr>
        <w:jc w:val="both"/>
        <w:rPr>
          <w:b/>
          <w:bCs/>
        </w:rPr>
      </w:pPr>
      <w:r>
        <w:rPr>
          <w:b/>
          <w:bCs/>
        </w:rPr>
        <w:t>The Right to be Accompanied</w:t>
      </w:r>
    </w:p>
    <w:p w14:paraId="7506A92D" w14:textId="53990D31" w:rsidR="008760B2" w:rsidRDefault="00F45866" w:rsidP="008760B2">
      <w:pPr>
        <w:pStyle w:val="ListParagraph"/>
        <w:ind w:left="1080"/>
        <w:jc w:val="both"/>
      </w:pPr>
      <w:r>
        <w:t xml:space="preserve">3.8.1. At each formal stage </w:t>
      </w:r>
      <w:r w:rsidRPr="00F45866">
        <w:t>of the disciplinary procedure an employee has the right to be accompanied and can make a reasonable request for such a person to accompany them. An employee can ask any other employee or a trade union representative to accompany them, to give support and help them prepare. This right is enshrined in the 1999 Employment Relations Act. As this is an internal process there is no provision to have any third party accompany or represent an employee (e.g. partner, parent, solicitor etc). The accompanying individual can address the Hearing, put and sum up the employee’s case, respond on behalf of the employee to any views expressed at the meeting, and confer with the employee. The accompanying individual cannot, however, answer questions on the employee’s behalf or address the hearing if the employee does not wish them to, nor prevent the employee explaining their case.</w:t>
      </w:r>
    </w:p>
    <w:p w14:paraId="0360E870" w14:textId="77777777" w:rsidR="00F45866" w:rsidRPr="00F45866" w:rsidRDefault="00F45866" w:rsidP="008760B2">
      <w:pPr>
        <w:pStyle w:val="ListParagraph"/>
        <w:ind w:left="1080"/>
        <w:jc w:val="both"/>
      </w:pPr>
    </w:p>
    <w:p w14:paraId="60701518" w14:textId="21C0E88D" w:rsidR="00F45866" w:rsidRDefault="00F45866" w:rsidP="00F45866">
      <w:pPr>
        <w:pStyle w:val="ListParagraph"/>
        <w:numPr>
          <w:ilvl w:val="1"/>
          <w:numId w:val="75"/>
        </w:numPr>
        <w:jc w:val="both"/>
        <w:rPr>
          <w:b/>
          <w:bCs/>
        </w:rPr>
      </w:pPr>
      <w:r>
        <w:rPr>
          <w:b/>
          <w:bCs/>
        </w:rPr>
        <w:t xml:space="preserve">Hearing Panels </w:t>
      </w:r>
    </w:p>
    <w:p w14:paraId="7FECCD97" w14:textId="49F0DB45" w:rsidR="00F45866" w:rsidRDefault="00F45866" w:rsidP="00F45866">
      <w:pPr>
        <w:pStyle w:val="ListParagraph"/>
        <w:ind w:left="1080"/>
        <w:jc w:val="both"/>
      </w:pPr>
      <w:r>
        <w:t xml:space="preserve">3.9.1. The Council appoints a Chair of </w:t>
      </w:r>
      <w:r w:rsidRPr="00F45866">
        <w:t>the Disciplinary &amp; Grievance Panel and an Appeals Committee at each Annual Meeting. The members of these Committees will be given the opportunity to receive training on dealing with such matters as disciplinary proceedings, grievance procedures and considering appeals.</w:t>
      </w:r>
    </w:p>
    <w:p w14:paraId="28CBF5DA" w14:textId="19F97350" w:rsidR="00F45866" w:rsidRDefault="00F45866" w:rsidP="00F45866">
      <w:pPr>
        <w:pStyle w:val="ListParagraph"/>
        <w:ind w:left="1080"/>
        <w:jc w:val="both"/>
      </w:pPr>
      <w:r>
        <w:t xml:space="preserve">3.9.2. Where practical, </w:t>
      </w:r>
      <w:r w:rsidRPr="00F45866">
        <w:t>if an individual has undertaken an investigatory role, then they will be substituted as panel members at any disciplinary or appeal Hearings.</w:t>
      </w:r>
    </w:p>
    <w:p w14:paraId="7A9F67EB" w14:textId="09D67F9B" w:rsidR="00F45866" w:rsidRDefault="00F45866" w:rsidP="00F45866">
      <w:pPr>
        <w:pStyle w:val="ListParagraph"/>
        <w:ind w:left="1080"/>
        <w:jc w:val="both"/>
      </w:pPr>
      <w:r>
        <w:t xml:space="preserve">3.9.3. Where </w:t>
      </w:r>
      <w:r w:rsidRPr="00F45866">
        <w:t>disciplinary action is taken against the Town Clerk, the Council should look to appoint an external expert to assist throughout the process.</w:t>
      </w:r>
    </w:p>
    <w:p w14:paraId="4E12331A" w14:textId="77777777" w:rsidR="00F45866" w:rsidRPr="00F45866" w:rsidRDefault="00F45866" w:rsidP="00F45866">
      <w:pPr>
        <w:pStyle w:val="ListParagraph"/>
        <w:ind w:left="1080"/>
        <w:jc w:val="both"/>
      </w:pPr>
    </w:p>
    <w:p w14:paraId="2419AF1B" w14:textId="788A4FE7" w:rsidR="00F45866" w:rsidRDefault="00F45866" w:rsidP="00F45866">
      <w:pPr>
        <w:pStyle w:val="ListParagraph"/>
        <w:numPr>
          <w:ilvl w:val="1"/>
          <w:numId w:val="75"/>
        </w:numPr>
        <w:jc w:val="both"/>
        <w:rPr>
          <w:b/>
          <w:bCs/>
        </w:rPr>
      </w:pPr>
      <w:r>
        <w:rPr>
          <w:b/>
          <w:bCs/>
        </w:rPr>
        <w:lastRenderedPageBreak/>
        <w:t>Note-Taking</w:t>
      </w:r>
    </w:p>
    <w:p w14:paraId="3E5568AA" w14:textId="1159873F" w:rsidR="00F45866" w:rsidRPr="00F45866" w:rsidRDefault="00F45866" w:rsidP="00F45866">
      <w:pPr>
        <w:pStyle w:val="ListParagraph"/>
        <w:ind w:left="1080"/>
        <w:jc w:val="both"/>
      </w:pPr>
      <w:r>
        <w:t xml:space="preserve">3.10.1. It is highly recommended that </w:t>
      </w:r>
      <w:r w:rsidRPr="00F45866">
        <w:t>a note-taker be provided to every meeting and Hearing which arises as a result of the disciplinary procedure. Employment Tribunals are particularly keen to view contemporaneous notes of events which have led to an employment dispute. If both parties agree, the meeting can be audio recorded. The Council will need to give this requirement careful consideration in order to respect employee confidentiality.</w:t>
      </w:r>
    </w:p>
    <w:p w14:paraId="5478E619" w14:textId="17D048A7" w:rsidR="00836536" w:rsidRDefault="00836536" w:rsidP="00836536">
      <w:pPr>
        <w:pStyle w:val="ListParagraph"/>
        <w:numPr>
          <w:ilvl w:val="1"/>
          <w:numId w:val="75"/>
        </w:numPr>
        <w:jc w:val="both"/>
        <w:rPr>
          <w:b/>
          <w:bCs/>
        </w:rPr>
      </w:pPr>
      <w:r>
        <w:rPr>
          <w:b/>
          <w:bCs/>
        </w:rPr>
        <w:t>Grievances Raised During Disciplinaries</w:t>
      </w:r>
    </w:p>
    <w:p w14:paraId="451888D1" w14:textId="6C13D602" w:rsidR="00836536" w:rsidRDefault="00836536" w:rsidP="00836536">
      <w:pPr>
        <w:pStyle w:val="ListParagraph"/>
        <w:ind w:left="1080"/>
        <w:jc w:val="both"/>
      </w:pPr>
      <w:r>
        <w:t xml:space="preserve">3.11.1. Where an employee raises </w:t>
      </w:r>
      <w:r w:rsidRPr="00836536">
        <w:t>a grievance during a disciplinary process, the disciplinary process may be temporarily suspended in order to deal with the grievance. Where the grievance and disciplinary cases are related it may be appropriate to deal with both issues concurrently.</w:t>
      </w:r>
    </w:p>
    <w:p w14:paraId="08993966" w14:textId="62FE06B9" w:rsidR="00836536" w:rsidRDefault="00836536" w:rsidP="00836536">
      <w:pPr>
        <w:pStyle w:val="ListParagraph"/>
        <w:numPr>
          <w:ilvl w:val="1"/>
          <w:numId w:val="75"/>
        </w:numPr>
        <w:jc w:val="both"/>
        <w:rPr>
          <w:b/>
          <w:bCs/>
        </w:rPr>
      </w:pPr>
      <w:r>
        <w:rPr>
          <w:b/>
          <w:bCs/>
        </w:rPr>
        <w:t>Criminal Charges or Convictions</w:t>
      </w:r>
    </w:p>
    <w:p w14:paraId="40FC874D" w14:textId="3CA19329" w:rsidR="00836536" w:rsidRPr="00836536" w:rsidRDefault="00836536" w:rsidP="00836536">
      <w:pPr>
        <w:pStyle w:val="ListParagraph"/>
        <w:ind w:left="1080"/>
        <w:jc w:val="both"/>
      </w:pPr>
      <w:r>
        <w:t xml:space="preserve">3.12.1. If an employee </w:t>
      </w:r>
      <w:r w:rsidRPr="00836536">
        <w:t xml:space="preserve">is charged with or convicted of a criminal offence not involving the Council, this does not automatically give rise to a disciplinary situation. Consideration needs to be given to how a </w:t>
      </w:r>
      <w:r w:rsidR="00FE484D" w:rsidRPr="00836536">
        <w:t>charge,</w:t>
      </w:r>
      <w:r w:rsidRPr="00836536">
        <w:t xml:space="preserve"> or conviction may affect an employee’s ability to undertake their job duties and their relationships with the employer, colleagues, subordinates or customers.</w:t>
      </w:r>
    </w:p>
    <w:p w14:paraId="0FB9426C" w14:textId="77777777" w:rsidR="00836536" w:rsidRPr="00836536" w:rsidRDefault="00836536" w:rsidP="00836536">
      <w:pPr>
        <w:pStyle w:val="ListParagraph"/>
        <w:ind w:left="1080"/>
        <w:jc w:val="both"/>
      </w:pPr>
    </w:p>
    <w:p w14:paraId="5B24DF77" w14:textId="77777777" w:rsidR="00FE484D" w:rsidRDefault="00FE484D" w:rsidP="00FE484D">
      <w:pPr>
        <w:pStyle w:val="ListParagraph"/>
        <w:numPr>
          <w:ilvl w:val="0"/>
          <w:numId w:val="75"/>
        </w:numPr>
        <w:rPr>
          <w:rFonts w:cs="Arial"/>
          <w:b/>
          <w:bCs/>
        </w:rPr>
      </w:pPr>
      <w:r>
        <w:rPr>
          <w:rFonts w:cs="Arial"/>
          <w:b/>
          <w:bCs/>
        </w:rPr>
        <w:t>The Procedure for Misconduct and Gross Misconduct</w:t>
      </w:r>
    </w:p>
    <w:p w14:paraId="507D9921" w14:textId="77777777" w:rsidR="00FE484D" w:rsidRDefault="00FE484D" w:rsidP="00FE484D">
      <w:pPr>
        <w:pStyle w:val="ListParagraph"/>
        <w:rPr>
          <w:rFonts w:cs="Arial"/>
        </w:rPr>
      </w:pPr>
    </w:p>
    <w:p w14:paraId="2862F62C" w14:textId="01E8B20B" w:rsidR="00FE484D" w:rsidRPr="00FE484D" w:rsidRDefault="00FE484D" w:rsidP="00FE484D">
      <w:pPr>
        <w:pStyle w:val="ListParagraph"/>
        <w:numPr>
          <w:ilvl w:val="1"/>
          <w:numId w:val="75"/>
        </w:numPr>
        <w:ind w:left="1440"/>
        <w:jc w:val="both"/>
        <w:rPr>
          <w:rFonts w:cs="Arial"/>
          <w:color w:val="000000" w:themeColor="text1"/>
        </w:rPr>
      </w:pPr>
      <w:r w:rsidRPr="00FE484D">
        <w:rPr>
          <w:rFonts w:cs="Arial"/>
          <w:color w:val="000000" w:themeColor="text1"/>
        </w:rPr>
        <w:t>Failure to follow the ACAS Code of Practice (available at www.acas.org.uk) can lead to an Employment Tribunal awarding an uplift of an award against the Council of up to 25%. Tribunals dealing with unfair dismissal claims are particularly interested in whether the employer followed a procedure and whether the employer acted fairly and reasonably. One way in which to avoid such a penalty is to have an agreed procedure, communicate that procedure to employees and Members, revisit and review the procedure regularly and provide training for those who are expected to operate the procedure.</w:t>
      </w:r>
    </w:p>
    <w:p w14:paraId="1D20D98B" w14:textId="77777777" w:rsidR="00120CB3" w:rsidRDefault="00120CB3" w:rsidP="00E113E6">
      <w:pPr>
        <w:jc w:val="both"/>
      </w:pPr>
    </w:p>
    <w:p w14:paraId="79AB289F" w14:textId="77777777" w:rsidR="00120CB3" w:rsidRDefault="00120CB3" w:rsidP="00E113E6">
      <w:pPr>
        <w:jc w:val="both"/>
      </w:pPr>
    </w:p>
    <w:p w14:paraId="29DD6F58" w14:textId="77777777" w:rsidR="00120CB3" w:rsidRDefault="00120CB3" w:rsidP="00E113E6">
      <w:pPr>
        <w:jc w:val="both"/>
      </w:pPr>
    </w:p>
    <w:p w14:paraId="77231848" w14:textId="77777777" w:rsidR="00120CB3" w:rsidRDefault="00120CB3" w:rsidP="00E113E6">
      <w:pPr>
        <w:jc w:val="both"/>
      </w:pPr>
    </w:p>
    <w:p w14:paraId="52495FE6" w14:textId="77777777" w:rsidR="00120CB3" w:rsidRDefault="00120CB3" w:rsidP="00E113E6">
      <w:pPr>
        <w:jc w:val="both"/>
      </w:pPr>
    </w:p>
    <w:p w14:paraId="2C32F448" w14:textId="77777777" w:rsidR="00120CB3" w:rsidRDefault="00120CB3" w:rsidP="00E113E6">
      <w:pPr>
        <w:jc w:val="both"/>
      </w:pPr>
    </w:p>
    <w:p w14:paraId="533AB225" w14:textId="77777777" w:rsidR="00120CB3" w:rsidRDefault="00120CB3" w:rsidP="00E113E6">
      <w:pPr>
        <w:jc w:val="both"/>
      </w:pPr>
    </w:p>
    <w:sectPr w:rsidR="00120CB3">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B49D0A" w14:textId="77777777" w:rsidR="00944598" w:rsidRPr="00466443" w:rsidRDefault="00944598" w:rsidP="0040382D">
      <w:pPr>
        <w:spacing w:after="0" w:line="240" w:lineRule="auto"/>
      </w:pPr>
      <w:r w:rsidRPr="00466443">
        <w:separator/>
      </w:r>
    </w:p>
  </w:endnote>
  <w:endnote w:type="continuationSeparator" w:id="0">
    <w:p w14:paraId="56B071B2" w14:textId="77777777" w:rsidR="00944598" w:rsidRPr="00466443" w:rsidRDefault="00944598" w:rsidP="0040382D">
      <w:pPr>
        <w:spacing w:after="0" w:line="240" w:lineRule="auto"/>
      </w:pPr>
      <w:r w:rsidRPr="00466443">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Sans">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Pr="00466443" w:rsidRDefault="003E55A6">
        <w:pPr>
          <w:pStyle w:val="Footer"/>
          <w:jc w:val="right"/>
        </w:pPr>
        <w:r w:rsidRPr="00466443">
          <w:fldChar w:fldCharType="begin"/>
        </w:r>
        <w:r w:rsidRPr="00466443">
          <w:instrText xml:space="preserve"> PAGE   \* MERGEFORMAT </w:instrText>
        </w:r>
        <w:r w:rsidRPr="00466443">
          <w:fldChar w:fldCharType="separate"/>
        </w:r>
        <w:r w:rsidRPr="00466443">
          <w:t>2</w:t>
        </w:r>
        <w:r w:rsidRPr="00466443">
          <w:fldChar w:fldCharType="end"/>
        </w:r>
      </w:p>
    </w:sdtContent>
  </w:sdt>
  <w:p w14:paraId="7C436461" w14:textId="77777777" w:rsidR="003E55A6" w:rsidRPr="00466443"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081D16" w14:textId="77777777" w:rsidR="00944598" w:rsidRPr="00466443" w:rsidRDefault="00944598" w:rsidP="0040382D">
      <w:pPr>
        <w:spacing w:after="0" w:line="240" w:lineRule="auto"/>
      </w:pPr>
      <w:r w:rsidRPr="00466443">
        <w:separator/>
      </w:r>
    </w:p>
  </w:footnote>
  <w:footnote w:type="continuationSeparator" w:id="0">
    <w:p w14:paraId="27F4D0BE" w14:textId="77777777" w:rsidR="00944598" w:rsidRPr="00466443" w:rsidRDefault="00944598" w:rsidP="0040382D">
      <w:pPr>
        <w:spacing w:after="0" w:line="240" w:lineRule="auto"/>
      </w:pPr>
      <w:r w:rsidRPr="00466443">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002A9"/>
    <w:multiLevelType w:val="hybridMultilevel"/>
    <w:tmpl w:val="99108A3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 w15:restartNumberingAfterBreak="0">
    <w:nsid w:val="024E2368"/>
    <w:multiLevelType w:val="hybridMultilevel"/>
    <w:tmpl w:val="F41448A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3BE3290"/>
    <w:multiLevelType w:val="hybridMultilevel"/>
    <w:tmpl w:val="1CCE6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1D6B11"/>
    <w:multiLevelType w:val="hybridMultilevel"/>
    <w:tmpl w:val="8B0E004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04753E1F"/>
    <w:multiLevelType w:val="hybridMultilevel"/>
    <w:tmpl w:val="C3F6368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06CD0FF1"/>
    <w:multiLevelType w:val="hybridMultilevel"/>
    <w:tmpl w:val="9CA03E3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071C64CD"/>
    <w:multiLevelType w:val="multilevel"/>
    <w:tmpl w:val="BB9CC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5216B5"/>
    <w:multiLevelType w:val="multilevel"/>
    <w:tmpl w:val="AB1850E0"/>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0825209A"/>
    <w:multiLevelType w:val="hybridMultilevel"/>
    <w:tmpl w:val="E7E49962"/>
    <w:lvl w:ilvl="0" w:tplc="B9E62F40">
      <w:start w:val="3"/>
      <w:numFmt w:val="bullet"/>
      <w:lvlText w:val="-"/>
      <w:lvlJc w:val="left"/>
      <w:pPr>
        <w:ind w:left="3240" w:hanging="360"/>
      </w:pPr>
      <w:rPr>
        <w:rFonts w:ascii="Aptos" w:eastAsiaTheme="minorHAnsi" w:hAnsi="Aptos" w:cstheme="minorBidi" w:hint="default"/>
        <w:b/>
      </w:rPr>
    </w:lvl>
    <w:lvl w:ilvl="1" w:tplc="08090001">
      <w:start w:val="1"/>
      <w:numFmt w:val="bullet"/>
      <w:lvlText w:val=""/>
      <w:lvlJc w:val="left"/>
      <w:pPr>
        <w:ind w:left="1800" w:hanging="360"/>
      </w:pPr>
      <w:rPr>
        <w:rFonts w:ascii="Symbol" w:hAnsi="Symbol"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9" w15:restartNumberingAfterBreak="0">
    <w:nsid w:val="0EA7554B"/>
    <w:multiLevelType w:val="hybridMultilevel"/>
    <w:tmpl w:val="E7DC68A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0" w15:restartNumberingAfterBreak="0">
    <w:nsid w:val="0F3101E5"/>
    <w:multiLevelType w:val="hybridMultilevel"/>
    <w:tmpl w:val="AE1E29F8"/>
    <w:lvl w:ilvl="0" w:tplc="E2D231FE">
      <w:start w:val="1"/>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1BE5F16"/>
    <w:multiLevelType w:val="hybridMultilevel"/>
    <w:tmpl w:val="4DEA73E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2" w15:restartNumberingAfterBreak="0">
    <w:nsid w:val="13107334"/>
    <w:multiLevelType w:val="hybridMultilevel"/>
    <w:tmpl w:val="A9A8451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3" w15:restartNumberingAfterBreak="0">
    <w:nsid w:val="1485549E"/>
    <w:multiLevelType w:val="hybridMultilevel"/>
    <w:tmpl w:val="5848243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4" w15:restartNumberingAfterBreak="0">
    <w:nsid w:val="15840A96"/>
    <w:multiLevelType w:val="hybridMultilevel"/>
    <w:tmpl w:val="8DE4E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6992DDF"/>
    <w:multiLevelType w:val="hybridMultilevel"/>
    <w:tmpl w:val="DAFA3C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18A82A73"/>
    <w:multiLevelType w:val="hybridMultilevel"/>
    <w:tmpl w:val="277E6FA4"/>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7" w15:restartNumberingAfterBreak="0">
    <w:nsid w:val="1C036295"/>
    <w:multiLevelType w:val="hybridMultilevel"/>
    <w:tmpl w:val="94E6CD76"/>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18" w15:restartNumberingAfterBreak="0">
    <w:nsid w:val="1D50379A"/>
    <w:multiLevelType w:val="hybridMultilevel"/>
    <w:tmpl w:val="AD3C83D2"/>
    <w:lvl w:ilvl="0" w:tplc="08090009">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9" w15:restartNumberingAfterBreak="0">
    <w:nsid w:val="1D916D90"/>
    <w:multiLevelType w:val="hybridMultilevel"/>
    <w:tmpl w:val="F0881E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EEF7BE7"/>
    <w:multiLevelType w:val="multilevel"/>
    <w:tmpl w:val="793A03FA"/>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1" w15:restartNumberingAfterBreak="0">
    <w:nsid w:val="1F762ED4"/>
    <w:multiLevelType w:val="hybridMultilevel"/>
    <w:tmpl w:val="20026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FE9559B"/>
    <w:multiLevelType w:val="hybridMultilevel"/>
    <w:tmpl w:val="D36A31B6"/>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23" w15:restartNumberingAfterBreak="0">
    <w:nsid w:val="21377BED"/>
    <w:multiLevelType w:val="multilevel"/>
    <w:tmpl w:val="B9D6B9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4" w15:restartNumberingAfterBreak="0">
    <w:nsid w:val="239674A0"/>
    <w:multiLevelType w:val="hybridMultilevel"/>
    <w:tmpl w:val="E7D42B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4312F3C"/>
    <w:multiLevelType w:val="hybridMultilevel"/>
    <w:tmpl w:val="87EE46B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6" w15:restartNumberingAfterBreak="0">
    <w:nsid w:val="251F49BF"/>
    <w:multiLevelType w:val="hybridMultilevel"/>
    <w:tmpl w:val="6FCC5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5C522A1"/>
    <w:multiLevelType w:val="hybridMultilevel"/>
    <w:tmpl w:val="7E086B6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262E5E6E"/>
    <w:multiLevelType w:val="hybridMultilevel"/>
    <w:tmpl w:val="C77EA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6CD45C3"/>
    <w:multiLevelType w:val="hybridMultilevel"/>
    <w:tmpl w:val="3DC62D2A"/>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0" w15:restartNumberingAfterBreak="0">
    <w:nsid w:val="26F71A58"/>
    <w:multiLevelType w:val="hybridMultilevel"/>
    <w:tmpl w:val="9B2ED1FA"/>
    <w:lvl w:ilvl="0" w:tplc="08090009">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1" w15:restartNumberingAfterBreak="0">
    <w:nsid w:val="2794208D"/>
    <w:multiLevelType w:val="hybridMultilevel"/>
    <w:tmpl w:val="E206915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2" w15:restartNumberingAfterBreak="0">
    <w:nsid w:val="281A1827"/>
    <w:multiLevelType w:val="hybridMultilevel"/>
    <w:tmpl w:val="C0AE8190"/>
    <w:lvl w:ilvl="0" w:tplc="0F28BF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285C7EB6"/>
    <w:multiLevelType w:val="hybridMultilevel"/>
    <w:tmpl w:val="72B87694"/>
    <w:lvl w:ilvl="0" w:tplc="9F9002CA">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4" w15:restartNumberingAfterBreak="0">
    <w:nsid w:val="2929379B"/>
    <w:multiLevelType w:val="hybridMultilevel"/>
    <w:tmpl w:val="01A0D55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5" w15:restartNumberingAfterBreak="0">
    <w:nsid w:val="29584E70"/>
    <w:multiLevelType w:val="hybridMultilevel"/>
    <w:tmpl w:val="C60AE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BF35580"/>
    <w:multiLevelType w:val="hybridMultilevel"/>
    <w:tmpl w:val="9A46E6F2"/>
    <w:lvl w:ilvl="0" w:tplc="08090009">
      <w:start w:val="1"/>
      <w:numFmt w:val="bullet"/>
      <w:lvlText w:val=""/>
      <w:lvlJc w:val="left"/>
      <w:pPr>
        <w:ind w:left="2160" w:hanging="360"/>
      </w:pPr>
      <w:rPr>
        <w:rFonts w:ascii="Wingdings" w:hAnsi="Wingdings"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7" w15:restartNumberingAfterBreak="0">
    <w:nsid w:val="2C7F3E35"/>
    <w:multiLevelType w:val="multilevel"/>
    <w:tmpl w:val="55529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CD63941"/>
    <w:multiLevelType w:val="hybridMultilevel"/>
    <w:tmpl w:val="70B8CD2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9" w15:restartNumberingAfterBreak="0">
    <w:nsid w:val="2DC509FF"/>
    <w:multiLevelType w:val="hybridMultilevel"/>
    <w:tmpl w:val="1994C906"/>
    <w:lvl w:ilvl="0" w:tplc="E2D231FE">
      <w:start w:val="1"/>
      <w:numFmt w:val="bullet"/>
      <w:lvlText w:val="-"/>
      <w:lvlJc w:val="left"/>
      <w:pPr>
        <w:ind w:left="1080" w:hanging="360"/>
      </w:pPr>
      <w:rPr>
        <w:rFonts w:ascii="Aptos" w:eastAsiaTheme="minorHAnsi" w:hAnsi="Apto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313C13BC"/>
    <w:multiLevelType w:val="hybridMultilevel"/>
    <w:tmpl w:val="727A3238"/>
    <w:lvl w:ilvl="0" w:tplc="C054DAE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1" w15:restartNumberingAfterBreak="0">
    <w:nsid w:val="319E4A58"/>
    <w:multiLevelType w:val="hybridMultilevel"/>
    <w:tmpl w:val="BCC2F96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42" w15:restartNumberingAfterBreak="0">
    <w:nsid w:val="35A008D3"/>
    <w:multiLevelType w:val="hybridMultilevel"/>
    <w:tmpl w:val="55B6C28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3" w15:restartNumberingAfterBreak="0">
    <w:nsid w:val="37F86D74"/>
    <w:multiLevelType w:val="hybridMultilevel"/>
    <w:tmpl w:val="9D009FB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4" w15:restartNumberingAfterBreak="0">
    <w:nsid w:val="38124B1A"/>
    <w:multiLevelType w:val="hybridMultilevel"/>
    <w:tmpl w:val="541ABDB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5" w15:restartNumberingAfterBreak="0">
    <w:nsid w:val="384040CF"/>
    <w:multiLevelType w:val="hybridMultilevel"/>
    <w:tmpl w:val="3382612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6" w15:restartNumberingAfterBreak="0">
    <w:nsid w:val="3899792E"/>
    <w:multiLevelType w:val="multilevel"/>
    <w:tmpl w:val="43488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90006F1"/>
    <w:multiLevelType w:val="hybridMultilevel"/>
    <w:tmpl w:val="E0F24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905382E"/>
    <w:multiLevelType w:val="hybridMultilevel"/>
    <w:tmpl w:val="9FA85C4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9" w15:restartNumberingAfterBreak="0">
    <w:nsid w:val="3BF60024"/>
    <w:multiLevelType w:val="hybridMultilevel"/>
    <w:tmpl w:val="1F5C5C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03D36B9"/>
    <w:multiLevelType w:val="multilevel"/>
    <w:tmpl w:val="775C747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1" w15:restartNumberingAfterBreak="0">
    <w:nsid w:val="430E31D2"/>
    <w:multiLevelType w:val="hybridMultilevel"/>
    <w:tmpl w:val="EEA6EFE8"/>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52" w15:restartNumberingAfterBreak="0">
    <w:nsid w:val="450A5CDE"/>
    <w:multiLevelType w:val="hybridMultilevel"/>
    <w:tmpl w:val="EC8AFB8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3" w15:restartNumberingAfterBreak="0">
    <w:nsid w:val="47944E87"/>
    <w:multiLevelType w:val="hybridMultilevel"/>
    <w:tmpl w:val="AD6A3D40"/>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54" w15:restartNumberingAfterBreak="0">
    <w:nsid w:val="47C928B1"/>
    <w:multiLevelType w:val="hybridMultilevel"/>
    <w:tmpl w:val="B68A6354"/>
    <w:lvl w:ilvl="0" w:tplc="B9E62F40">
      <w:start w:val="3"/>
      <w:numFmt w:val="bullet"/>
      <w:lvlText w:val="-"/>
      <w:lvlJc w:val="left"/>
      <w:pPr>
        <w:ind w:left="2520" w:hanging="360"/>
      </w:pPr>
      <w:rPr>
        <w:rFonts w:ascii="Aptos" w:eastAsiaTheme="minorHAnsi" w:hAnsi="Aptos" w:cstheme="minorBidi" w:hint="default"/>
        <w:b/>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55" w15:restartNumberingAfterBreak="0">
    <w:nsid w:val="47E72F9F"/>
    <w:multiLevelType w:val="hybridMultilevel"/>
    <w:tmpl w:val="4650D0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6" w15:restartNumberingAfterBreak="0">
    <w:nsid w:val="49267515"/>
    <w:multiLevelType w:val="multilevel"/>
    <w:tmpl w:val="0430E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94E7B3C"/>
    <w:multiLevelType w:val="hybridMultilevel"/>
    <w:tmpl w:val="0F4E66D4"/>
    <w:lvl w:ilvl="0" w:tplc="E2D231FE">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AD91C00"/>
    <w:multiLevelType w:val="multilevel"/>
    <w:tmpl w:val="DA1AB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C981FA0"/>
    <w:multiLevelType w:val="hybridMultilevel"/>
    <w:tmpl w:val="C3BA61E2"/>
    <w:lvl w:ilvl="0" w:tplc="B1B0197A">
      <w:start w:val="1"/>
      <w:numFmt w:val="bullet"/>
      <w:lvlText w:val=""/>
      <w:lvlJc w:val="left"/>
      <w:pPr>
        <w:ind w:left="1080" w:hanging="360"/>
      </w:pPr>
      <w:rPr>
        <w:rFonts w:ascii="Symbol" w:hAnsi="Symbol"/>
      </w:rPr>
    </w:lvl>
    <w:lvl w:ilvl="1" w:tplc="D452FA38">
      <w:start w:val="1"/>
      <w:numFmt w:val="bullet"/>
      <w:lvlText w:val=""/>
      <w:lvlJc w:val="left"/>
      <w:pPr>
        <w:ind w:left="1080" w:hanging="360"/>
      </w:pPr>
      <w:rPr>
        <w:rFonts w:ascii="Symbol" w:hAnsi="Symbol"/>
      </w:rPr>
    </w:lvl>
    <w:lvl w:ilvl="2" w:tplc="D49CF852">
      <w:start w:val="1"/>
      <w:numFmt w:val="bullet"/>
      <w:lvlText w:val=""/>
      <w:lvlJc w:val="left"/>
      <w:pPr>
        <w:ind w:left="1080" w:hanging="360"/>
      </w:pPr>
      <w:rPr>
        <w:rFonts w:ascii="Symbol" w:hAnsi="Symbol"/>
      </w:rPr>
    </w:lvl>
    <w:lvl w:ilvl="3" w:tplc="22FC99E8">
      <w:start w:val="1"/>
      <w:numFmt w:val="bullet"/>
      <w:lvlText w:val=""/>
      <w:lvlJc w:val="left"/>
      <w:pPr>
        <w:ind w:left="1080" w:hanging="360"/>
      </w:pPr>
      <w:rPr>
        <w:rFonts w:ascii="Symbol" w:hAnsi="Symbol"/>
      </w:rPr>
    </w:lvl>
    <w:lvl w:ilvl="4" w:tplc="05525754">
      <w:start w:val="1"/>
      <w:numFmt w:val="bullet"/>
      <w:lvlText w:val=""/>
      <w:lvlJc w:val="left"/>
      <w:pPr>
        <w:ind w:left="1080" w:hanging="360"/>
      </w:pPr>
      <w:rPr>
        <w:rFonts w:ascii="Symbol" w:hAnsi="Symbol"/>
      </w:rPr>
    </w:lvl>
    <w:lvl w:ilvl="5" w:tplc="8B7EFD56">
      <w:start w:val="1"/>
      <w:numFmt w:val="bullet"/>
      <w:lvlText w:val=""/>
      <w:lvlJc w:val="left"/>
      <w:pPr>
        <w:ind w:left="1080" w:hanging="360"/>
      </w:pPr>
      <w:rPr>
        <w:rFonts w:ascii="Symbol" w:hAnsi="Symbol"/>
      </w:rPr>
    </w:lvl>
    <w:lvl w:ilvl="6" w:tplc="4F3C135C">
      <w:start w:val="1"/>
      <w:numFmt w:val="bullet"/>
      <w:lvlText w:val=""/>
      <w:lvlJc w:val="left"/>
      <w:pPr>
        <w:ind w:left="1080" w:hanging="360"/>
      </w:pPr>
      <w:rPr>
        <w:rFonts w:ascii="Symbol" w:hAnsi="Symbol"/>
      </w:rPr>
    </w:lvl>
    <w:lvl w:ilvl="7" w:tplc="15DC018E">
      <w:start w:val="1"/>
      <w:numFmt w:val="bullet"/>
      <w:lvlText w:val=""/>
      <w:lvlJc w:val="left"/>
      <w:pPr>
        <w:ind w:left="1080" w:hanging="360"/>
      </w:pPr>
      <w:rPr>
        <w:rFonts w:ascii="Symbol" w:hAnsi="Symbol"/>
      </w:rPr>
    </w:lvl>
    <w:lvl w:ilvl="8" w:tplc="DE2CD78E">
      <w:start w:val="1"/>
      <w:numFmt w:val="bullet"/>
      <w:lvlText w:val=""/>
      <w:lvlJc w:val="left"/>
      <w:pPr>
        <w:ind w:left="1080" w:hanging="360"/>
      </w:pPr>
      <w:rPr>
        <w:rFonts w:ascii="Symbol" w:hAnsi="Symbol"/>
      </w:rPr>
    </w:lvl>
  </w:abstractNum>
  <w:abstractNum w:abstractNumId="60" w15:restartNumberingAfterBreak="0">
    <w:nsid w:val="4D155602"/>
    <w:multiLevelType w:val="hybridMultilevel"/>
    <w:tmpl w:val="951E0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2AB363A"/>
    <w:multiLevelType w:val="multilevel"/>
    <w:tmpl w:val="DAFECF6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2" w15:restartNumberingAfterBreak="0">
    <w:nsid w:val="543E14D1"/>
    <w:multiLevelType w:val="multilevel"/>
    <w:tmpl w:val="B68E1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4422B89"/>
    <w:multiLevelType w:val="hybridMultilevel"/>
    <w:tmpl w:val="1EC6DB2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64" w15:restartNumberingAfterBreak="0">
    <w:nsid w:val="56B5260D"/>
    <w:multiLevelType w:val="hybridMultilevel"/>
    <w:tmpl w:val="7AD4889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65" w15:restartNumberingAfterBreak="0">
    <w:nsid w:val="57C03C21"/>
    <w:multiLevelType w:val="hybridMultilevel"/>
    <w:tmpl w:val="D6621542"/>
    <w:lvl w:ilvl="0" w:tplc="E2D231FE">
      <w:start w:val="1"/>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58B56B40"/>
    <w:multiLevelType w:val="hybridMultilevel"/>
    <w:tmpl w:val="093A41E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7" w15:restartNumberingAfterBreak="0">
    <w:nsid w:val="58E33FD2"/>
    <w:multiLevelType w:val="hybridMultilevel"/>
    <w:tmpl w:val="3ACE7FF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8" w15:restartNumberingAfterBreak="0">
    <w:nsid w:val="59D928BF"/>
    <w:multiLevelType w:val="hybridMultilevel"/>
    <w:tmpl w:val="A5229D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C324120"/>
    <w:multiLevelType w:val="hybridMultilevel"/>
    <w:tmpl w:val="2B2A6444"/>
    <w:lvl w:ilvl="0" w:tplc="96304BC4">
      <w:start w:val="5"/>
      <w:numFmt w:val="bullet"/>
      <w:lvlText w:val="-"/>
      <w:lvlJc w:val="left"/>
      <w:pPr>
        <w:ind w:left="1800" w:hanging="360"/>
      </w:pPr>
      <w:rPr>
        <w:rFonts w:ascii="Aptos" w:eastAsiaTheme="minorHAnsi" w:hAnsi="Apto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5D6A6944"/>
    <w:multiLevelType w:val="hybridMultilevel"/>
    <w:tmpl w:val="D950517C"/>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DA604E7"/>
    <w:multiLevelType w:val="hybridMultilevel"/>
    <w:tmpl w:val="02A8345C"/>
    <w:lvl w:ilvl="0" w:tplc="08090001">
      <w:start w:val="1"/>
      <w:numFmt w:val="bullet"/>
      <w:lvlText w:val=""/>
      <w:lvlJc w:val="left"/>
      <w:pPr>
        <w:ind w:left="1800" w:hanging="360"/>
      </w:pPr>
      <w:rPr>
        <w:rFonts w:ascii="Symbol" w:hAnsi="Symbol" w:hint="default"/>
        <w:b/>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2" w15:restartNumberingAfterBreak="0">
    <w:nsid w:val="5E9970B1"/>
    <w:multiLevelType w:val="multilevel"/>
    <w:tmpl w:val="0A2A3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10C61B5"/>
    <w:multiLevelType w:val="hybridMultilevel"/>
    <w:tmpl w:val="59B25D6C"/>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74" w15:restartNumberingAfterBreak="0">
    <w:nsid w:val="616A6624"/>
    <w:multiLevelType w:val="multilevel"/>
    <w:tmpl w:val="61EC3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390631D"/>
    <w:multiLevelType w:val="hybridMultilevel"/>
    <w:tmpl w:val="5B9275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4C23EBD"/>
    <w:multiLevelType w:val="multilevel"/>
    <w:tmpl w:val="2E18B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6576B04"/>
    <w:multiLevelType w:val="multilevel"/>
    <w:tmpl w:val="995E4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95F2D97"/>
    <w:multiLevelType w:val="hybridMultilevel"/>
    <w:tmpl w:val="7ABCF3B4"/>
    <w:lvl w:ilvl="0" w:tplc="E2D231FE">
      <w:start w:val="1"/>
      <w:numFmt w:val="bullet"/>
      <w:lvlText w:val="-"/>
      <w:lvlJc w:val="left"/>
      <w:pPr>
        <w:ind w:left="1440" w:hanging="360"/>
      </w:pPr>
      <w:rPr>
        <w:rFonts w:ascii="Aptos" w:eastAsiaTheme="minorHAnsi" w:hAnsi="Aptos"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9" w15:restartNumberingAfterBreak="0">
    <w:nsid w:val="69EE2AEA"/>
    <w:multiLevelType w:val="hybridMultilevel"/>
    <w:tmpl w:val="1A5A437C"/>
    <w:lvl w:ilvl="0" w:tplc="B9E62F40">
      <w:start w:val="3"/>
      <w:numFmt w:val="bullet"/>
      <w:lvlText w:val="-"/>
      <w:lvlJc w:val="left"/>
      <w:pPr>
        <w:ind w:left="2160" w:hanging="360"/>
      </w:pPr>
      <w:rPr>
        <w:rFonts w:ascii="Aptos" w:eastAsiaTheme="minorHAnsi" w:hAnsi="Aptos" w:cstheme="minorBidi" w:hint="default"/>
        <w:b/>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0" w15:restartNumberingAfterBreak="0">
    <w:nsid w:val="6C455D30"/>
    <w:multiLevelType w:val="hybridMultilevel"/>
    <w:tmpl w:val="69D0E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C4C6F2F"/>
    <w:multiLevelType w:val="hybridMultilevel"/>
    <w:tmpl w:val="5A62F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E8D6A3C"/>
    <w:multiLevelType w:val="hybridMultilevel"/>
    <w:tmpl w:val="AF46818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3" w15:restartNumberingAfterBreak="0">
    <w:nsid w:val="6EBD0C80"/>
    <w:multiLevelType w:val="multilevel"/>
    <w:tmpl w:val="7EB2F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07F0224"/>
    <w:multiLevelType w:val="hybridMultilevel"/>
    <w:tmpl w:val="8D36D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70FD596D"/>
    <w:multiLevelType w:val="hybridMultilevel"/>
    <w:tmpl w:val="CA4A0798"/>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6" w15:restartNumberingAfterBreak="0">
    <w:nsid w:val="712C6D29"/>
    <w:multiLevelType w:val="hybridMultilevel"/>
    <w:tmpl w:val="01C2A884"/>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7" w15:restartNumberingAfterBreak="0">
    <w:nsid w:val="723E03E4"/>
    <w:multiLevelType w:val="hybridMultilevel"/>
    <w:tmpl w:val="EDFC93C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88" w15:restartNumberingAfterBreak="0">
    <w:nsid w:val="74C75781"/>
    <w:multiLevelType w:val="hybridMultilevel"/>
    <w:tmpl w:val="FC38A010"/>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89" w15:restartNumberingAfterBreak="0">
    <w:nsid w:val="75D7196E"/>
    <w:multiLevelType w:val="hybridMultilevel"/>
    <w:tmpl w:val="832E058A"/>
    <w:lvl w:ilvl="0" w:tplc="E2D231FE">
      <w:start w:val="1"/>
      <w:numFmt w:val="bullet"/>
      <w:lvlText w:val="-"/>
      <w:lvlJc w:val="left"/>
      <w:pPr>
        <w:ind w:left="1440" w:hanging="360"/>
      </w:pPr>
      <w:rPr>
        <w:rFonts w:ascii="Aptos" w:eastAsiaTheme="minorHAnsi" w:hAnsi="Aptos"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0" w15:restartNumberingAfterBreak="0">
    <w:nsid w:val="76491674"/>
    <w:multiLevelType w:val="hybridMultilevel"/>
    <w:tmpl w:val="77CC3B10"/>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91" w15:restartNumberingAfterBreak="0">
    <w:nsid w:val="76EA3860"/>
    <w:multiLevelType w:val="hybridMultilevel"/>
    <w:tmpl w:val="E83612AC"/>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92" w15:restartNumberingAfterBreak="0">
    <w:nsid w:val="77024CBC"/>
    <w:multiLevelType w:val="hybridMultilevel"/>
    <w:tmpl w:val="249244E4"/>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93" w15:restartNumberingAfterBreak="0">
    <w:nsid w:val="786D3C6A"/>
    <w:multiLevelType w:val="hybridMultilevel"/>
    <w:tmpl w:val="D8ACFD6C"/>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4" w15:restartNumberingAfterBreak="0">
    <w:nsid w:val="7B676BAE"/>
    <w:multiLevelType w:val="hybridMultilevel"/>
    <w:tmpl w:val="9BE8A9F2"/>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5" w15:restartNumberingAfterBreak="0">
    <w:nsid w:val="7B86121F"/>
    <w:multiLevelType w:val="hybridMultilevel"/>
    <w:tmpl w:val="EA240FDE"/>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96" w15:restartNumberingAfterBreak="0">
    <w:nsid w:val="7DB607B4"/>
    <w:multiLevelType w:val="hybridMultilevel"/>
    <w:tmpl w:val="91D2B15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7" w15:restartNumberingAfterBreak="0">
    <w:nsid w:val="7F41425C"/>
    <w:multiLevelType w:val="hybridMultilevel"/>
    <w:tmpl w:val="CA3C1C0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727344820">
    <w:abstractNumId w:val="62"/>
  </w:num>
  <w:num w:numId="2" w16cid:durableId="1201629841">
    <w:abstractNumId w:val="32"/>
  </w:num>
  <w:num w:numId="3" w16cid:durableId="568539857">
    <w:abstractNumId w:val="24"/>
  </w:num>
  <w:num w:numId="4" w16cid:durableId="1539314257">
    <w:abstractNumId w:val="39"/>
  </w:num>
  <w:num w:numId="5" w16cid:durableId="1638995307">
    <w:abstractNumId w:val="70"/>
  </w:num>
  <w:num w:numId="6" w16cid:durableId="1872692986">
    <w:abstractNumId w:val="20"/>
  </w:num>
  <w:num w:numId="7" w16cid:durableId="698093695">
    <w:abstractNumId w:val="2"/>
  </w:num>
  <w:num w:numId="8" w16cid:durableId="1548950371">
    <w:abstractNumId w:val="80"/>
  </w:num>
  <w:num w:numId="9" w16cid:durableId="1256477171">
    <w:abstractNumId w:val="35"/>
  </w:num>
  <w:num w:numId="10" w16cid:durableId="1290740186">
    <w:abstractNumId w:val="68"/>
  </w:num>
  <w:num w:numId="11" w16cid:durableId="1938633889">
    <w:abstractNumId w:val="60"/>
  </w:num>
  <w:num w:numId="12" w16cid:durableId="1371954458">
    <w:abstractNumId w:val="81"/>
  </w:num>
  <w:num w:numId="13" w16cid:durableId="1079063689">
    <w:abstractNumId w:val="47"/>
  </w:num>
  <w:num w:numId="14" w16cid:durableId="2106654975">
    <w:abstractNumId w:val="84"/>
  </w:num>
  <w:num w:numId="15" w16cid:durableId="1366903949">
    <w:abstractNumId w:val="89"/>
  </w:num>
  <w:num w:numId="16" w16cid:durableId="234169448">
    <w:abstractNumId w:val="65"/>
  </w:num>
  <w:num w:numId="17" w16cid:durableId="1317346358">
    <w:abstractNumId w:val="78"/>
  </w:num>
  <w:num w:numId="18" w16cid:durableId="730037076">
    <w:abstractNumId w:val="21"/>
  </w:num>
  <w:num w:numId="19" w16cid:durableId="1763600682">
    <w:abstractNumId w:val="57"/>
  </w:num>
  <w:num w:numId="20" w16cid:durableId="1831948438">
    <w:abstractNumId w:val="75"/>
  </w:num>
  <w:num w:numId="21" w16cid:durableId="1097100613">
    <w:abstractNumId w:val="49"/>
  </w:num>
  <w:num w:numId="22" w16cid:durableId="615910590">
    <w:abstractNumId w:val="14"/>
  </w:num>
  <w:num w:numId="23" w16cid:durableId="823545871">
    <w:abstractNumId w:val="26"/>
  </w:num>
  <w:num w:numId="24" w16cid:durableId="926111122">
    <w:abstractNumId w:val="10"/>
  </w:num>
  <w:num w:numId="25" w16cid:durableId="1851093053">
    <w:abstractNumId w:val="30"/>
  </w:num>
  <w:num w:numId="26" w16cid:durableId="657462910">
    <w:abstractNumId w:val="18"/>
  </w:num>
  <w:num w:numId="27" w16cid:durableId="983585254">
    <w:abstractNumId w:val="36"/>
  </w:num>
  <w:num w:numId="28" w16cid:durableId="1418821435">
    <w:abstractNumId w:val="72"/>
  </w:num>
  <w:num w:numId="29" w16cid:durableId="165370263">
    <w:abstractNumId w:val="58"/>
  </w:num>
  <w:num w:numId="30" w16cid:durableId="208150243">
    <w:abstractNumId w:val="46"/>
  </w:num>
  <w:num w:numId="31" w16cid:durableId="1712073598">
    <w:abstractNumId w:val="37"/>
  </w:num>
  <w:num w:numId="32" w16cid:durableId="2023512970">
    <w:abstractNumId w:val="56"/>
  </w:num>
  <w:num w:numId="33" w16cid:durableId="1503624753">
    <w:abstractNumId w:val="6"/>
  </w:num>
  <w:num w:numId="34" w16cid:durableId="1625304389">
    <w:abstractNumId w:val="83"/>
  </w:num>
  <w:num w:numId="35" w16cid:durableId="1234318354">
    <w:abstractNumId w:val="77"/>
  </w:num>
  <w:num w:numId="36" w16cid:durableId="1167789876">
    <w:abstractNumId w:val="76"/>
  </w:num>
  <w:num w:numId="37" w16cid:durableId="1370646011">
    <w:abstractNumId w:val="15"/>
  </w:num>
  <w:num w:numId="38" w16cid:durableId="1360930371">
    <w:abstractNumId w:val="19"/>
  </w:num>
  <w:num w:numId="39" w16cid:durableId="1460369568">
    <w:abstractNumId w:val="61"/>
  </w:num>
  <w:num w:numId="40" w16cid:durableId="1291739407">
    <w:abstractNumId w:val="23"/>
  </w:num>
  <w:num w:numId="41" w16cid:durableId="102651490">
    <w:abstractNumId w:val="43"/>
  </w:num>
  <w:num w:numId="42" w16cid:durableId="788284037">
    <w:abstractNumId w:val="34"/>
  </w:num>
  <w:num w:numId="43" w16cid:durableId="190386520">
    <w:abstractNumId w:val="9"/>
  </w:num>
  <w:num w:numId="44" w16cid:durableId="661785108">
    <w:abstractNumId w:val="64"/>
  </w:num>
  <w:num w:numId="45" w16cid:durableId="1050691677">
    <w:abstractNumId w:val="69"/>
  </w:num>
  <w:num w:numId="46" w16cid:durableId="244581822">
    <w:abstractNumId w:val="90"/>
  </w:num>
  <w:num w:numId="47" w16cid:durableId="830953527">
    <w:abstractNumId w:val="92"/>
  </w:num>
  <w:num w:numId="48" w16cid:durableId="2038463977">
    <w:abstractNumId w:val="29"/>
  </w:num>
  <w:num w:numId="49" w16cid:durableId="1623419971">
    <w:abstractNumId w:val="22"/>
  </w:num>
  <w:num w:numId="50" w16cid:durableId="148374749">
    <w:abstractNumId w:val="63"/>
  </w:num>
  <w:num w:numId="51" w16cid:durableId="403066823">
    <w:abstractNumId w:val="55"/>
  </w:num>
  <w:num w:numId="52" w16cid:durableId="104345862">
    <w:abstractNumId w:val="82"/>
  </w:num>
  <w:num w:numId="53" w16cid:durableId="547767287">
    <w:abstractNumId w:val="11"/>
  </w:num>
  <w:num w:numId="54" w16cid:durableId="1902210221">
    <w:abstractNumId w:val="94"/>
  </w:num>
  <w:num w:numId="55" w16cid:durableId="1619801623">
    <w:abstractNumId w:val="66"/>
  </w:num>
  <w:num w:numId="56" w16cid:durableId="1326469658">
    <w:abstractNumId w:val="3"/>
  </w:num>
  <w:num w:numId="57" w16cid:durableId="1776901770">
    <w:abstractNumId w:val="38"/>
  </w:num>
  <w:num w:numId="58" w16cid:durableId="27419051">
    <w:abstractNumId w:val="28"/>
  </w:num>
  <w:num w:numId="59" w16cid:durableId="854228142">
    <w:abstractNumId w:val="97"/>
  </w:num>
  <w:num w:numId="60" w16cid:durableId="159741459">
    <w:abstractNumId w:val="91"/>
  </w:num>
  <w:num w:numId="61" w16cid:durableId="803543900">
    <w:abstractNumId w:val="73"/>
  </w:num>
  <w:num w:numId="62" w16cid:durableId="68158877">
    <w:abstractNumId w:val="16"/>
  </w:num>
  <w:num w:numId="63" w16cid:durableId="471561737">
    <w:abstractNumId w:val="7"/>
  </w:num>
  <w:num w:numId="64" w16cid:durableId="1498887658">
    <w:abstractNumId w:val="5"/>
  </w:num>
  <w:num w:numId="65" w16cid:durableId="1620181296">
    <w:abstractNumId w:val="45"/>
  </w:num>
  <w:num w:numId="66" w16cid:durableId="361128777">
    <w:abstractNumId w:val="44"/>
  </w:num>
  <w:num w:numId="67" w16cid:durableId="2034725683">
    <w:abstractNumId w:val="48"/>
  </w:num>
  <w:num w:numId="68" w16cid:durableId="518273873">
    <w:abstractNumId w:val="51"/>
  </w:num>
  <w:num w:numId="69" w16cid:durableId="875199592">
    <w:abstractNumId w:val="95"/>
  </w:num>
  <w:num w:numId="70" w16cid:durableId="491143362">
    <w:abstractNumId w:val="13"/>
  </w:num>
  <w:num w:numId="71" w16cid:durableId="231429753">
    <w:abstractNumId w:val="59"/>
  </w:num>
  <w:num w:numId="72" w16cid:durableId="52386548">
    <w:abstractNumId w:val="74"/>
  </w:num>
  <w:num w:numId="73" w16cid:durableId="709107512">
    <w:abstractNumId w:val="67"/>
  </w:num>
  <w:num w:numId="74" w16cid:durableId="1016077639">
    <w:abstractNumId w:val="87"/>
  </w:num>
  <w:num w:numId="75" w16cid:durableId="148138632">
    <w:abstractNumId w:val="50"/>
  </w:num>
  <w:num w:numId="76" w16cid:durableId="1229730512">
    <w:abstractNumId w:val="25"/>
  </w:num>
  <w:num w:numId="77" w16cid:durableId="111167820">
    <w:abstractNumId w:val="27"/>
  </w:num>
  <w:num w:numId="78" w16cid:durableId="1948386994">
    <w:abstractNumId w:val="4"/>
  </w:num>
  <w:num w:numId="79" w16cid:durableId="1929195688">
    <w:abstractNumId w:val="40"/>
  </w:num>
  <w:num w:numId="80" w16cid:durableId="1202742050">
    <w:abstractNumId w:val="33"/>
  </w:num>
  <w:num w:numId="81" w16cid:durableId="318968602">
    <w:abstractNumId w:val="96"/>
  </w:num>
  <w:num w:numId="82" w16cid:durableId="517894277">
    <w:abstractNumId w:val="88"/>
  </w:num>
  <w:num w:numId="83" w16cid:durableId="115102171">
    <w:abstractNumId w:val="93"/>
  </w:num>
  <w:num w:numId="84" w16cid:durableId="2098548974">
    <w:abstractNumId w:val="85"/>
  </w:num>
  <w:num w:numId="85" w16cid:durableId="1550802787">
    <w:abstractNumId w:val="41"/>
  </w:num>
  <w:num w:numId="86" w16cid:durableId="161705108">
    <w:abstractNumId w:val="53"/>
  </w:num>
  <w:num w:numId="87" w16cid:durableId="100298836">
    <w:abstractNumId w:val="17"/>
  </w:num>
  <w:num w:numId="88" w16cid:durableId="434252313">
    <w:abstractNumId w:val="42"/>
  </w:num>
  <w:num w:numId="89" w16cid:durableId="1163547943">
    <w:abstractNumId w:val="12"/>
  </w:num>
  <w:num w:numId="90" w16cid:durableId="475224303">
    <w:abstractNumId w:val="0"/>
  </w:num>
  <w:num w:numId="91" w16cid:durableId="1057095729">
    <w:abstractNumId w:val="1"/>
  </w:num>
  <w:num w:numId="92" w16cid:durableId="150685358">
    <w:abstractNumId w:val="52"/>
  </w:num>
  <w:num w:numId="93" w16cid:durableId="1222401144">
    <w:abstractNumId w:val="31"/>
  </w:num>
  <w:num w:numId="94" w16cid:durableId="1086614971">
    <w:abstractNumId w:val="79"/>
  </w:num>
  <w:num w:numId="95" w16cid:durableId="1503278590">
    <w:abstractNumId w:val="8"/>
  </w:num>
  <w:num w:numId="96" w16cid:durableId="799610329">
    <w:abstractNumId w:val="54"/>
  </w:num>
  <w:num w:numId="97" w16cid:durableId="1395348490">
    <w:abstractNumId w:val="71"/>
  </w:num>
  <w:num w:numId="98" w16cid:durableId="845676769">
    <w:abstractNumId w:val="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1834"/>
    <w:rsid w:val="00006806"/>
    <w:rsid w:val="00006C2C"/>
    <w:rsid w:val="00011FE7"/>
    <w:rsid w:val="00016D86"/>
    <w:rsid w:val="000176F3"/>
    <w:rsid w:val="00023790"/>
    <w:rsid w:val="00024FAB"/>
    <w:rsid w:val="00035D4B"/>
    <w:rsid w:val="00037A5B"/>
    <w:rsid w:val="000402C7"/>
    <w:rsid w:val="000433DA"/>
    <w:rsid w:val="000478AE"/>
    <w:rsid w:val="00051432"/>
    <w:rsid w:val="000516F7"/>
    <w:rsid w:val="00051C9D"/>
    <w:rsid w:val="00056EC2"/>
    <w:rsid w:val="000648BD"/>
    <w:rsid w:val="00067327"/>
    <w:rsid w:val="00067C4F"/>
    <w:rsid w:val="0007003F"/>
    <w:rsid w:val="00072AF9"/>
    <w:rsid w:val="000805A4"/>
    <w:rsid w:val="00085F74"/>
    <w:rsid w:val="000876A8"/>
    <w:rsid w:val="00092465"/>
    <w:rsid w:val="000960EC"/>
    <w:rsid w:val="000A1A13"/>
    <w:rsid w:val="000A7642"/>
    <w:rsid w:val="000B0B42"/>
    <w:rsid w:val="000B1569"/>
    <w:rsid w:val="000B284A"/>
    <w:rsid w:val="000B2AD6"/>
    <w:rsid w:val="000B6F02"/>
    <w:rsid w:val="000C01E7"/>
    <w:rsid w:val="000C040D"/>
    <w:rsid w:val="000C1E7F"/>
    <w:rsid w:val="000C4EAA"/>
    <w:rsid w:val="000C5A52"/>
    <w:rsid w:val="000C78CC"/>
    <w:rsid w:val="000D234E"/>
    <w:rsid w:val="000E1E50"/>
    <w:rsid w:val="000E2342"/>
    <w:rsid w:val="000E79E8"/>
    <w:rsid w:val="000F11D2"/>
    <w:rsid w:val="000F25A7"/>
    <w:rsid w:val="000F2AE5"/>
    <w:rsid w:val="000F504D"/>
    <w:rsid w:val="000F754E"/>
    <w:rsid w:val="001066E8"/>
    <w:rsid w:val="00112B2F"/>
    <w:rsid w:val="00112D84"/>
    <w:rsid w:val="0011497B"/>
    <w:rsid w:val="0011572F"/>
    <w:rsid w:val="00120CB3"/>
    <w:rsid w:val="001254DD"/>
    <w:rsid w:val="00125AB6"/>
    <w:rsid w:val="00131983"/>
    <w:rsid w:val="00133CF5"/>
    <w:rsid w:val="00135797"/>
    <w:rsid w:val="001440D8"/>
    <w:rsid w:val="00144EB8"/>
    <w:rsid w:val="00145625"/>
    <w:rsid w:val="00151515"/>
    <w:rsid w:val="0015282E"/>
    <w:rsid w:val="00152E4F"/>
    <w:rsid w:val="00155F72"/>
    <w:rsid w:val="001606AC"/>
    <w:rsid w:val="001635D4"/>
    <w:rsid w:val="00163AFD"/>
    <w:rsid w:val="001640D3"/>
    <w:rsid w:val="001664B2"/>
    <w:rsid w:val="001678A4"/>
    <w:rsid w:val="001715A5"/>
    <w:rsid w:val="00180A1F"/>
    <w:rsid w:val="00184EAA"/>
    <w:rsid w:val="00190F47"/>
    <w:rsid w:val="00193ED9"/>
    <w:rsid w:val="00195397"/>
    <w:rsid w:val="00196B2F"/>
    <w:rsid w:val="001A0FFA"/>
    <w:rsid w:val="001A3B57"/>
    <w:rsid w:val="001A791B"/>
    <w:rsid w:val="001B36F3"/>
    <w:rsid w:val="001C0B8A"/>
    <w:rsid w:val="001C2427"/>
    <w:rsid w:val="001C28AC"/>
    <w:rsid w:val="001D13F3"/>
    <w:rsid w:val="001D2173"/>
    <w:rsid w:val="001D317C"/>
    <w:rsid w:val="001D4454"/>
    <w:rsid w:val="001D50B2"/>
    <w:rsid w:val="001E7849"/>
    <w:rsid w:val="001F20F0"/>
    <w:rsid w:val="001F6171"/>
    <w:rsid w:val="001F68E5"/>
    <w:rsid w:val="00212CB5"/>
    <w:rsid w:val="00213915"/>
    <w:rsid w:val="002170B7"/>
    <w:rsid w:val="00224808"/>
    <w:rsid w:val="00226FD5"/>
    <w:rsid w:val="0023056A"/>
    <w:rsid w:val="002327D1"/>
    <w:rsid w:val="002340DE"/>
    <w:rsid w:val="002434DF"/>
    <w:rsid w:val="00246416"/>
    <w:rsid w:val="00246E1F"/>
    <w:rsid w:val="00251AD6"/>
    <w:rsid w:val="00251AFA"/>
    <w:rsid w:val="00254184"/>
    <w:rsid w:val="00256B31"/>
    <w:rsid w:val="00261CBD"/>
    <w:rsid w:val="00263334"/>
    <w:rsid w:val="00263615"/>
    <w:rsid w:val="00263868"/>
    <w:rsid w:val="002672AA"/>
    <w:rsid w:val="002675BD"/>
    <w:rsid w:val="00267DA9"/>
    <w:rsid w:val="00272BEE"/>
    <w:rsid w:val="002774D1"/>
    <w:rsid w:val="002821E8"/>
    <w:rsid w:val="002839F9"/>
    <w:rsid w:val="00283FCF"/>
    <w:rsid w:val="0029191A"/>
    <w:rsid w:val="002940EF"/>
    <w:rsid w:val="00295662"/>
    <w:rsid w:val="0029654A"/>
    <w:rsid w:val="002A31F7"/>
    <w:rsid w:val="002A403D"/>
    <w:rsid w:val="002B23C6"/>
    <w:rsid w:val="002B55A5"/>
    <w:rsid w:val="002B71AF"/>
    <w:rsid w:val="002C0057"/>
    <w:rsid w:val="002C1D31"/>
    <w:rsid w:val="002C54F5"/>
    <w:rsid w:val="002C6494"/>
    <w:rsid w:val="002E2BAB"/>
    <w:rsid w:val="002E2C2F"/>
    <w:rsid w:val="002E380D"/>
    <w:rsid w:val="002E500B"/>
    <w:rsid w:val="00302917"/>
    <w:rsid w:val="003070F8"/>
    <w:rsid w:val="0031023B"/>
    <w:rsid w:val="00310F44"/>
    <w:rsid w:val="00312681"/>
    <w:rsid w:val="0031302E"/>
    <w:rsid w:val="003152DA"/>
    <w:rsid w:val="00315614"/>
    <w:rsid w:val="00315A19"/>
    <w:rsid w:val="0031616C"/>
    <w:rsid w:val="00317CA5"/>
    <w:rsid w:val="00321C21"/>
    <w:rsid w:val="0032461A"/>
    <w:rsid w:val="0033204E"/>
    <w:rsid w:val="00332F11"/>
    <w:rsid w:val="003345AA"/>
    <w:rsid w:val="00335CEF"/>
    <w:rsid w:val="0034098D"/>
    <w:rsid w:val="00345687"/>
    <w:rsid w:val="0034736B"/>
    <w:rsid w:val="00350BAF"/>
    <w:rsid w:val="00351486"/>
    <w:rsid w:val="00353C5E"/>
    <w:rsid w:val="003552D5"/>
    <w:rsid w:val="0035556A"/>
    <w:rsid w:val="00375ABA"/>
    <w:rsid w:val="00376711"/>
    <w:rsid w:val="003770C2"/>
    <w:rsid w:val="0038163E"/>
    <w:rsid w:val="003834D5"/>
    <w:rsid w:val="00390991"/>
    <w:rsid w:val="00390BDB"/>
    <w:rsid w:val="003913E9"/>
    <w:rsid w:val="0039227A"/>
    <w:rsid w:val="003A3738"/>
    <w:rsid w:val="003A3D63"/>
    <w:rsid w:val="003A7319"/>
    <w:rsid w:val="003A7351"/>
    <w:rsid w:val="003B610D"/>
    <w:rsid w:val="003B638D"/>
    <w:rsid w:val="003C2B33"/>
    <w:rsid w:val="003C5678"/>
    <w:rsid w:val="003C57A5"/>
    <w:rsid w:val="003D0CC3"/>
    <w:rsid w:val="003D22CC"/>
    <w:rsid w:val="003D4BD1"/>
    <w:rsid w:val="003D66CF"/>
    <w:rsid w:val="003D6B88"/>
    <w:rsid w:val="003E0B3C"/>
    <w:rsid w:val="003E55A6"/>
    <w:rsid w:val="003E6103"/>
    <w:rsid w:val="003F1857"/>
    <w:rsid w:val="003F448B"/>
    <w:rsid w:val="003F5A9D"/>
    <w:rsid w:val="003F6A90"/>
    <w:rsid w:val="00401274"/>
    <w:rsid w:val="0040382D"/>
    <w:rsid w:val="00411491"/>
    <w:rsid w:val="00416876"/>
    <w:rsid w:val="0042125E"/>
    <w:rsid w:val="0042136C"/>
    <w:rsid w:val="00423722"/>
    <w:rsid w:val="00430028"/>
    <w:rsid w:val="004375C9"/>
    <w:rsid w:val="00440BCF"/>
    <w:rsid w:val="00441F3B"/>
    <w:rsid w:val="004520F2"/>
    <w:rsid w:val="0045268C"/>
    <w:rsid w:val="00453994"/>
    <w:rsid w:val="00454408"/>
    <w:rsid w:val="004548D4"/>
    <w:rsid w:val="00457310"/>
    <w:rsid w:val="004611C6"/>
    <w:rsid w:val="0046228E"/>
    <w:rsid w:val="00463073"/>
    <w:rsid w:val="0046519D"/>
    <w:rsid w:val="00465CF6"/>
    <w:rsid w:val="00466443"/>
    <w:rsid w:val="00467627"/>
    <w:rsid w:val="00467EBD"/>
    <w:rsid w:val="00475EEC"/>
    <w:rsid w:val="00477345"/>
    <w:rsid w:val="00477E5F"/>
    <w:rsid w:val="00481051"/>
    <w:rsid w:val="004869D4"/>
    <w:rsid w:val="00486BA5"/>
    <w:rsid w:val="00487A3F"/>
    <w:rsid w:val="00492C73"/>
    <w:rsid w:val="00495199"/>
    <w:rsid w:val="004955BA"/>
    <w:rsid w:val="004A3803"/>
    <w:rsid w:val="004A46BA"/>
    <w:rsid w:val="004B7148"/>
    <w:rsid w:val="004C2BB0"/>
    <w:rsid w:val="004C6E1C"/>
    <w:rsid w:val="004D2A17"/>
    <w:rsid w:val="004D2F7A"/>
    <w:rsid w:val="004D5C2D"/>
    <w:rsid w:val="004E61C3"/>
    <w:rsid w:val="004F09B0"/>
    <w:rsid w:val="004F0C1F"/>
    <w:rsid w:val="004F1921"/>
    <w:rsid w:val="004F374D"/>
    <w:rsid w:val="004F5465"/>
    <w:rsid w:val="004F67CF"/>
    <w:rsid w:val="004F6F6C"/>
    <w:rsid w:val="0050000F"/>
    <w:rsid w:val="0050327F"/>
    <w:rsid w:val="005075D8"/>
    <w:rsid w:val="00507C5B"/>
    <w:rsid w:val="00521BC5"/>
    <w:rsid w:val="00521DCD"/>
    <w:rsid w:val="00522C73"/>
    <w:rsid w:val="00523C67"/>
    <w:rsid w:val="005257F6"/>
    <w:rsid w:val="00534561"/>
    <w:rsid w:val="005404B6"/>
    <w:rsid w:val="005428D1"/>
    <w:rsid w:val="00546363"/>
    <w:rsid w:val="00556385"/>
    <w:rsid w:val="00560B57"/>
    <w:rsid w:val="00562ABC"/>
    <w:rsid w:val="0056461A"/>
    <w:rsid w:val="005654CF"/>
    <w:rsid w:val="00565B85"/>
    <w:rsid w:val="00565B95"/>
    <w:rsid w:val="00566568"/>
    <w:rsid w:val="00570638"/>
    <w:rsid w:val="0057165E"/>
    <w:rsid w:val="00575597"/>
    <w:rsid w:val="00575B18"/>
    <w:rsid w:val="00590F85"/>
    <w:rsid w:val="0059174E"/>
    <w:rsid w:val="005925EA"/>
    <w:rsid w:val="00593A26"/>
    <w:rsid w:val="00594614"/>
    <w:rsid w:val="00596578"/>
    <w:rsid w:val="005A686A"/>
    <w:rsid w:val="005C1292"/>
    <w:rsid w:val="005C5239"/>
    <w:rsid w:val="005C58F1"/>
    <w:rsid w:val="005D6502"/>
    <w:rsid w:val="005E3D5D"/>
    <w:rsid w:val="005E5C02"/>
    <w:rsid w:val="005F23F7"/>
    <w:rsid w:val="005F3DE5"/>
    <w:rsid w:val="005F474A"/>
    <w:rsid w:val="00601E1E"/>
    <w:rsid w:val="00603FCB"/>
    <w:rsid w:val="00605392"/>
    <w:rsid w:val="00612758"/>
    <w:rsid w:val="00613ACB"/>
    <w:rsid w:val="006146F3"/>
    <w:rsid w:val="00620B69"/>
    <w:rsid w:val="00623D73"/>
    <w:rsid w:val="006240F4"/>
    <w:rsid w:val="0062678C"/>
    <w:rsid w:val="00627053"/>
    <w:rsid w:val="00630AF9"/>
    <w:rsid w:val="00632E45"/>
    <w:rsid w:val="00633741"/>
    <w:rsid w:val="006347B6"/>
    <w:rsid w:val="00644800"/>
    <w:rsid w:val="00645615"/>
    <w:rsid w:val="00645FA1"/>
    <w:rsid w:val="00663A4E"/>
    <w:rsid w:val="0067371B"/>
    <w:rsid w:val="00673AA6"/>
    <w:rsid w:val="00674205"/>
    <w:rsid w:val="00681DB8"/>
    <w:rsid w:val="00692EA9"/>
    <w:rsid w:val="00696C1F"/>
    <w:rsid w:val="006A3612"/>
    <w:rsid w:val="006A4B93"/>
    <w:rsid w:val="006A7263"/>
    <w:rsid w:val="006A7928"/>
    <w:rsid w:val="006A7A23"/>
    <w:rsid w:val="006B1882"/>
    <w:rsid w:val="006B5087"/>
    <w:rsid w:val="006B5776"/>
    <w:rsid w:val="006C0096"/>
    <w:rsid w:val="006C456E"/>
    <w:rsid w:val="006E17D2"/>
    <w:rsid w:val="006F0719"/>
    <w:rsid w:val="006F18E7"/>
    <w:rsid w:val="006F23B3"/>
    <w:rsid w:val="006F4BB4"/>
    <w:rsid w:val="006F524A"/>
    <w:rsid w:val="006F7439"/>
    <w:rsid w:val="007008DD"/>
    <w:rsid w:val="00702267"/>
    <w:rsid w:val="00704D72"/>
    <w:rsid w:val="00706F3A"/>
    <w:rsid w:val="00710FDE"/>
    <w:rsid w:val="00711171"/>
    <w:rsid w:val="00715972"/>
    <w:rsid w:val="00717A3D"/>
    <w:rsid w:val="00723FC7"/>
    <w:rsid w:val="0072510F"/>
    <w:rsid w:val="00731057"/>
    <w:rsid w:val="007311A8"/>
    <w:rsid w:val="00734431"/>
    <w:rsid w:val="007357F8"/>
    <w:rsid w:val="007502B4"/>
    <w:rsid w:val="0075038C"/>
    <w:rsid w:val="00755D2C"/>
    <w:rsid w:val="0075670B"/>
    <w:rsid w:val="00757029"/>
    <w:rsid w:val="0076041E"/>
    <w:rsid w:val="00776466"/>
    <w:rsid w:val="00780927"/>
    <w:rsid w:val="00785FEB"/>
    <w:rsid w:val="007879F9"/>
    <w:rsid w:val="007A21BD"/>
    <w:rsid w:val="007A44E0"/>
    <w:rsid w:val="007A6336"/>
    <w:rsid w:val="007A7949"/>
    <w:rsid w:val="007B0D4F"/>
    <w:rsid w:val="007C35A4"/>
    <w:rsid w:val="007C4F98"/>
    <w:rsid w:val="007C5F2C"/>
    <w:rsid w:val="007D1554"/>
    <w:rsid w:val="007D2F23"/>
    <w:rsid w:val="007E20F1"/>
    <w:rsid w:val="007E2B45"/>
    <w:rsid w:val="007E4AEC"/>
    <w:rsid w:val="007E5F63"/>
    <w:rsid w:val="007E6F54"/>
    <w:rsid w:val="007E7876"/>
    <w:rsid w:val="007F2ED9"/>
    <w:rsid w:val="007F2F93"/>
    <w:rsid w:val="007F35BF"/>
    <w:rsid w:val="007F4331"/>
    <w:rsid w:val="007F53AC"/>
    <w:rsid w:val="007F730C"/>
    <w:rsid w:val="00801CA1"/>
    <w:rsid w:val="00810B26"/>
    <w:rsid w:val="00812EFD"/>
    <w:rsid w:val="00821A8E"/>
    <w:rsid w:val="00827E8F"/>
    <w:rsid w:val="00833DFF"/>
    <w:rsid w:val="00835122"/>
    <w:rsid w:val="00836536"/>
    <w:rsid w:val="00836D8F"/>
    <w:rsid w:val="0084221D"/>
    <w:rsid w:val="00845B2D"/>
    <w:rsid w:val="00854D2B"/>
    <w:rsid w:val="00860857"/>
    <w:rsid w:val="00860977"/>
    <w:rsid w:val="00867C12"/>
    <w:rsid w:val="00873E1E"/>
    <w:rsid w:val="008757FF"/>
    <w:rsid w:val="008760B2"/>
    <w:rsid w:val="00877C84"/>
    <w:rsid w:val="00882514"/>
    <w:rsid w:val="0088467A"/>
    <w:rsid w:val="0088797D"/>
    <w:rsid w:val="00892FDE"/>
    <w:rsid w:val="00896AD5"/>
    <w:rsid w:val="008A1E5C"/>
    <w:rsid w:val="008A5135"/>
    <w:rsid w:val="008A6DDE"/>
    <w:rsid w:val="008A759A"/>
    <w:rsid w:val="008B043B"/>
    <w:rsid w:val="008B1901"/>
    <w:rsid w:val="008B3DCF"/>
    <w:rsid w:val="008B5570"/>
    <w:rsid w:val="008B724E"/>
    <w:rsid w:val="008B75DD"/>
    <w:rsid w:val="008B76FD"/>
    <w:rsid w:val="008C1C15"/>
    <w:rsid w:val="008C2428"/>
    <w:rsid w:val="008C46CE"/>
    <w:rsid w:val="008D1D2D"/>
    <w:rsid w:val="008D260B"/>
    <w:rsid w:val="008D2CDB"/>
    <w:rsid w:val="008D4385"/>
    <w:rsid w:val="008D7A0A"/>
    <w:rsid w:val="008E2045"/>
    <w:rsid w:val="008F0F95"/>
    <w:rsid w:val="008F53D8"/>
    <w:rsid w:val="008F7279"/>
    <w:rsid w:val="00900279"/>
    <w:rsid w:val="0090413F"/>
    <w:rsid w:val="009050CE"/>
    <w:rsid w:val="00906CDB"/>
    <w:rsid w:val="009165E8"/>
    <w:rsid w:val="009174A0"/>
    <w:rsid w:val="00921F8D"/>
    <w:rsid w:val="00930DCB"/>
    <w:rsid w:val="00934CEC"/>
    <w:rsid w:val="009379B1"/>
    <w:rsid w:val="00940CB4"/>
    <w:rsid w:val="0094135E"/>
    <w:rsid w:val="00944598"/>
    <w:rsid w:val="00945BDB"/>
    <w:rsid w:val="00954320"/>
    <w:rsid w:val="00960D81"/>
    <w:rsid w:val="00961D5D"/>
    <w:rsid w:val="00965D1E"/>
    <w:rsid w:val="0097038F"/>
    <w:rsid w:val="0097217E"/>
    <w:rsid w:val="00972EA2"/>
    <w:rsid w:val="00973138"/>
    <w:rsid w:val="00977C6F"/>
    <w:rsid w:val="00987AE3"/>
    <w:rsid w:val="009917E3"/>
    <w:rsid w:val="00992CC0"/>
    <w:rsid w:val="0099392A"/>
    <w:rsid w:val="00997FBC"/>
    <w:rsid w:val="009A0EDF"/>
    <w:rsid w:val="009A1931"/>
    <w:rsid w:val="009B0717"/>
    <w:rsid w:val="009B0D30"/>
    <w:rsid w:val="009B110D"/>
    <w:rsid w:val="009B2C23"/>
    <w:rsid w:val="009B6C1B"/>
    <w:rsid w:val="009B7559"/>
    <w:rsid w:val="009D00C1"/>
    <w:rsid w:val="009D1B78"/>
    <w:rsid w:val="009E18B5"/>
    <w:rsid w:val="009E4107"/>
    <w:rsid w:val="009E51EA"/>
    <w:rsid w:val="009E65C4"/>
    <w:rsid w:val="009F41CC"/>
    <w:rsid w:val="009F6DFC"/>
    <w:rsid w:val="00A07AD7"/>
    <w:rsid w:val="00A17909"/>
    <w:rsid w:val="00A20D16"/>
    <w:rsid w:val="00A21948"/>
    <w:rsid w:val="00A262C0"/>
    <w:rsid w:val="00A31396"/>
    <w:rsid w:val="00A35EEB"/>
    <w:rsid w:val="00A40684"/>
    <w:rsid w:val="00A408C6"/>
    <w:rsid w:val="00A40DF2"/>
    <w:rsid w:val="00A44037"/>
    <w:rsid w:val="00A47506"/>
    <w:rsid w:val="00A50602"/>
    <w:rsid w:val="00A57465"/>
    <w:rsid w:val="00A63322"/>
    <w:rsid w:val="00A6408E"/>
    <w:rsid w:val="00A6605E"/>
    <w:rsid w:val="00A67A96"/>
    <w:rsid w:val="00A70209"/>
    <w:rsid w:val="00A7195D"/>
    <w:rsid w:val="00A75957"/>
    <w:rsid w:val="00A82D1A"/>
    <w:rsid w:val="00A87F8F"/>
    <w:rsid w:val="00A9199A"/>
    <w:rsid w:val="00A92C1B"/>
    <w:rsid w:val="00A95B62"/>
    <w:rsid w:val="00AA2607"/>
    <w:rsid w:val="00AA39C5"/>
    <w:rsid w:val="00AA426E"/>
    <w:rsid w:val="00AA47BC"/>
    <w:rsid w:val="00AB5381"/>
    <w:rsid w:val="00AC22C0"/>
    <w:rsid w:val="00AC31F3"/>
    <w:rsid w:val="00AC5352"/>
    <w:rsid w:val="00AD4A32"/>
    <w:rsid w:val="00AE077F"/>
    <w:rsid w:val="00AE4E33"/>
    <w:rsid w:val="00AE5960"/>
    <w:rsid w:val="00AE7C50"/>
    <w:rsid w:val="00AF4458"/>
    <w:rsid w:val="00AF7DBA"/>
    <w:rsid w:val="00B0387A"/>
    <w:rsid w:val="00B063A8"/>
    <w:rsid w:val="00B104AD"/>
    <w:rsid w:val="00B174B9"/>
    <w:rsid w:val="00B3247E"/>
    <w:rsid w:val="00B32BFD"/>
    <w:rsid w:val="00B37DAE"/>
    <w:rsid w:val="00B43FE8"/>
    <w:rsid w:val="00B52934"/>
    <w:rsid w:val="00B719E5"/>
    <w:rsid w:val="00B71C3F"/>
    <w:rsid w:val="00B728D2"/>
    <w:rsid w:val="00B77B57"/>
    <w:rsid w:val="00B8016C"/>
    <w:rsid w:val="00B81EC6"/>
    <w:rsid w:val="00B82684"/>
    <w:rsid w:val="00B86D4D"/>
    <w:rsid w:val="00B93ED8"/>
    <w:rsid w:val="00B96EAC"/>
    <w:rsid w:val="00BA7DAC"/>
    <w:rsid w:val="00BB0CDA"/>
    <w:rsid w:val="00BB608F"/>
    <w:rsid w:val="00BC1D86"/>
    <w:rsid w:val="00BC3F1B"/>
    <w:rsid w:val="00BC7D14"/>
    <w:rsid w:val="00BD2821"/>
    <w:rsid w:val="00BD3063"/>
    <w:rsid w:val="00BD532F"/>
    <w:rsid w:val="00BD598E"/>
    <w:rsid w:val="00BD7991"/>
    <w:rsid w:val="00BD7D6C"/>
    <w:rsid w:val="00BF049B"/>
    <w:rsid w:val="00BF70FF"/>
    <w:rsid w:val="00BF7A66"/>
    <w:rsid w:val="00C01FD8"/>
    <w:rsid w:val="00C1332A"/>
    <w:rsid w:val="00C13CA6"/>
    <w:rsid w:val="00C255D4"/>
    <w:rsid w:val="00C30DBB"/>
    <w:rsid w:val="00C35EFA"/>
    <w:rsid w:val="00C361C5"/>
    <w:rsid w:val="00C377B9"/>
    <w:rsid w:val="00C4110C"/>
    <w:rsid w:val="00C56915"/>
    <w:rsid w:val="00C62023"/>
    <w:rsid w:val="00C63E4A"/>
    <w:rsid w:val="00C6739B"/>
    <w:rsid w:val="00C67A9D"/>
    <w:rsid w:val="00C67AC0"/>
    <w:rsid w:val="00C752BE"/>
    <w:rsid w:val="00C910E2"/>
    <w:rsid w:val="00C94838"/>
    <w:rsid w:val="00C95880"/>
    <w:rsid w:val="00CA02E8"/>
    <w:rsid w:val="00CA2FFA"/>
    <w:rsid w:val="00CA552B"/>
    <w:rsid w:val="00CA564D"/>
    <w:rsid w:val="00CA7DDF"/>
    <w:rsid w:val="00CB0DE7"/>
    <w:rsid w:val="00CB2C0E"/>
    <w:rsid w:val="00CC42B4"/>
    <w:rsid w:val="00CC63C8"/>
    <w:rsid w:val="00CD502B"/>
    <w:rsid w:val="00CD6BD2"/>
    <w:rsid w:val="00CE0F8F"/>
    <w:rsid w:val="00CE424A"/>
    <w:rsid w:val="00CE4D32"/>
    <w:rsid w:val="00CF5F9B"/>
    <w:rsid w:val="00CF66EE"/>
    <w:rsid w:val="00D04C9C"/>
    <w:rsid w:val="00D0530B"/>
    <w:rsid w:val="00D07F0A"/>
    <w:rsid w:val="00D10A2B"/>
    <w:rsid w:val="00D13614"/>
    <w:rsid w:val="00D16E60"/>
    <w:rsid w:val="00D17A09"/>
    <w:rsid w:val="00D20A44"/>
    <w:rsid w:val="00D30441"/>
    <w:rsid w:val="00D332CC"/>
    <w:rsid w:val="00D33743"/>
    <w:rsid w:val="00D355CE"/>
    <w:rsid w:val="00D358F9"/>
    <w:rsid w:val="00D37595"/>
    <w:rsid w:val="00D402E8"/>
    <w:rsid w:val="00D40E84"/>
    <w:rsid w:val="00D4323B"/>
    <w:rsid w:val="00D47756"/>
    <w:rsid w:val="00D54F5A"/>
    <w:rsid w:val="00D57734"/>
    <w:rsid w:val="00D63499"/>
    <w:rsid w:val="00D664B5"/>
    <w:rsid w:val="00D70873"/>
    <w:rsid w:val="00D71566"/>
    <w:rsid w:val="00D93C64"/>
    <w:rsid w:val="00D9794C"/>
    <w:rsid w:val="00D97ACC"/>
    <w:rsid w:val="00D97BC2"/>
    <w:rsid w:val="00DA6533"/>
    <w:rsid w:val="00DA6613"/>
    <w:rsid w:val="00DB36C7"/>
    <w:rsid w:val="00DB4A19"/>
    <w:rsid w:val="00DB5295"/>
    <w:rsid w:val="00DB5A01"/>
    <w:rsid w:val="00DB5D16"/>
    <w:rsid w:val="00DC13B8"/>
    <w:rsid w:val="00DC20C1"/>
    <w:rsid w:val="00DC391D"/>
    <w:rsid w:val="00DC607A"/>
    <w:rsid w:val="00DD2AAB"/>
    <w:rsid w:val="00DD6A4E"/>
    <w:rsid w:val="00DE7F20"/>
    <w:rsid w:val="00DF06E0"/>
    <w:rsid w:val="00DF2B52"/>
    <w:rsid w:val="00DF6A16"/>
    <w:rsid w:val="00E003CF"/>
    <w:rsid w:val="00E02530"/>
    <w:rsid w:val="00E05F67"/>
    <w:rsid w:val="00E069F7"/>
    <w:rsid w:val="00E113E6"/>
    <w:rsid w:val="00E12AB0"/>
    <w:rsid w:val="00E16A50"/>
    <w:rsid w:val="00E25056"/>
    <w:rsid w:val="00E2529A"/>
    <w:rsid w:val="00E3160F"/>
    <w:rsid w:val="00E32591"/>
    <w:rsid w:val="00E342DA"/>
    <w:rsid w:val="00E34870"/>
    <w:rsid w:val="00E40CE2"/>
    <w:rsid w:val="00E44397"/>
    <w:rsid w:val="00E50790"/>
    <w:rsid w:val="00E544C0"/>
    <w:rsid w:val="00E55DC8"/>
    <w:rsid w:val="00E57B6D"/>
    <w:rsid w:val="00E664DC"/>
    <w:rsid w:val="00E706A4"/>
    <w:rsid w:val="00E743C5"/>
    <w:rsid w:val="00E801E9"/>
    <w:rsid w:val="00E81941"/>
    <w:rsid w:val="00E81C0E"/>
    <w:rsid w:val="00E93E7A"/>
    <w:rsid w:val="00EA4CAE"/>
    <w:rsid w:val="00EA6857"/>
    <w:rsid w:val="00EA745A"/>
    <w:rsid w:val="00EC2692"/>
    <w:rsid w:val="00EC5866"/>
    <w:rsid w:val="00EC652E"/>
    <w:rsid w:val="00EC7455"/>
    <w:rsid w:val="00ED1FAA"/>
    <w:rsid w:val="00ED6FED"/>
    <w:rsid w:val="00EE4C59"/>
    <w:rsid w:val="00EE5051"/>
    <w:rsid w:val="00EE5E2F"/>
    <w:rsid w:val="00EF1B23"/>
    <w:rsid w:val="00F00D32"/>
    <w:rsid w:val="00F027C1"/>
    <w:rsid w:val="00F0406C"/>
    <w:rsid w:val="00F04AA4"/>
    <w:rsid w:val="00F07902"/>
    <w:rsid w:val="00F17B5C"/>
    <w:rsid w:val="00F45866"/>
    <w:rsid w:val="00F4768A"/>
    <w:rsid w:val="00F516A3"/>
    <w:rsid w:val="00F520C4"/>
    <w:rsid w:val="00F5652A"/>
    <w:rsid w:val="00F574F0"/>
    <w:rsid w:val="00F624B8"/>
    <w:rsid w:val="00F63DE8"/>
    <w:rsid w:val="00F67FA4"/>
    <w:rsid w:val="00F70C23"/>
    <w:rsid w:val="00F71603"/>
    <w:rsid w:val="00F77ADE"/>
    <w:rsid w:val="00F827D5"/>
    <w:rsid w:val="00F876F4"/>
    <w:rsid w:val="00F90E68"/>
    <w:rsid w:val="00F92DC1"/>
    <w:rsid w:val="00F95B56"/>
    <w:rsid w:val="00F96453"/>
    <w:rsid w:val="00F96FA6"/>
    <w:rsid w:val="00FA1B68"/>
    <w:rsid w:val="00FA2F2E"/>
    <w:rsid w:val="00FA7B39"/>
    <w:rsid w:val="00FB2F6C"/>
    <w:rsid w:val="00FB638B"/>
    <w:rsid w:val="00FB6D84"/>
    <w:rsid w:val="00FC0E9E"/>
    <w:rsid w:val="00FC16B1"/>
    <w:rsid w:val="00FC1A2A"/>
    <w:rsid w:val="00FC1DEE"/>
    <w:rsid w:val="00FC2B31"/>
    <w:rsid w:val="00FC2E76"/>
    <w:rsid w:val="00FD0AC6"/>
    <w:rsid w:val="00FD121B"/>
    <w:rsid w:val="00FD2DDC"/>
    <w:rsid w:val="00FD47BD"/>
    <w:rsid w:val="00FE1327"/>
    <w:rsid w:val="00FE2DBE"/>
    <w:rsid w:val="00FE484D"/>
    <w:rsid w:val="00FF07C6"/>
    <w:rsid w:val="00FF294A"/>
    <w:rsid w:val="00FF6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A79EC"/>
  <w15:chartTrackingRefBased/>
  <w15:docId w15:val="{464B2533-38B5-41D4-82F5-D45AAC6BB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paragraph" w:styleId="Revision">
    <w:name w:val="Revision"/>
    <w:hidden/>
    <w:uiPriority w:val="99"/>
    <w:semiHidden/>
    <w:rsid w:val="00ED1FAA"/>
    <w:pPr>
      <w:spacing w:after="0" w:line="240" w:lineRule="auto"/>
    </w:pPr>
  </w:style>
  <w:style w:type="paragraph" w:styleId="CommentSubject">
    <w:name w:val="annotation subject"/>
    <w:basedOn w:val="CommentText"/>
    <w:next w:val="CommentText"/>
    <w:link w:val="CommentSubjectChar"/>
    <w:uiPriority w:val="99"/>
    <w:semiHidden/>
    <w:unhideWhenUsed/>
    <w:rsid w:val="00ED1FAA"/>
    <w:rPr>
      <w:b/>
      <w:bCs/>
    </w:rPr>
  </w:style>
  <w:style w:type="character" w:customStyle="1" w:styleId="CommentSubjectChar">
    <w:name w:val="Comment Subject Char"/>
    <w:basedOn w:val="CommentTextChar"/>
    <w:link w:val="CommentSubject"/>
    <w:uiPriority w:val="99"/>
    <w:semiHidden/>
    <w:rsid w:val="00ED1FA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2059</TotalTime>
  <Pages>10</Pages>
  <Words>2825</Words>
  <Characters>15069</Characters>
  <Application>Microsoft Office Word</Application>
  <DocSecurity>0</DocSecurity>
  <Lines>394</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628</cp:revision>
  <dcterms:created xsi:type="dcterms:W3CDTF">2025-10-21T13:29:00Z</dcterms:created>
  <dcterms:modified xsi:type="dcterms:W3CDTF">2026-03-09T11:09:00Z</dcterms:modified>
</cp:coreProperties>
</file>