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0E40" w14:textId="424B032D" w:rsidR="005D0C22" w:rsidRPr="005D0C22" w:rsidRDefault="007D3F16" w:rsidP="005D0C22">
      <w:pPr>
        <w:pStyle w:val="Reportbodyfirstlevel"/>
        <w:numPr>
          <w:ilvl w:val="0"/>
          <w:numId w:val="0"/>
        </w:numPr>
        <w:jc w:val="right"/>
        <w:rPr>
          <w:b/>
          <w:bCs/>
        </w:rPr>
      </w:pPr>
      <w:r w:rsidRPr="005D0C22">
        <w:rPr>
          <w:b/>
          <w:bCs/>
        </w:rPr>
        <w:t xml:space="preserve">  </w:t>
      </w:r>
    </w:p>
    <w:p w14:paraId="70E9EBA8" w14:textId="334D4AA8" w:rsidR="00E03CC9" w:rsidRDefault="00805410" w:rsidP="005D0C22">
      <w:pPr>
        <w:pStyle w:val="Reportbodyfirstlevel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Seaford Town Council – Response to ESCC Lewes District Parking Review – Informal Consultation</w:t>
      </w:r>
    </w:p>
    <w:p w14:paraId="2ABD7E7A" w14:textId="07F3544D" w:rsidR="00805410" w:rsidRDefault="00805410" w:rsidP="00805410">
      <w:pPr>
        <w:pStyle w:val="Reportbodyfirstlevel"/>
        <w:numPr>
          <w:ilvl w:val="0"/>
          <w:numId w:val="0"/>
        </w:numPr>
        <w:pBdr>
          <w:bottom w:val="single" w:sz="6" w:space="1" w:color="auto"/>
        </w:pBdr>
      </w:pPr>
      <w:r>
        <w:t>Response agreed by the Town Council’s Planning &amp; Highways Committee on 7 July 2026.</w:t>
      </w:r>
    </w:p>
    <w:p w14:paraId="4EB70574" w14:textId="77777777" w:rsidR="00805410" w:rsidRDefault="00805410" w:rsidP="00805410">
      <w:pPr>
        <w:pStyle w:val="Reportbodyfirstlevel"/>
        <w:numPr>
          <w:ilvl w:val="0"/>
          <w:numId w:val="0"/>
        </w:numPr>
        <w:pBdr>
          <w:bottom w:val="single" w:sz="6" w:space="1" w:color="auto"/>
        </w:pBdr>
      </w:pPr>
    </w:p>
    <w:p w14:paraId="78366CE4" w14:textId="6AAF2460" w:rsidR="007D3F16" w:rsidRDefault="007D3F16" w:rsidP="007D3F16">
      <w:pPr>
        <w:pStyle w:val="Reportbodyfirstlevel"/>
        <w:numPr>
          <w:ilvl w:val="0"/>
          <w:numId w:val="0"/>
        </w:numPr>
      </w:pPr>
      <w:r w:rsidRPr="003415B9">
        <w:rPr>
          <w:b/>
          <w:bCs/>
        </w:rPr>
        <w:t>Esplanade</w:t>
      </w:r>
      <w:r w:rsidR="00BF52AE">
        <w:rPr>
          <w:b/>
          <w:bCs/>
        </w:rPr>
        <w:t>,</w:t>
      </w:r>
      <w:r w:rsidRPr="003415B9">
        <w:rPr>
          <w:b/>
          <w:bCs/>
        </w:rPr>
        <w:t xml:space="preserve"> Map 20</w:t>
      </w:r>
      <w:r w:rsidR="007A2D4A">
        <w:rPr>
          <w:b/>
          <w:bCs/>
        </w:rPr>
        <w:t xml:space="preserve"> (Turning circle and </w:t>
      </w:r>
      <w:r w:rsidR="0033119F">
        <w:rPr>
          <w:b/>
          <w:bCs/>
        </w:rPr>
        <w:t>access to/from)</w:t>
      </w:r>
      <w:r w:rsidR="00666ACA">
        <w:t>:</w:t>
      </w:r>
      <w:r w:rsidR="005E30F9">
        <w:t xml:space="preserve"> Double yellow lines at turning circle and along Esplanade on both sides to southern end of Cliff Gardens</w:t>
      </w:r>
    </w:p>
    <w:p w14:paraId="154E765B" w14:textId="1FC79456" w:rsidR="00666ACA" w:rsidRDefault="00666ACA" w:rsidP="007D3F16">
      <w:pPr>
        <w:pStyle w:val="Reportbodyfirstlevel"/>
        <w:numPr>
          <w:ilvl w:val="0"/>
          <w:numId w:val="0"/>
        </w:numPr>
        <w:rPr>
          <w:b/>
          <w:bCs/>
        </w:rPr>
      </w:pPr>
      <w:r>
        <w:t>Are you in favour of the proposed changes</w:t>
      </w:r>
      <w:r w:rsidR="00EC6F3D">
        <w:t xml:space="preserve">: </w:t>
      </w:r>
      <w:r w:rsidR="00EC6F3D" w:rsidRPr="00EC6F3D">
        <w:rPr>
          <w:b/>
          <w:bCs/>
        </w:rPr>
        <w:t>YES</w:t>
      </w:r>
    </w:p>
    <w:p w14:paraId="40A7E8DC" w14:textId="2D4B0143" w:rsidR="00EC6F3D" w:rsidRDefault="005E30F9" w:rsidP="007D3F16">
      <w:pPr>
        <w:pStyle w:val="Reportbodyfirstlevel"/>
        <w:numPr>
          <w:ilvl w:val="0"/>
          <w:numId w:val="0"/>
        </w:numPr>
        <w:pBdr>
          <w:bottom w:val="single" w:sz="6" w:space="1" w:color="auto"/>
        </w:pBdr>
        <w:rPr>
          <w:b/>
          <w:bCs/>
        </w:rPr>
      </w:pPr>
      <w:r w:rsidRPr="00960BFC">
        <w:t>Further Comments:</w:t>
      </w:r>
      <w:r>
        <w:rPr>
          <w:b/>
          <w:bCs/>
        </w:rPr>
        <w:t xml:space="preserve"> The Town Council </w:t>
      </w:r>
      <w:r w:rsidR="00A86CF0">
        <w:rPr>
          <w:b/>
          <w:bCs/>
        </w:rPr>
        <w:t xml:space="preserve">believes it is imperative </w:t>
      </w:r>
      <w:r w:rsidR="005E68C8">
        <w:rPr>
          <w:b/>
          <w:bCs/>
        </w:rPr>
        <w:t xml:space="preserve">that </w:t>
      </w:r>
      <w:r w:rsidR="00A86CF0">
        <w:rPr>
          <w:b/>
          <w:bCs/>
        </w:rPr>
        <w:t xml:space="preserve">the turning circle remains clear of parked cars, </w:t>
      </w:r>
      <w:r w:rsidR="005E68C8">
        <w:rPr>
          <w:b/>
          <w:bCs/>
        </w:rPr>
        <w:t xml:space="preserve">both </w:t>
      </w:r>
      <w:r w:rsidR="00A86CF0">
        <w:rPr>
          <w:b/>
          <w:bCs/>
        </w:rPr>
        <w:t xml:space="preserve">for </w:t>
      </w:r>
      <w:r w:rsidR="002F734B">
        <w:rPr>
          <w:b/>
          <w:bCs/>
        </w:rPr>
        <w:t xml:space="preserve">large </w:t>
      </w:r>
      <w:r w:rsidR="00A86CF0">
        <w:rPr>
          <w:b/>
          <w:bCs/>
        </w:rPr>
        <w:t>emergency vehicles</w:t>
      </w:r>
      <w:r w:rsidR="00960BFC">
        <w:rPr>
          <w:b/>
          <w:bCs/>
        </w:rPr>
        <w:t>,</w:t>
      </w:r>
      <w:r w:rsidR="00A86CF0">
        <w:rPr>
          <w:b/>
          <w:bCs/>
        </w:rPr>
        <w:t xml:space="preserve"> and to enable </w:t>
      </w:r>
      <w:r w:rsidR="005E68C8">
        <w:rPr>
          <w:b/>
          <w:bCs/>
        </w:rPr>
        <w:t xml:space="preserve">other </w:t>
      </w:r>
      <w:r w:rsidR="00A86CF0">
        <w:rPr>
          <w:b/>
          <w:bCs/>
        </w:rPr>
        <w:t xml:space="preserve">vehicles to turn around at the dead end.  The approach to and from the turning circle is </w:t>
      </w:r>
      <w:r w:rsidR="00960BFC">
        <w:rPr>
          <w:b/>
          <w:bCs/>
        </w:rPr>
        <w:t xml:space="preserve">quite narrow and is </w:t>
      </w:r>
      <w:r w:rsidR="00A86CF0">
        <w:rPr>
          <w:b/>
          <w:bCs/>
        </w:rPr>
        <w:t xml:space="preserve">regularly blocked by parked cars </w:t>
      </w:r>
      <w:r w:rsidR="00960BFC">
        <w:rPr>
          <w:b/>
          <w:bCs/>
        </w:rPr>
        <w:t xml:space="preserve">along one side </w:t>
      </w:r>
      <w:r w:rsidR="00A86CF0">
        <w:rPr>
          <w:b/>
          <w:bCs/>
        </w:rPr>
        <w:t>which has the effect of trapping vehicles in the turning circle unable to leave the area due to oncoming traffic</w:t>
      </w:r>
      <w:r w:rsidR="00960BFC">
        <w:rPr>
          <w:b/>
          <w:bCs/>
        </w:rPr>
        <w:t>, which in turn causes traffic chaos</w:t>
      </w:r>
      <w:r w:rsidR="00A86CF0">
        <w:rPr>
          <w:b/>
          <w:bCs/>
        </w:rPr>
        <w:t>.</w:t>
      </w:r>
      <w:r w:rsidR="00E03C55">
        <w:rPr>
          <w:b/>
          <w:bCs/>
        </w:rPr>
        <w:t xml:space="preserve"> This proposal would </w:t>
      </w:r>
      <w:r w:rsidR="009D3A57">
        <w:rPr>
          <w:b/>
          <w:bCs/>
        </w:rPr>
        <w:t>maintain the width of the carriageway for safe two-way vehicle movement.</w:t>
      </w:r>
    </w:p>
    <w:p w14:paraId="7034DD3D" w14:textId="77777777" w:rsidR="003415B9" w:rsidRDefault="003415B9" w:rsidP="007D3F16">
      <w:pPr>
        <w:pStyle w:val="Reportbodyfirstlevel"/>
        <w:numPr>
          <w:ilvl w:val="0"/>
          <w:numId w:val="0"/>
        </w:numPr>
        <w:pBdr>
          <w:bottom w:val="single" w:sz="6" w:space="1" w:color="auto"/>
        </w:pBdr>
        <w:rPr>
          <w:b/>
          <w:bCs/>
        </w:rPr>
      </w:pPr>
    </w:p>
    <w:p w14:paraId="3CC13301" w14:textId="0093E95E" w:rsidR="00FA4484" w:rsidRDefault="007A2CD5" w:rsidP="003415B9">
      <w:pPr>
        <w:pStyle w:val="Reportbodyfirstlevel"/>
        <w:numPr>
          <w:ilvl w:val="0"/>
          <w:numId w:val="0"/>
        </w:numPr>
      </w:pPr>
      <w:r w:rsidRPr="009B273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236CD6E" wp14:editId="3C118C50">
            <wp:simplePos x="0" y="0"/>
            <wp:positionH relativeFrom="page">
              <wp:posOffset>366395</wp:posOffset>
            </wp:positionH>
            <wp:positionV relativeFrom="paragraph">
              <wp:posOffset>7052310</wp:posOffset>
            </wp:positionV>
            <wp:extent cx="6391910" cy="266700"/>
            <wp:effectExtent l="0" t="0" r="8890" b="0"/>
            <wp:wrapNone/>
            <wp:docPr id="1090819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3C" w:rsidRPr="009B2736">
        <w:rPr>
          <w:b/>
          <w:bCs/>
        </w:rPr>
        <w:t xml:space="preserve">Martello Road </w:t>
      </w:r>
      <w:r w:rsidR="009B2736" w:rsidRPr="009B2736">
        <w:rPr>
          <w:b/>
          <w:bCs/>
        </w:rPr>
        <w:t xml:space="preserve">(Martello Mews Access) </w:t>
      </w:r>
      <w:r w:rsidR="00423E3C" w:rsidRPr="009B2736">
        <w:rPr>
          <w:b/>
          <w:bCs/>
        </w:rPr>
        <w:t>Map 20</w:t>
      </w:r>
      <w:r w:rsidR="00423E3C">
        <w:t xml:space="preserve">: Double yellow lines to </w:t>
      </w:r>
      <w:r w:rsidR="00BF52AE">
        <w:t xml:space="preserve">the </w:t>
      </w:r>
      <w:r w:rsidR="00423E3C">
        <w:t>entrance of</w:t>
      </w:r>
      <w:r w:rsidR="009B2736">
        <w:t xml:space="preserve"> Martello Mews</w:t>
      </w:r>
    </w:p>
    <w:p w14:paraId="6F3C5893" w14:textId="77777777" w:rsidR="00FA4484" w:rsidRPr="0033119F" w:rsidRDefault="00FA4484" w:rsidP="003415B9">
      <w:pPr>
        <w:pStyle w:val="Reportbodyfirstlevel"/>
        <w:numPr>
          <w:ilvl w:val="0"/>
          <w:numId w:val="0"/>
        </w:numPr>
        <w:rPr>
          <w:b/>
          <w:bCs/>
        </w:rPr>
      </w:pPr>
      <w:r>
        <w:t xml:space="preserve">Are you in favour of the proposed changes: </w:t>
      </w:r>
      <w:r w:rsidRPr="0033119F">
        <w:rPr>
          <w:b/>
          <w:bCs/>
        </w:rPr>
        <w:t>YES</w:t>
      </w:r>
    </w:p>
    <w:p w14:paraId="76E6CDC0" w14:textId="3EDF5C6D" w:rsidR="003415B9" w:rsidRDefault="00FA4484" w:rsidP="003415B9">
      <w:pPr>
        <w:pStyle w:val="Reportbodyfirstlevel"/>
        <w:numPr>
          <w:ilvl w:val="0"/>
          <w:numId w:val="0"/>
        </w:numPr>
      </w:pPr>
      <w:r>
        <w:t xml:space="preserve">Further Comments: </w:t>
      </w:r>
      <w:r w:rsidRPr="00E326F7">
        <w:rPr>
          <w:b/>
          <w:bCs/>
        </w:rPr>
        <w:t xml:space="preserve">Martello Road is </w:t>
      </w:r>
      <w:r w:rsidR="002F6BC2">
        <w:rPr>
          <w:b/>
          <w:bCs/>
        </w:rPr>
        <w:t xml:space="preserve">a bottleneck area </w:t>
      </w:r>
      <w:r w:rsidRPr="00E326F7">
        <w:rPr>
          <w:b/>
          <w:bCs/>
        </w:rPr>
        <w:t xml:space="preserve">regularly used </w:t>
      </w:r>
      <w:r w:rsidR="009F6D76" w:rsidRPr="00E326F7">
        <w:rPr>
          <w:b/>
          <w:bCs/>
        </w:rPr>
        <w:t xml:space="preserve">for parking </w:t>
      </w:r>
      <w:r w:rsidRPr="00E326F7">
        <w:rPr>
          <w:b/>
          <w:bCs/>
        </w:rPr>
        <w:t xml:space="preserve">by beach </w:t>
      </w:r>
      <w:proofErr w:type="gramStart"/>
      <w:r w:rsidRPr="00E326F7">
        <w:rPr>
          <w:b/>
          <w:bCs/>
        </w:rPr>
        <w:t>users</w:t>
      </w:r>
      <w:proofErr w:type="gramEnd"/>
      <w:r w:rsidRPr="00E326F7">
        <w:rPr>
          <w:b/>
          <w:bCs/>
        </w:rPr>
        <w:t xml:space="preserve"> and </w:t>
      </w:r>
      <w:r w:rsidR="009F6D76" w:rsidRPr="00E326F7">
        <w:rPr>
          <w:b/>
          <w:bCs/>
        </w:rPr>
        <w:t xml:space="preserve">this often blocks access and/or sight lines to Martello Mews. </w:t>
      </w:r>
      <w:r w:rsidR="00E326F7" w:rsidRPr="00E326F7">
        <w:rPr>
          <w:b/>
          <w:bCs/>
        </w:rPr>
        <w:t xml:space="preserve">This proposal is crucial to prevent obstruction and </w:t>
      </w:r>
      <w:r w:rsidR="00BF52AE">
        <w:rPr>
          <w:b/>
          <w:bCs/>
        </w:rPr>
        <w:t xml:space="preserve">to </w:t>
      </w:r>
      <w:r w:rsidR="00E326F7" w:rsidRPr="00E326F7">
        <w:rPr>
          <w:b/>
          <w:bCs/>
        </w:rPr>
        <w:t>allow safe entry and exit for residents</w:t>
      </w:r>
      <w:r w:rsidR="00483BAF">
        <w:rPr>
          <w:b/>
          <w:bCs/>
        </w:rPr>
        <w:t xml:space="preserve"> </w:t>
      </w:r>
      <w:r w:rsidR="00BF52AE">
        <w:rPr>
          <w:b/>
          <w:bCs/>
        </w:rPr>
        <w:t>whilst</w:t>
      </w:r>
      <w:r w:rsidR="00483BAF">
        <w:rPr>
          <w:b/>
          <w:bCs/>
        </w:rPr>
        <w:t xml:space="preserve"> maintain</w:t>
      </w:r>
      <w:r w:rsidR="00BF52AE">
        <w:rPr>
          <w:b/>
          <w:bCs/>
        </w:rPr>
        <w:t>ing</w:t>
      </w:r>
      <w:r w:rsidR="00483BAF">
        <w:rPr>
          <w:b/>
          <w:bCs/>
        </w:rPr>
        <w:t xml:space="preserve"> full width of the carriageway for safe two-way vehicle movements</w:t>
      </w:r>
      <w:r w:rsidR="00E326F7" w:rsidRPr="00E326F7">
        <w:rPr>
          <w:b/>
          <w:bCs/>
        </w:rPr>
        <w:t>.</w:t>
      </w:r>
      <w:r w:rsidR="00423E3C">
        <w:t xml:space="preserve"> </w:t>
      </w:r>
    </w:p>
    <w:p w14:paraId="1F16D165" w14:textId="77777777" w:rsidR="00E326F7" w:rsidRDefault="00E326F7" w:rsidP="003415B9">
      <w:pPr>
        <w:pStyle w:val="Reportbodyfirstlevel"/>
        <w:numPr>
          <w:ilvl w:val="0"/>
          <w:numId w:val="0"/>
        </w:numPr>
        <w:pBdr>
          <w:bottom w:val="single" w:sz="6" w:space="1" w:color="auto"/>
        </w:pBdr>
      </w:pPr>
    </w:p>
    <w:p w14:paraId="6AB65961" w14:textId="77777777" w:rsidR="00E326F7" w:rsidRDefault="00E326F7" w:rsidP="003415B9">
      <w:pPr>
        <w:pStyle w:val="Reportbodyfirstlevel"/>
        <w:numPr>
          <w:ilvl w:val="0"/>
          <w:numId w:val="0"/>
        </w:numPr>
      </w:pPr>
    </w:p>
    <w:p w14:paraId="46B29ECB" w14:textId="12AADDB5" w:rsidR="00E326F7" w:rsidRDefault="00533175" w:rsidP="00437987">
      <w:pPr>
        <w:pStyle w:val="Reportbodyfirstlevel"/>
        <w:numPr>
          <w:ilvl w:val="0"/>
          <w:numId w:val="0"/>
        </w:numPr>
      </w:pPr>
      <w:r w:rsidRPr="007A2D4A">
        <w:rPr>
          <w:b/>
          <w:bCs/>
        </w:rPr>
        <w:t>Upper High Street (Business Park Entrance), Map 19</w:t>
      </w:r>
      <w:r>
        <w:t xml:space="preserve">: Double yellow lines to </w:t>
      </w:r>
      <w:r w:rsidR="008C728F">
        <w:t xml:space="preserve">allow safer passage </w:t>
      </w:r>
      <w:r w:rsidR="007A2D4A">
        <w:t>to and from the business park.</w:t>
      </w:r>
    </w:p>
    <w:p w14:paraId="3A0A6ED6" w14:textId="57590534" w:rsidR="0033119F" w:rsidRDefault="0033119F" w:rsidP="00437987">
      <w:pPr>
        <w:pStyle w:val="Reportbodyfirstlevel"/>
        <w:numPr>
          <w:ilvl w:val="0"/>
          <w:numId w:val="0"/>
        </w:numPr>
        <w:rPr>
          <w:b/>
          <w:bCs/>
        </w:rPr>
      </w:pPr>
      <w:r>
        <w:t xml:space="preserve">Are you in favour of the proposed changes: </w:t>
      </w:r>
      <w:r w:rsidRPr="0033119F">
        <w:rPr>
          <w:b/>
          <w:bCs/>
        </w:rPr>
        <w:t>YES</w:t>
      </w:r>
    </w:p>
    <w:p w14:paraId="1F882A3F" w14:textId="2034FF21" w:rsidR="00710DE2" w:rsidRDefault="00710DE2" w:rsidP="00437987">
      <w:pPr>
        <w:pStyle w:val="Reportbodyfirstlevel"/>
        <w:numPr>
          <w:ilvl w:val="0"/>
          <w:numId w:val="0"/>
        </w:numPr>
        <w:rPr>
          <w:b/>
          <w:bCs/>
        </w:rPr>
      </w:pPr>
      <w:r w:rsidRPr="00F80E33">
        <w:t>Further comments:</w:t>
      </w:r>
      <w:r>
        <w:rPr>
          <w:b/>
          <w:bCs/>
        </w:rPr>
        <w:t xml:space="preserve"> To allow safer passage along the narrow road during peak hours, including larger delivery vehicle</w:t>
      </w:r>
      <w:r w:rsidR="003D15DC">
        <w:rPr>
          <w:b/>
          <w:bCs/>
        </w:rPr>
        <w:t xml:space="preserve">s accessing and exiting the Business Park onto the High Street, which is currently restricted by vehicles parked </w:t>
      </w:r>
      <w:r w:rsidR="00866C3F">
        <w:rPr>
          <w:b/>
          <w:bCs/>
        </w:rPr>
        <w:t>near the entrance.</w:t>
      </w:r>
    </w:p>
    <w:p w14:paraId="315F85B9" w14:textId="77777777" w:rsidR="00710DE2" w:rsidRDefault="00710DE2" w:rsidP="00710DE2">
      <w:pPr>
        <w:pBdr>
          <w:bottom w:val="single" w:sz="6" w:space="1" w:color="auto"/>
        </w:pBdr>
        <w:spacing w:after="160" w:line="276" w:lineRule="auto"/>
        <w:rPr>
          <w:b/>
          <w:bCs/>
        </w:rPr>
      </w:pPr>
    </w:p>
    <w:p w14:paraId="25BE75CB" w14:textId="27135FB2" w:rsidR="00866C3F" w:rsidRDefault="00371EB6" w:rsidP="00890652">
      <w:pPr>
        <w:pStyle w:val="Reportbodyfirstlevel"/>
        <w:numPr>
          <w:ilvl w:val="0"/>
          <w:numId w:val="0"/>
        </w:numPr>
      </w:pPr>
      <w:proofErr w:type="spellStart"/>
      <w:r w:rsidRPr="00437987">
        <w:rPr>
          <w:b/>
          <w:bCs/>
        </w:rPr>
        <w:t>Walmer</w:t>
      </w:r>
      <w:proofErr w:type="spellEnd"/>
      <w:r w:rsidRPr="00437987">
        <w:rPr>
          <w:b/>
          <w:bCs/>
        </w:rPr>
        <w:t xml:space="preserve"> Road / Hythe Crescent Junction, Map </w:t>
      </w:r>
      <w:r w:rsidR="00933BF7">
        <w:rPr>
          <w:b/>
          <w:bCs/>
        </w:rPr>
        <w:t>18</w:t>
      </w:r>
      <w:r w:rsidR="00437987" w:rsidRPr="00437987">
        <w:rPr>
          <w:b/>
          <w:bCs/>
        </w:rPr>
        <w:t>:</w:t>
      </w:r>
      <w:r w:rsidR="00437987">
        <w:t xml:space="preserve"> Double yellow lines on this junction</w:t>
      </w:r>
    </w:p>
    <w:p w14:paraId="4C4C0B7D" w14:textId="19BC1154" w:rsidR="00437987" w:rsidRDefault="00437987" w:rsidP="00890652">
      <w:pPr>
        <w:pStyle w:val="Reportbodyfirstlevel"/>
        <w:numPr>
          <w:ilvl w:val="0"/>
          <w:numId w:val="0"/>
        </w:numPr>
      </w:pPr>
      <w:r>
        <w:t xml:space="preserve">Are you in favour of the proposed changes; </w:t>
      </w:r>
      <w:r w:rsidRPr="00437987">
        <w:rPr>
          <w:b/>
          <w:bCs/>
        </w:rPr>
        <w:t>YES</w:t>
      </w:r>
    </w:p>
    <w:p w14:paraId="0B231713" w14:textId="50EC79A0" w:rsidR="00437987" w:rsidRDefault="00437987" w:rsidP="00890652">
      <w:pPr>
        <w:pStyle w:val="Reportbodyfirstlevel"/>
        <w:numPr>
          <w:ilvl w:val="0"/>
          <w:numId w:val="0"/>
        </w:numPr>
        <w:rPr>
          <w:b/>
          <w:bCs/>
        </w:rPr>
      </w:pPr>
      <w:r>
        <w:t xml:space="preserve">Further comments: </w:t>
      </w:r>
      <w:r w:rsidR="00F80E33" w:rsidRPr="00F80E33">
        <w:rPr>
          <w:b/>
          <w:bCs/>
        </w:rPr>
        <w:t xml:space="preserve">To allow </w:t>
      </w:r>
      <w:r w:rsidR="00E226C3">
        <w:rPr>
          <w:b/>
          <w:bCs/>
        </w:rPr>
        <w:t>better sight lines</w:t>
      </w:r>
      <w:r w:rsidR="00F80E33" w:rsidRPr="00F80E33">
        <w:rPr>
          <w:b/>
          <w:bCs/>
        </w:rPr>
        <w:t xml:space="preserve"> and safer passageway on to a main</w:t>
      </w:r>
      <w:r w:rsidR="00F80E33">
        <w:rPr>
          <w:b/>
          <w:bCs/>
        </w:rPr>
        <w:t xml:space="preserve"> </w:t>
      </w:r>
      <w:r w:rsidR="00F80E33" w:rsidRPr="00F80E33">
        <w:rPr>
          <w:b/>
          <w:bCs/>
        </w:rPr>
        <w:t>road used as a bus route, to service the local primary school, for the local post office, well used churches / community halls, in a densely populated residential area</w:t>
      </w:r>
      <w:r w:rsidR="00890652">
        <w:rPr>
          <w:b/>
          <w:bCs/>
        </w:rPr>
        <w:t>.</w:t>
      </w:r>
    </w:p>
    <w:p w14:paraId="44F4A8A6" w14:textId="77777777" w:rsidR="00E226C3" w:rsidRDefault="00E226C3" w:rsidP="00890652">
      <w:pPr>
        <w:pStyle w:val="Reportbodyfirstlevel"/>
        <w:numPr>
          <w:ilvl w:val="0"/>
          <w:numId w:val="0"/>
        </w:numPr>
        <w:pBdr>
          <w:bottom w:val="single" w:sz="6" w:space="1" w:color="auto"/>
        </w:pBdr>
        <w:ind w:left="919" w:hanging="919"/>
        <w:rPr>
          <w:b/>
          <w:bCs/>
        </w:rPr>
      </w:pPr>
    </w:p>
    <w:p w14:paraId="3F3D269F" w14:textId="4A5C09A5" w:rsidR="00E226C3" w:rsidRDefault="00E226C3" w:rsidP="00890652">
      <w:pPr>
        <w:pStyle w:val="Reportbodyfirstlevel"/>
        <w:numPr>
          <w:ilvl w:val="0"/>
          <w:numId w:val="0"/>
        </w:numPr>
      </w:pPr>
      <w:r>
        <w:rPr>
          <w:b/>
          <w:bCs/>
        </w:rPr>
        <w:t xml:space="preserve">Bishopstone Station, Map </w:t>
      </w:r>
      <w:r w:rsidR="00C004BF">
        <w:rPr>
          <w:b/>
          <w:bCs/>
        </w:rPr>
        <w:t>16</w:t>
      </w:r>
      <w:r w:rsidR="00CA70E6">
        <w:rPr>
          <w:b/>
          <w:bCs/>
        </w:rPr>
        <w:t>:</w:t>
      </w:r>
      <w:r w:rsidR="00C004BF">
        <w:rPr>
          <w:b/>
          <w:bCs/>
        </w:rPr>
        <w:t xml:space="preserve"> </w:t>
      </w:r>
      <w:r w:rsidR="00C004BF" w:rsidRPr="00CA70E6">
        <w:t>Blue Badge Parking Bay</w:t>
      </w:r>
    </w:p>
    <w:p w14:paraId="0D643723" w14:textId="321C87F0" w:rsidR="00CA70E6" w:rsidRDefault="00CA70E6" w:rsidP="00890652">
      <w:pPr>
        <w:pStyle w:val="Reportbodyfirstlevel"/>
        <w:numPr>
          <w:ilvl w:val="0"/>
          <w:numId w:val="0"/>
        </w:numPr>
      </w:pPr>
      <w:r w:rsidRPr="00BF52AE">
        <w:t>Are you in favour of the proposed changes</w:t>
      </w:r>
      <w:r w:rsidR="00BF52AE">
        <w:t>:</w:t>
      </w:r>
      <w:r>
        <w:t xml:space="preserve"> </w:t>
      </w:r>
      <w:r w:rsidRPr="00BF52AE">
        <w:rPr>
          <w:b/>
          <w:bCs/>
        </w:rPr>
        <w:t>YES</w:t>
      </w:r>
    </w:p>
    <w:p w14:paraId="472E15EC" w14:textId="7B4C4250" w:rsidR="00022934" w:rsidRDefault="00CA70E6" w:rsidP="00890652">
      <w:pPr>
        <w:pStyle w:val="Reportbodyfirstlevel"/>
        <w:numPr>
          <w:ilvl w:val="0"/>
          <w:numId w:val="0"/>
        </w:numPr>
        <w:rPr>
          <w:b/>
          <w:bCs/>
        </w:rPr>
      </w:pPr>
      <w:r w:rsidRPr="00022934">
        <w:t>Further comments:</w:t>
      </w:r>
      <w:r>
        <w:t xml:space="preserve"> </w:t>
      </w:r>
      <w:r w:rsidR="00022934" w:rsidRPr="00022934">
        <w:rPr>
          <w:b/>
          <w:bCs/>
        </w:rPr>
        <w:t xml:space="preserve">To provide accessible parking for rail users and </w:t>
      </w:r>
      <w:r w:rsidR="00BF52AE">
        <w:rPr>
          <w:b/>
          <w:bCs/>
        </w:rPr>
        <w:t xml:space="preserve">users of </w:t>
      </w:r>
      <w:r w:rsidR="00022934" w:rsidRPr="00022934">
        <w:rPr>
          <w:b/>
          <w:bCs/>
        </w:rPr>
        <w:t>the community hub</w:t>
      </w:r>
      <w:r w:rsidR="00BF52AE">
        <w:rPr>
          <w:b/>
          <w:bCs/>
        </w:rPr>
        <w:t xml:space="preserve"> located within the </w:t>
      </w:r>
      <w:r w:rsidR="00890652">
        <w:rPr>
          <w:b/>
          <w:bCs/>
        </w:rPr>
        <w:t xml:space="preserve">train </w:t>
      </w:r>
      <w:r w:rsidR="00BF52AE">
        <w:rPr>
          <w:b/>
          <w:bCs/>
        </w:rPr>
        <w:t>station</w:t>
      </w:r>
      <w:r w:rsidR="00022934" w:rsidRPr="00022934">
        <w:rPr>
          <w:b/>
          <w:bCs/>
        </w:rPr>
        <w:t>.</w:t>
      </w:r>
    </w:p>
    <w:p w14:paraId="4FAC9B4F" w14:textId="77777777" w:rsidR="00022934" w:rsidRPr="00022934" w:rsidRDefault="00022934" w:rsidP="00022934">
      <w:pPr>
        <w:pStyle w:val="Reportbodyfirstlevel"/>
        <w:numPr>
          <w:ilvl w:val="0"/>
          <w:numId w:val="0"/>
        </w:numPr>
        <w:ind w:left="919" w:hanging="635"/>
      </w:pPr>
    </w:p>
    <w:p w14:paraId="4DFB35A1" w14:textId="4E0BEC47" w:rsidR="00CA70E6" w:rsidRPr="00CA70E6" w:rsidRDefault="00CA70E6" w:rsidP="00CA70E6">
      <w:pPr>
        <w:pStyle w:val="Reportbodyfirstlevel"/>
        <w:numPr>
          <w:ilvl w:val="0"/>
          <w:numId w:val="0"/>
        </w:numPr>
        <w:ind w:left="919" w:hanging="635"/>
      </w:pPr>
    </w:p>
    <w:sectPr w:rsidR="00CA70E6" w:rsidRPr="00CA70E6" w:rsidSect="00DB6EB7">
      <w:headerReference w:type="default" r:id="rId12"/>
      <w:pgSz w:w="11906" w:h="16838"/>
      <w:pgMar w:top="1440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F12B" w14:textId="77777777" w:rsidR="00EA5CC0" w:rsidRDefault="00EA5CC0" w:rsidP="00FF1F8B">
      <w:r>
        <w:separator/>
      </w:r>
    </w:p>
  </w:endnote>
  <w:endnote w:type="continuationSeparator" w:id="0">
    <w:p w14:paraId="58B571B3" w14:textId="77777777" w:rsidR="00EA5CC0" w:rsidRDefault="00EA5CC0" w:rsidP="00FF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E6B8" w14:textId="77777777" w:rsidR="00EA5CC0" w:rsidRDefault="00EA5CC0" w:rsidP="00FF1F8B">
      <w:r>
        <w:separator/>
      </w:r>
    </w:p>
  </w:footnote>
  <w:footnote w:type="continuationSeparator" w:id="0">
    <w:p w14:paraId="1101F3E6" w14:textId="77777777" w:rsidR="00EA5CC0" w:rsidRDefault="00EA5CC0" w:rsidP="00FF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D88B" w14:textId="20466566" w:rsidR="00C26995" w:rsidRPr="00805410" w:rsidRDefault="00805410" w:rsidP="00C26995">
    <w:pPr>
      <w:pStyle w:val="Header"/>
      <w:jc w:val="right"/>
      <w:rPr>
        <w:b/>
        <w:bCs/>
      </w:rPr>
    </w:pPr>
    <w:r w:rsidRPr="00805410">
      <w:rPr>
        <w:b/>
        <w:bCs/>
      </w:rPr>
      <w:t>Seaford Town Council –</w:t>
    </w:r>
    <w:r>
      <w:rPr>
        <w:b/>
        <w:bCs/>
      </w:rPr>
      <w:t xml:space="preserve"> Response Agreed </w:t>
    </w:r>
    <w:r w:rsidRPr="00805410">
      <w:rPr>
        <w:b/>
        <w:bCs/>
      </w:rPr>
      <w:t>7-Jul-26</w:t>
    </w:r>
  </w:p>
  <w:p w14:paraId="59876D6E" w14:textId="428DE14F" w:rsidR="008F2CF3" w:rsidRPr="00805410" w:rsidRDefault="008F2CF3" w:rsidP="00C269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453"/>
    <w:multiLevelType w:val="hybridMultilevel"/>
    <w:tmpl w:val="5D26D396"/>
    <w:lvl w:ilvl="0" w:tplc="F188ABA4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2250F4"/>
    <w:multiLevelType w:val="multilevel"/>
    <w:tmpl w:val="769E1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C0661A5"/>
    <w:multiLevelType w:val="hybridMultilevel"/>
    <w:tmpl w:val="541C3D9C"/>
    <w:lvl w:ilvl="0" w:tplc="4D22A7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CC7"/>
    <w:multiLevelType w:val="multilevel"/>
    <w:tmpl w:val="5FB4E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tabs>
          <w:tab w:val="num" w:pos="2098"/>
        </w:tabs>
        <w:ind w:left="2098" w:hanging="964"/>
      </w:pPr>
      <w:rPr>
        <w:rFonts w:cs="Times New Roman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739" w:hanging="579"/>
      </w:pPr>
      <w:rPr>
        <w:rFonts w:cs="Times New Roman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851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76D5433"/>
    <w:multiLevelType w:val="hybridMultilevel"/>
    <w:tmpl w:val="F67A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512"/>
    <w:multiLevelType w:val="hybridMultilevel"/>
    <w:tmpl w:val="D05CEB50"/>
    <w:lvl w:ilvl="0" w:tplc="FF12F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602"/>
    <w:multiLevelType w:val="hybridMultilevel"/>
    <w:tmpl w:val="4830A99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BD54EC7"/>
    <w:multiLevelType w:val="multilevel"/>
    <w:tmpl w:val="CD6A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F495A"/>
    <w:multiLevelType w:val="multilevel"/>
    <w:tmpl w:val="C7C218EE"/>
    <w:lvl w:ilvl="0">
      <w:start w:val="1"/>
      <w:numFmt w:val="decimal"/>
      <w:pStyle w:val="ReportSection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portbodyfirstlevel"/>
      <w:lvlText w:val="%1.%2"/>
      <w:lvlJc w:val="left"/>
      <w:pPr>
        <w:ind w:left="919" w:hanging="635"/>
      </w:pPr>
      <w:rPr>
        <w:rFonts w:cs="Times New Roman" w:hint="default"/>
        <w:b/>
        <w:i w:val="0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ind w:left="1276" w:hanging="284"/>
      </w:pPr>
      <w:rPr>
        <w:rFonts w:cs="Times New Roman" w:hint="default"/>
        <w:b/>
        <w:i w:val="0"/>
      </w:rPr>
    </w:lvl>
    <w:lvl w:ilvl="3">
      <w:start w:val="1"/>
      <w:numFmt w:val="lowerRoman"/>
      <w:lvlText w:val="%4."/>
      <w:lvlJc w:val="left"/>
      <w:pPr>
        <w:ind w:left="142" w:firstLine="1134"/>
      </w:pPr>
      <w:rPr>
        <w:rFonts w:cs="Times New Roman"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85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D06C44"/>
    <w:multiLevelType w:val="hybridMultilevel"/>
    <w:tmpl w:val="CD1C36B2"/>
    <w:lvl w:ilvl="0" w:tplc="B4D85B08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1D77E39"/>
    <w:multiLevelType w:val="multilevel"/>
    <w:tmpl w:val="644AC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729"/>
      </w:pPr>
      <w:rPr>
        <w:rFonts w:cs="Times New Roman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6352"/>
        </w:tabs>
        <w:ind w:left="6352" w:hanging="964"/>
      </w:pPr>
      <w:rPr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739" w:hanging="579"/>
      </w:pPr>
      <w:rPr>
        <w:rFonts w:cs="Times New Roman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851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59C60827"/>
    <w:multiLevelType w:val="hybridMultilevel"/>
    <w:tmpl w:val="FFFFFFFF"/>
    <w:lvl w:ilvl="0" w:tplc="44F25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C9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A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4B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A9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6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2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46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102FA"/>
    <w:multiLevelType w:val="hybridMultilevel"/>
    <w:tmpl w:val="330841FC"/>
    <w:lvl w:ilvl="0" w:tplc="1E10C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F4DA3"/>
    <w:multiLevelType w:val="hybridMultilevel"/>
    <w:tmpl w:val="56C095C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05C5284"/>
    <w:multiLevelType w:val="hybridMultilevel"/>
    <w:tmpl w:val="57303CAA"/>
    <w:lvl w:ilvl="0" w:tplc="CB087180">
      <w:start w:val="1"/>
      <w:numFmt w:val="decimal"/>
      <w:pStyle w:val="Recommendation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102F5"/>
    <w:multiLevelType w:val="hybridMultilevel"/>
    <w:tmpl w:val="FFFFFFFF"/>
    <w:lvl w:ilvl="0" w:tplc="1CF2B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EA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05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69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6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2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C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1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C5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E05B3"/>
    <w:multiLevelType w:val="multilevel"/>
    <w:tmpl w:val="D9E47C60"/>
    <w:lvl w:ilvl="0">
      <w:start w:val="1"/>
      <w:numFmt w:val="decimal"/>
      <w:pStyle w:val="MainPoint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729"/>
      </w:pPr>
      <w:rPr>
        <w:rFonts w:cs="Times New Roman"/>
        <w:b/>
        <w:i w:val="0"/>
      </w:rPr>
    </w:lvl>
    <w:lvl w:ilvl="2">
      <w:start w:val="1"/>
      <w:numFmt w:val="lowerLetter"/>
      <w:lvlText w:val="(%3)"/>
      <w:lvlJc w:val="left"/>
      <w:pPr>
        <w:tabs>
          <w:tab w:val="num" w:pos="2098"/>
        </w:tabs>
        <w:ind w:left="2098" w:hanging="964"/>
      </w:pPr>
      <w:rPr>
        <w:rFonts w:cs="Times New Roman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739" w:hanging="579"/>
      </w:pPr>
      <w:rPr>
        <w:rFonts w:cs="Times New Roman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851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4897E53"/>
    <w:multiLevelType w:val="multilevel"/>
    <w:tmpl w:val="809C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ind w:left="992" w:hanging="635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1352" w:hanging="360"/>
      </w:pPr>
    </w:lvl>
    <w:lvl w:ilvl="3">
      <w:start w:val="1"/>
      <w:numFmt w:val="lowerRoman"/>
      <w:lvlText w:val="%4."/>
      <w:lvlJc w:val="left"/>
      <w:pPr>
        <w:ind w:left="142" w:firstLine="1134"/>
      </w:pPr>
      <w:rPr>
        <w:rFonts w:cs="Times New Roman"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85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9FD2790"/>
    <w:multiLevelType w:val="hybridMultilevel"/>
    <w:tmpl w:val="CF600BF0"/>
    <w:lvl w:ilvl="0" w:tplc="E17C0512">
      <w:start w:val="1"/>
      <w:numFmt w:val="lowerLetter"/>
      <w:lvlText w:val="%1."/>
      <w:lvlJc w:val="left"/>
      <w:pPr>
        <w:ind w:left="165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134982025">
    <w:abstractNumId w:val="15"/>
  </w:num>
  <w:num w:numId="2" w16cid:durableId="1431050934">
    <w:abstractNumId w:val="11"/>
  </w:num>
  <w:num w:numId="3" w16cid:durableId="89475294">
    <w:abstractNumId w:val="16"/>
  </w:num>
  <w:num w:numId="4" w16cid:durableId="537204946">
    <w:abstractNumId w:val="8"/>
  </w:num>
  <w:num w:numId="5" w16cid:durableId="1806729062">
    <w:abstractNumId w:val="1"/>
  </w:num>
  <w:num w:numId="6" w16cid:durableId="979920688">
    <w:abstractNumId w:val="3"/>
  </w:num>
  <w:num w:numId="7" w16cid:durableId="1883907037">
    <w:abstractNumId w:val="0"/>
  </w:num>
  <w:num w:numId="8" w16cid:durableId="428160955">
    <w:abstractNumId w:val="9"/>
  </w:num>
  <w:num w:numId="9" w16cid:durableId="1147167523">
    <w:abstractNumId w:val="18"/>
  </w:num>
  <w:num w:numId="10" w16cid:durableId="2067489832">
    <w:abstractNumId w:val="10"/>
  </w:num>
  <w:num w:numId="11" w16cid:durableId="700127467">
    <w:abstractNumId w:val="14"/>
  </w:num>
  <w:num w:numId="12" w16cid:durableId="744452780">
    <w:abstractNumId w:val="4"/>
  </w:num>
  <w:num w:numId="13" w16cid:durableId="2128162032">
    <w:abstractNumId w:val="12"/>
  </w:num>
  <w:num w:numId="14" w16cid:durableId="1038042793">
    <w:abstractNumId w:val="17"/>
  </w:num>
  <w:num w:numId="15" w16cid:durableId="217058721">
    <w:abstractNumId w:val="13"/>
  </w:num>
  <w:num w:numId="16" w16cid:durableId="415636506">
    <w:abstractNumId w:val="8"/>
    <w:lvlOverride w:ilvl="0">
      <w:startOverride w:val="1"/>
    </w:lvlOverride>
    <w:lvlOverride w:ilvl="1">
      <w:startOverride w:val="2"/>
    </w:lvlOverride>
  </w:num>
  <w:num w:numId="17" w16cid:durableId="1370763803">
    <w:abstractNumId w:val="8"/>
    <w:lvlOverride w:ilvl="0">
      <w:startOverride w:val="41"/>
    </w:lvlOverride>
  </w:num>
  <w:num w:numId="18" w16cid:durableId="1099643443">
    <w:abstractNumId w:val="5"/>
  </w:num>
  <w:num w:numId="19" w16cid:durableId="539974559">
    <w:abstractNumId w:val="2"/>
  </w:num>
  <w:num w:numId="20" w16cid:durableId="1957056508">
    <w:abstractNumId w:val="6"/>
  </w:num>
  <w:num w:numId="21" w16cid:durableId="113133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B4"/>
    <w:rsid w:val="00000C4B"/>
    <w:rsid w:val="00003B84"/>
    <w:rsid w:val="000061E0"/>
    <w:rsid w:val="000064F9"/>
    <w:rsid w:val="0001291D"/>
    <w:rsid w:val="00012F9E"/>
    <w:rsid w:val="000153CA"/>
    <w:rsid w:val="00016C60"/>
    <w:rsid w:val="0002173D"/>
    <w:rsid w:val="00022934"/>
    <w:rsid w:val="00030B57"/>
    <w:rsid w:val="00031C2C"/>
    <w:rsid w:val="00033163"/>
    <w:rsid w:val="00042B93"/>
    <w:rsid w:val="000441AB"/>
    <w:rsid w:val="0004491E"/>
    <w:rsid w:val="000467CA"/>
    <w:rsid w:val="00050C64"/>
    <w:rsid w:val="00051D1B"/>
    <w:rsid w:val="00053C0C"/>
    <w:rsid w:val="00056DB2"/>
    <w:rsid w:val="000576EE"/>
    <w:rsid w:val="00062987"/>
    <w:rsid w:val="000662AB"/>
    <w:rsid w:val="00066B08"/>
    <w:rsid w:val="00072F06"/>
    <w:rsid w:val="00077ED5"/>
    <w:rsid w:val="000814A8"/>
    <w:rsid w:val="00081768"/>
    <w:rsid w:val="0008436E"/>
    <w:rsid w:val="00085330"/>
    <w:rsid w:val="00090A54"/>
    <w:rsid w:val="00094E3C"/>
    <w:rsid w:val="000956BB"/>
    <w:rsid w:val="000A4C8C"/>
    <w:rsid w:val="000A4E67"/>
    <w:rsid w:val="000A897E"/>
    <w:rsid w:val="000B020F"/>
    <w:rsid w:val="000B2820"/>
    <w:rsid w:val="000B4353"/>
    <w:rsid w:val="000C0B60"/>
    <w:rsid w:val="000C2FA3"/>
    <w:rsid w:val="000C787C"/>
    <w:rsid w:val="000D4322"/>
    <w:rsid w:val="000D693F"/>
    <w:rsid w:val="000E0ABE"/>
    <w:rsid w:val="000E7EA2"/>
    <w:rsid w:val="000F0309"/>
    <w:rsid w:val="000F061D"/>
    <w:rsid w:val="000F0EDC"/>
    <w:rsid w:val="000F41DC"/>
    <w:rsid w:val="00101D8F"/>
    <w:rsid w:val="0010385E"/>
    <w:rsid w:val="001077FD"/>
    <w:rsid w:val="00107CE2"/>
    <w:rsid w:val="00121742"/>
    <w:rsid w:val="00122B4C"/>
    <w:rsid w:val="00123D2D"/>
    <w:rsid w:val="00123DEE"/>
    <w:rsid w:val="00132EEC"/>
    <w:rsid w:val="00135A95"/>
    <w:rsid w:val="001407B2"/>
    <w:rsid w:val="00140FE6"/>
    <w:rsid w:val="001468ED"/>
    <w:rsid w:val="001475E1"/>
    <w:rsid w:val="00151902"/>
    <w:rsid w:val="0015327B"/>
    <w:rsid w:val="001545FD"/>
    <w:rsid w:val="0015553C"/>
    <w:rsid w:val="0015567D"/>
    <w:rsid w:val="001670C0"/>
    <w:rsid w:val="00172671"/>
    <w:rsid w:val="00173390"/>
    <w:rsid w:val="001763B0"/>
    <w:rsid w:val="00177CDF"/>
    <w:rsid w:val="00181A65"/>
    <w:rsid w:val="00186B2C"/>
    <w:rsid w:val="0019070A"/>
    <w:rsid w:val="0019105F"/>
    <w:rsid w:val="0019360B"/>
    <w:rsid w:val="00194F11"/>
    <w:rsid w:val="00195FCB"/>
    <w:rsid w:val="0019730D"/>
    <w:rsid w:val="001A01C9"/>
    <w:rsid w:val="001A2EDF"/>
    <w:rsid w:val="001A3314"/>
    <w:rsid w:val="001B1CC3"/>
    <w:rsid w:val="001C3836"/>
    <w:rsid w:val="001C3D1E"/>
    <w:rsid w:val="001C4A3A"/>
    <w:rsid w:val="001C7E17"/>
    <w:rsid w:val="001D2739"/>
    <w:rsid w:val="001D65B8"/>
    <w:rsid w:val="001D6DB5"/>
    <w:rsid w:val="001E5DE8"/>
    <w:rsid w:val="001F29E9"/>
    <w:rsid w:val="001F3903"/>
    <w:rsid w:val="001F40F2"/>
    <w:rsid w:val="00200C35"/>
    <w:rsid w:val="00205335"/>
    <w:rsid w:val="00214C2F"/>
    <w:rsid w:val="00215452"/>
    <w:rsid w:val="002202E8"/>
    <w:rsid w:val="00221E16"/>
    <w:rsid w:val="00221EA1"/>
    <w:rsid w:val="00225F39"/>
    <w:rsid w:val="002304FA"/>
    <w:rsid w:val="002336EA"/>
    <w:rsid w:val="0023430B"/>
    <w:rsid w:val="00235857"/>
    <w:rsid w:val="0023636E"/>
    <w:rsid w:val="00243E0C"/>
    <w:rsid w:val="00245192"/>
    <w:rsid w:val="002566C4"/>
    <w:rsid w:val="00257051"/>
    <w:rsid w:val="0026692D"/>
    <w:rsid w:val="00273059"/>
    <w:rsid w:val="00273ED3"/>
    <w:rsid w:val="002746B2"/>
    <w:rsid w:val="00276F82"/>
    <w:rsid w:val="002853E2"/>
    <w:rsid w:val="00287D10"/>
    <w:rsid w:val="00295051"/>
    <w:rsid w:val="00297C08"/>
    <w:rsid w:val="002A1E61"/>
    <w:rsid w:val="002A3AD6"/>
    <w:rsid w:val="002A52D2"/>
    <w:rsid w:val="002B61F8"/>
    <w:rsid w:val="002B708D"/>
    <w:rsid w:val="002C7052"/>
    <w:rsid w:val="002D0171"/>
    <w:rsid w:val="002D221C"/>
    <w:rsid w:val="002D3492"/>
    <w:rsid w:val="002D3556"/>
    <w:rsid w:val="002D3650"/>
    <w:rsid w:val="002D3D79"/>
    <w:rsid w:val="002D711B"/>
    <w:rsid w:val="002E265D"/>
    <w:rsid w:val="002E4ECE"/>
    <w:rsid w:val="002E6F75"/>
    <w:rsid w:val="002F2EEE"/>
    <w:rsid w:val="002F640A"/>
    <w:rsid w:val="002F6BC2"/>
    <w:rsid w:val="002F734B"/>
    <w:rsid w:val="003034E3"/>
    <w:rsid w:val="00310ECB"/>
    <w:rsid w:val="00313586"/>
    <w:rsid w:val="00315856"/>
    <w:rsid w:val="0032453C"/>
    <w:rsid w:val="00326A8D"/>
    <w:rsid w:val="0033119F"/>
    <w:rsid w:val="00331719"/>
    <w:rsid w:val="00333F5A"/>
    <w:rsid w:val="00335938"/>
    <w:rsid w:val="003364B6"/>
    <w:rsid w:val="003415B9"/>
    <w:rsid w:val="00342757"/>
    <w:rsid w:val="00343D1D"/>
    <w:rsid w:val="0034578D"/>
    <w:rsid w:val="00347F42"/>
    <w:rsid w:val="003517E4"/>
    <w:rsid w:val="00352131"/>
    <w:rsid w:val="00356381"/>
    <w:rsid w:val="003577FF"/>
    <w:rsid w:val="003605CA"/>
    <w:rsid w:val="00360C52"/>
    <w:rsid w:val="00361589"/>
    <w:rsid w:val="00364A23"/>
    <w:rsid w:val="00365B86"/>
    <w:rsid w:val="00365F15"/>
    <w:rsid w:val="00370CB3"/>
    <w:rsid w:val="00371EB6"/>
    <w:rsid w:val="00375958"/>
    <w:rsid w:val="0038180E"/>
    <w:rsid w:val="00381BF2"/>
    <w:rsid w:val="003836FA"/>
    <w:rsid w:val="00391354"/>
    <w:rsid w:val="00392FAE"/>
    <w:rsid w:val="00396175"/>
    <w:rsid w:val="00396688"/>
    <w:rsid w:val="003977A3"/>
    <w:rsid w:val="003A2AF1"/>
    <w:rsid w:val="003A3407"/>
    <w:rsid w:val="003A7BE5"/>
    <w:rsid w:val="003B00AF"/>
    <w:rsid w:val="003B1B88"/>
    <w:rsid w:val="003B567E"/>
    <w:rsid w:val="003C615E"/>
    <w:rsid w:val="003D09D8"/>
    <w:rsid w:val="003D15DC"/>
    <w:rsid w:val="003D28E9"/>
    <w:rsid w:val="003D3A05"/>
    <w:rsid w:val="003D7CBE"/>
    <w:rsid w:val="003E1D95"/>
    <w:rsid w:val="003F0543"/>
    <w:rsid w:val="003F42B0"/>
    <w:rsid w:val="003F4E60"/>
    <w:rsid w:val="00404AE6"/>
    <w:rsid w:val="00410A9E"/>
    <w:rsid w:val="00410C56"/>
    <w:rsid w:val="00413D51"/>
    <w:rsid w:val="00416426"/>
    <w:rsid w:val="00416545"/>
    <w:rsid w:val="00422DB7"/>
    <w:rsid w:val="00423CE5"/>
    <w:rsid w:val="00423E3C"/>
    <w:rsid w:val="004278C4"/>
    <w:rsid w:val="004301AF"/>
    <w:rsid w:val="0043236B"/>
    <w:rsid w:val="00432744"/>
    <w:rsid w:val="00435764"/>
    <w:rsid w:val="00437987"/>
    <w:rsid w:val="00446BCA"/>
    <w:rsid w:val="004564BA"/>
    <w:rsid w:val="004630FD"/>
    <w:rsid w:val="00466F09"/>
    <w:rsid w:val="00474DDF"/>
    <w:rsid w:val="00475B6F"/>
    <w:rsid w:val="00476AB7"/>
    <w:rsid w:val="004831CE"/>
    <w:rsid w:val="00483576"/>
    <w:rsid w:val="00483BAF"/>
    <w:rsid w:val="004840A9"/>
    <w:rsid w:val="00484327"/>
    <w:rsid w:val="0049415F"/>
    <w:rsid w:val="00497F78"/>
    <w:rsid w:val="004A2F2D"/>
    <w:rsid w:val="004A736E"/>
    <w:rsid w:val="004B116A"/>
    <w:rsid w:val="004B3974"/>
    <w:rsid w:val="004B49F8"/>
    <w:rsid w:val="004C512E"/>
    <w:rsid w:val="004C6818"/>
    <w:rsid w:val="004D1BE4"/>
    <w:rsid w:val="004D47F3"/>
    <w:rsid w:val="004E38AF"/>
    <w:rsid w:val="004E3C9D"/>
    <w:rsid w:val="004F0AB5"/>
    <w:rsid w:val="004F0DB3"/>
    <w:rsid w:val="00500827"/>
    <w:rsid w:val="00500D76"/>
    <w:rsid w:val="005025E5"/>
    <w:rsid w:val="00502656"/>
    <w:rsid w:val="00502D19"/>
    <w:rsid w:val="00504FE7"/>
    <w:rsid w:val="0050527D"/>
    <w:rsid w:val="00507751"/>
    <w:rsid w:val="00507D5C"/>
    <w:rsid w:val="00510C6D"/>
    <w:rsid w:val="00511D0F"/>
    <w:rsid w:val="0051410D"/>
    <w:rsid w:val="00515262"/>
    <w:rsid w:val="00517CC1"/>
    <w:rsid w:val="00520D0D"/>
    <w:rsid w:val="0052221F"/>
    <w:rsid w:val="00522C52"/>
    <w:rsid w:val="005251BB"/>
    <w:rsid w:val="005259E3"/>
    <w:rsid w:val="005272D4"/>
    <w:rsid w:val="005309D8"/>
    <w:rsid w:val="00530B0A"/>
    <w:rsid w:val="00533175"/>
    <w:rsid w:val="0053487F"/>
    <w:rsid w:val="00536C3C"/>
    <w:rsid w:val="00537B31"/>
    <w:rsid w:val="00537CFB"/>
    <w:rsid w:val="005413F5"/>
    <w:rsid w:val="00544760"/>
    <w:rsid w:val="005503E3"/>
    <w:rsid w:val="005512F2"/>
    <w:rsid w:val="005527D7"/>
    <w:rsid w:val="0055319D"/>
    <w:rsid w:val="005536E5"/>
    <w:rsid w:val="00554F87"/>
    <w:rsid w:val="0055533F"/>
    <w:rsid w:val="005568B1"/>
    <w:rsid w:val="0056157D"/>
    <w:rsid w:val="005670F8"/>
    <w:rsid w:val="00567660"/>
    <w:rsid w:val="005717D6"/>
    <w:rsid w:val="00576C18"/>
    <w:rsid w:val="0057744B"/>
    <w:rsid w:val="00581592"/>
    <w:rsid w:val="00582EFC"/>
    <w:rsid w:val="00583F95"/>
    <w:rsid w:val="00584006"/>
    <w:rsid w:val="00594CC2"/>
    <w:rsid w:val="00594E53"/>
    <w:rsid w:val="005A02F5"/>
    <w:rsid w:val="005A292A"/>
    <w:rsid w:val="005A5288"/>
    <w:rsid w:val="005A5E0B"/>
    <w:rsid w:val="005A7F00"/>
    <w:rsid w:val="005B15FD"/>
    <w:rsid w:val="005C0866"/>
    <w:rsid w:val="005C1A30"/>
    <w:rsid w:val="005C4FAD"/>
    <w:rsid w:val="005D0C22"/>
    <w:rsid w:val="005D5B6A"/>
    <w:rsid w:val="005D7E5A"/>
    <w:rsid w:val="005E09DA"/>
    <w:rsid w:val="005E30F9"/>
    <w:rsid w:val="005E4D2A"/>
    <w:rsid w:val="005E530C"/>
    <w:rsid w:val="005E68C8"/>
    <w:rsid w:val="005F21CF"/>
    <w:rsid w:val="005F37F4"/>
    <w:rsid w:val="005F3FBD"/>
    <w:rsid w:val="0060081A"/>
    <w:rsid w:val="00605F97"/>
    <w:rsid w:val="006065FD"/>
    <w:rsid w:val="00611177"/>
    <w:rsid w:val="0061176D"/>
    <w:rsid w:val="00612E94"/>
    <w:rsid w:val="006202A6"/>
    <w:rsid w:val="00623FF1"/>
    <w:rsid w:val="00624447"/>
    <w:rsid w:val="00625489"/>
    <w:rsid w:val="006277CD"/>
    <w:rsid w:val="006351CE"/>
    <w:rsid w:val="006405E3"/>
    <w:rsid w:val="00641839"/>
    <w:rsid w:val="00642FF2"/>
    <w:rsid w:val="00643A8E"/>
    <w:rsid w:val="00644971"/>
    <w:rsid w:val="006471E9"/>
    <w:rsid w:val="00651292"/>
    <w:rsid w:val="00651F8D"/>
    <w:rsid w:val="00653C0B"/>
    <w:rsid w:val="00654150"/>
    <w:rsid w:val="00656071"/>
    <w:rsid w:val="00665E0C"/>
    <w:rsid w:val="00666ACA"/>
    <w:rsid w:val="00674FBA"/>
    <w:rsid w:val="00676322"/>
    <w:rsid w:val="00693F7C"/>
    <w:rsid w:val="0069555D"/>
    <w:rsid w:val="006A6D6C"/>
    <w:rsid w:val="006B4261"/>
    <w:rsid w:val="006B4E5D"/>
    <w:rsid w:val="006C18C2"/>
    <w:rsid w:val="006C41E0"/>
    <w:rsid w:val="006C5512"/>
    <w:rsid w:val="006C5C10"/>
    <w:rsid w:val="006D0276"/>
    <w:rsid w:val="006D0E28"/>
    <w:rsid w:val="006D7017"/>
    <w:rsid w:val="006D71DC"/>
    <w:rsid w:val="006E00CA"/>
    <w:rsid w:val="006E7060"/>
    <w:rsid w:val="006E72FA"/>
    <w:rsid w:val="006F5CFF"/>
    <w:rsid w:val="006F6B19"/>
    <w:rsid w:val="00701985"/>
    <w:rsid w:val="00707739"/>
    <w:rsid w:val="00710DE2"/>
    <w:rsid w:val="00723605"/>
    <w:rsid w:val="00724C14"/>
    <w:rsid w:val="00726381"/>
    <w:rsid w:val="007306F3"/>
    <w:rsid w:val="00730A84"/>
    <w:rsid w:val="00741058"/>
    <w:rsid w:val="00745F47"/>
    <w:rsid w:val="0075097B"/>
    <w:rsid w:val="007510E4"/>
    <w:rsid w:val="0075531C"/>
    <w:rsid w:val="00756BEE"/>
    <w:rsid w:val="00760CAE"/>
    <w:rsid w:val="00760DB2"/>
    <w:rsid w:val="0076236A"/>
    <w:rsid w:val="0076279F"/>
    <w:rsid w:val="00764AF8"/>
    <w:rsid w:val="00766FA1"/>
    <w:rsid w:val="0077317A"/>
    <w:rsid w:val="00774B49"/>
    <w:rsid w:val="00774BC8"/>
    <w:rsid w:val="007803DA"/>
    <w:rsid w:val="0078127C"/>
    <w:rsid w:val="00783118"/>
    <w:rsid w:val="00792DCE"/>
    <w:rsid w:val="007944C8"/>
    <w:rsid w:val="00794A5A"/>
    <w:rsid w:val="007A0541"/>
    <w:rsid w:val="007A069B"/>
    <w:rsid w:val="007A13BF"/>
    <w:rsid w:val="007A2412"/>
    <w:rsid w:val="007A2CD5"/>
    <w:rsid w:val="007A2D4A"/>
    <w:rsid w:val="007A3ED0"/>
    <w:rsid w:val="007A5895"/>
    <w:rsid w:val="007A6C88"/>
    <w:rsid w:val="007A71B9"/>
    <w:rsid w:val="007A758E"/>
    <w:rsid w:val="007A7CE5"/>
    <w:rsid w:val="007B00E2"/>
    <w:rsid w:val="007B0ACD"/>
    <w:rsid w:val="007B0E5D"/>
    <w:rsid w:val="007B23C5"/>
    <w:rsid w:val="007B7013"/>
    <w:rsid w:val="007C46E2"/>
    <w:rsid w:val="007C4F90"/>
    <w:rsid w:val="007C557A"/>
    <w:rsid w:val="007D13B0"/>
    <w:rsid w:val="007D2966"/>
    <w:rsid w:val="007D3F16"/>
    <w:rsid w:val="007D4F32"/>
    <w:rsid w:val="007E1F34"/>
    <w:rsid w:val="007E6693"/>
    <w:rsid w:val="007F0EC8"/>
    <w:rsid w:val="007F0FD2"/>
    <w:rsid w:val="007F731E"/>
    <w:rsid w:val="007F7698"/>
    <w:rsid w:val="00800FCB"/>
    <w:rsid w:val="00802B77"/>
    <w:rsid w:val="00805125"/>
    <w:rsid w:val="00805358"/>
    <w:rsid w:val="00805410"/>
    <w:rsid w:val="00811075"/>
    <w:rsid w:val="0081661A"/>
    <w:rsid w:val="00821162"/>
    <w:rsid w:val="00821490"/>
    <w:rsid w:val="0082170A"/>
    <w:rsid w:val="0082712A"/>
    <w:rsid w:val="0083191D"/>
    <w:rsid w:val="00833791"/>
    <w:rsid w:val="00833A1D"/>
    <w:rsid w:val="00837459"/>
    <w:rsid w:val="008400D1"/>
    <w:rsid w:val="0084429D"/>
    <w:rsid w:val="00844AB5"/>
    <w:rsid w:val="00860088"/>
    <w:rsid w:val="00866C3F"/>
    <w:rsid w:val="008709BF"/>
    <w:rsid w:val="0087145F"/>
    <w:rsid w:val="008722DB"/>
    <w:rsid w:val="00874766"/>
    <w:rsid w:val="00876D3D"/>
    <w:rsid w:val="00876EED"/>
    <w:rsid w:val="008778AA"/>
    <w:rsid w:val="00884441"/>
    <w:rsid w:val="00886C87"/>
    <w:rsid w:val="00887E3F"/>
    <w:rsid w:val="00890308"/>
    <w:rsid w:val="00890652"/>
    <w:rsid w:val="008A3C36"/>
    <w:rsid w:val="008A47E1"/>
    <w:rsid w:val="008A63A2"/>
    <w:rsid w:val="008A72E7"/>
    <w:rsid w:val="008A78D2"/>
    <w:rsid w:val="008B204F"/>
    <w:rsid w:val="008B3832"/>
    <w:rsid w:val="008B4F8F"/>
    <w:rsid w:val="008B52FE"/>
    <w:rsid w:val="008B6F57"/>
    <w:rsid w:val="008C0DDC"/>
    <w:rsid w:val="008C728F"/>
    <w:rsid w:val="008D0CB4"/>
    <w:rsid w:val="008D3BD0"/>
    <w:rsid w:val="008D47B9"/>
    <w:rsid w:val="008D5BF3"/>
    <w:rsid w:val="008E0354"/>
    <w:rsid w:val="008E17C3"/>
    <w:rsid w:val="008E313E"/>
    <w:rsid w:val="008E5F44"/>
    <w:rsid w:val="008F0288"/>
    <w:rsid w:val="008F2CF3"/>
    <w:rsid w:val="008F3220"/>
    <w:rsid w:val="008F4DED"/>
    <w:rsid w:val="008F6ED4"/>
    <w:rsid w:val="00900198"/>
    <w:rsid w:val="00903DA7"/>
    <w:rsid w:val="00904472"/>
    <w:rsid w:val="009056C7"/>
    <w:rsid w:val="009105F3"/>
    <w:rsid w:val="00910F1F"/>
    <w:rsid w:val="009127B5"/>
    <w:rsid w:val="0091451F"/>
    <w:rsid w:val="009154A4"/>
    <w:rsid w:val="00916693"/>
    <w:rsid w:val="00920951"/>
    <w:rsid w:val="0092275C"/>
    <w:rsid w:val="00922FB6"/>
    <w:rsid w:val="00923721"/>
    <w:rsid w:val="00926428"/>
    <w:rsid w:val="00932F6A"/>
    <w:rsid w:val="00933BF7"/>
    <w:rsid w:val="00935CA9"/>
    <w:rsid w:val="009378F4"/>
    <w:rsid w:val="00947EF6"/>
    <w:rsid w:val="0095371D"/>
    <w:rsid w:val="009553C7"/>
    <w:rsid w:val="00956B1E"/>
    <w:rsid w:val="00956C39"/>
    <w:rsid w:val="00960BFC"/>
    <w:rsid w:val="0096713B"/>
    <w:rsid w:val="0096728B"/>
    <w:rsid w:val="009741C9"/>
    <w:rsid w:val="00974FA3"/>
    <w:rsid w:val="00975CD4"/>
    <w:rsid w:val="00976E03"/>
    <w:rsid w:val="009845A1"/>
    <w:rsid w:val="00986487"/>
    <w:rsid w:val="00987AF2"/>
    <w:rsid w:val="00990136"/>
    <w:rsid w:val="00991C04"/>
    <w:rsid w:val="00992D52"/>
    <w:rsid w:val="00995450"/>
    <w:rsid w:val="0099547A"/>
    <w:rsid w:val="00995A8B"/>
    <w:rsid w:val="009A5D51"/>
    <w:rsid w:val="009A6D75"/>
    <w:rsid w:val="009B008B"/>
    <w:rsid w:val="009B2736"/>
    <w:rsid w:val="009B3990"/>
    <w:rsid w:val="009B3D41"/>
    <w:rsid w:val="009B41C8"/>
    <w:rsid w:val="009B433E"/>
    <w:rsid w:val="009B5924"/>
    <w:rsid w:val="009B60A8"/>
    <w:rsid w:val="009B62A5"/>
    <w:rsid w:val="009C51FC"/>
    <w:rsid w:val="009D1AE1"/>
    <w:rsid w:val="009D2BAC"/>
    <w:rsid w:val="009D3A57"/>
    <w:rsid w:val="009E0087"/>
    <w:rsid w:val="009E26C4"/>
    <w:rsid w:val="009F4523"/>
    <w:rsid w:val="009F4C89"/>
    <w:rsid w:val="009F6D76"/>
    <w:rsid w:val="00A009D4"/>
    <w:rsid w:val="00A01D0D"/>
    <w:rsid w:val="00A11F32"/>
    <w:rsid w:val="00A14B46"/>
    <w:rsid w:val="00A166C6"/>
    <w:rsid w:val="00A170BD"/>
    <w:rsid w:val="00A234FE"/>
    <w:rsid w:val="00A24128"/>
    <w:rsid w:val="00A24282"/>
    <w:rsid w:val="00A2618F"/>
    <w:rsid w:val="00A30E2A"/>
    <w:rsid w:val="00A322C3"/>
    <w:rsid w:val="00A4411A"/>
    <w:rsid w:val="00A54540"/>
    <w:rsid w:val="00A6279C"/>
    <w:rsid w:val="00A670D3"/>
    <w:rsid w:val="00A71CBB"/>
    <w:rsid w:val="00A7228D"/>
    <w:rsid w:val="00A80E94"/>
    <w:rsid w:val="00A815C0"/>
    <w:rsid w:val="00A8259B"/>
    <w:rsid w:val="00A84526"/>
    <w:rsid w:val="00A851EA"/>
    <w:rsid w:val="00A86218"/>
    <w:rsid w:val="00A86CF0"/>
    <w:rsid w:val="00AA3538"/>
    <w:rsid w:val="00AA3760"/>
    <w:rsid w:val="00AA634E"/>
    <w:rsid w:val="00AA6856"/>
    <w:rsid w:val="00AB064F"/>
    <w:rsid w:val="00AB069D"/>
    <w:rsid w:val="00AB4460"/>
    <w:rsid w:val="00AC15CF"/>
    <w:rsid w:val="00AC5BC0"/>
    <w:rsid w:val="00AC5FFE"/>
    <w:rsid w:val="00AD15A7"/>
    <w:rsid w:val="00AD31EA"/>
    <w:rsid w:val="00AD7814"/>
    <w:rsid w:val="00AE6796"/>
    <w:rsid w:val="00AF5609"/>
    <w:rsid w:val="00AF6BC4"/>
    <w:rsid w:val="00AF6D95"/>
    <w:rsid w:val="00AF75A4"/>
    <w:rsid w:val="00B02D4B"/>
    <w:rsid w:val="00B031CD"/>
    <w:rsid w:val="00B04CB7"/>
    <w:rsid w:val="00B04E9D"/>
    <w:rsid w:val="00B11639"/>
    <w:rsid w:val="00B12BA7"/>
    <w:rsid w:val="00B319F5"/>
    <w:rsid w:val="00B34041"/>
    <w:rsid w:val="00B34959"/>
    <w:rsid w:val="00B444B9"/>
    <w:rsid w:val="00B47B36"/>
    <w:rsid w:val="00B47D8F"/>
    <w:rsid w:val="00B5192B"/>
    <w:rsid w:val="00B57D4D"/>
    <w:rsid w:val="00B6091A"/>
    <w:rsid w:val="00B61A9E"/>
    <w:rsid w:val="00B66AD2"/>
    <w:rsid w:val="00B85093"/>
    <w:rsid w:val="00B919DB"/>
    <w:rsid w:val="00B91DBB"/>
    <w:rsid w:val="00B9575E"/>
    <w:rsid w:val="00B95E0F"/>
    <w:rsid w:val="00BA0179"/>
    <w:rsid w:val="00BA6797"/>
    <w:rsid w:val="00BA7DB7"/>
    <w:rsid w:val="00BB2297"/>
    <w:rsid w:val="00BB56D7"/>
    <w:rsid w:val="00BC2E5B"/>
    <w:rsid w:val="00BC39A8"/>
    <w:rsid w:val="00BC6CE1"/>
    <w:rsid w:val="00BD09E4"/>
    <w:rsid w:val="00BD3645"/>
    <w:rsid w:val="00BD36CA"/>
    <w:rsid w:val="00BE027D"/>
    <w:rsid w:val="00BE0394"/>
    <w:rsid w:val="00BE4330"/>
    <w:rsid w:val="00BE435D"/>
    <w:rsid w:val="00BE4B85"/>
    <w:rsid w:val="00BE4ED4"/>
    <w:rsid w:val="00BF32DD"/>
    <w:rsid w:val="00BF52AE"/>
    <w:rsid w:val="00BF6831"/>
    <w:rsid w:val="00BF6B10"/>
    <w:rsid w:val="00C004BF"/>
    <w:rsid w:val="00C011B5"/>
    <w:rsid w:val="00C10E37"/>
    <w:rsid w:val="00C10E50"/>
    <w:rsid w:val="00C17640"/>
    <w:rsid w:val="00C246AD"/>
    <w:rsid w:val="00C26995"/>
    <w:rsid w:val="00C33DFC"/>
    <w:rsid w:val="00C35C09"/>
    <w:rsid w:val="00C36671"/>
    <w:rsid w:val="00C371FE"/>
    <w:rsid w:val="00C4049D"/>
    <w:rsid w:val="00C422D2"/>
    <w:rsid w:val="00C4675A"/>
    <w:rsid w:val="00C50DC8"/>
    <w:rsid w:val="00C613F2"/>
    <w:rsid w:val="00C62BFC"/>
    <w:rsid w:val="00C66B52"/>
    <w:rsid w:val="00C75DB0"/>
    <w:rsid w:val="00C77975"/>
    <w:rsid w:val="00C77DAC"/>
    <w:rsid w:val="00C86429"/>
    <w:rsid w:val="00CA3CF5"/>
    <w:rsid w:val="00CA70E6"/>
    <w:rsid w:val="00CB0CA8"/>
    <w:rsid w:val="00CB209E"/>
    <w:rsid w:val="00CB2631"/>
    <w:rsid w:val="00CB58D6"/>
    <w:rsid w:val="00CB605D"/>
    <w:rsid w:val="00CC3B5A"/>
    <w:rsid w:val="00CC7807"/>
    <w:rsid w:val="00CD09BD"/>
    <w:rsid w:val="00CD3C0F"/>
    <w:rsid w:val="00CD5168"/>
    <w:rsid w:val="00CE2D1A"/>
    <w:rsid w:val="00CE42BF"/>
    <w:rsid w:val="00CE43F0"/>
    <w:rsid w:val="00CF160C"/>
    <w:rsid w:val="00CF1C85"/>
    <w:rsid w:val="00CF1DBE"/>
    <w:rsid w:val="00CF55B4"/>
    <w:rsid w:val="00D03880"/>
    <w:rsid w:val="00D06781"/>
    <w:rsid w:val="00D1205C"/>
    <w:rsid w:val="00D12430"/>
    <w:rsid w:val="00D13CD3"/>
    <w:rsid w:val="00D2008F"/>
    <w:rsid w:val="00D20DC2"/>
    <w:rsid w:val="00D21169"/>
    <w:rsid w:val="00D22DFA"/>
    <w:rsid w:val="00D24A3E"/>
    <w:rsid w:val="00D2653D"/>
    <w:rsid w:val="00D272B8"/>
    <w:rsid w:val="00D301C7"/>
    <w:rsid w:val="00D312FA"/>
    <w:rsid w:val="00D32453"/>
    <w:rsid w:val="00D33D01"/>
    <w:rsid w:val="00D3783C"/>
    <w:rsid w:val="00D4336E"/>
    <w:rsid w:val="00D553D0"/>
    <w:rsid w:val="00D56C24"/>
    <w:rsid w:val="00D61456"/>
    <w:rsid w:val="00D625DB"/>
    <w:rsid w:val="00D633CC"/>
    <w:rsid w:val="00D63E59"/>
    <w:rsid w:val="00D65C35"/>
    <w:rsid w:val="00D70A95"/>
    <w:rsid w:val="00D728BC"/>
    <w:rsid w:val="00D74B6E"/>
    <w:rsid w:val="00D8068F"/>
    <w:rsid w:val="00D81841"/>
    <w:rsid w:val="00D82A14"/>
    <w:rsid w:val="00D83030"/>
    <w:rsid w:val="00D85C2A"/>
    <w:rsid w:val="00D9144D"/>
    <w:rsid w:val="00D91711"/>
    <w:rsid w:val="00D925D7"/>
    <w:rsid w:val="00D945E4"/>
    <w:rsid w:val="00D95823"/>
    <w:rsid w:val="00D95C6A"/>
    <w:rsid w:val="00D975B7"/>
    <w:rsid w:val="00DA286E"/>
    <w:rsid w:val="00DB6086"/>
    <w:rsid w:val="00DB6A31"/>
    <w:rsid w:val="00DB6EB7"/>
    <w:rsid w:val="00DB7BC9"/>
    <w:rsid w:val="00DC1CE7"/>
    <w:rsid w:val="00DD118C"/>
    <w:rsid w:val="00DD63F1"/>
    <w:rsid w:val="00DE0894"/>
    <w:rsid w:val="00DE3D81"/>
    <w:rsid w:val="00DF1200"/>
    <w:rsid w:val="00DF13A1"/>
    <w:rsid w:val="00DF78D6"/>
    <w:rsid w:val="00E00051"/>
    <w:rsid w:val="00E00481"/>
    <w:rsid w:val="00E0140D"/>
    <w:rsid w:val="00E03C55"/>
    <w:rsid w:val="00E03CC9"/>
    <w:rsid w:val="00E0642E"/>
    <w:rsid w:val="00E06D9A"/>
    <w:rsid w:val="00E11311"/>
    <w:rsid w:val="00E1389B"/>
    <w:rsid w:val="00E13A86"/>
    <w:rsid w:val="00E226C3"/>
    <w:rsid w:val="00E252F6"/>
    <w:rsid w:val="00E25585"/>
    <w:rsid w:val="00E265E8"/>
    <w:rsid w:val="00E326F7"/>
    <w:rsid w:val="00E35856"/>
    <w:rsid w:val="00E40768"/>
    <w:rsid w:val="00E40F50"/>
    <w:rsid w:val="00E47434"/>
    <w:rsid w:val="00E50B31"/>
    <w:rsid w:val="00E600CF"/>
    <w:rsid w:val="00E6327C"/>
    <w:rsid w:val="00E7124C"/>
    <w:rsid w:val="00E7262C"/>
    <w:rsid w:val="00E740F1"/>
    <w:rsid w:val="00E763A5"/>
    <w:rsid w:val="00E8177A"/>
    <w:rsid w:val="00E8177C"/>
    <w:rsid w:val="00E8698E"/>
    <w:rsid w:val="00E87571"/>
    <w:rsid w:val="00E87590"/>
    <w:rsid w:val="00E93C32"/>
    <w:rsid w:val="00E947F4"/>
    <w:rsid w:val="00E96072"/>
    <w:rsid w:val="00E96C2D"/>
    <w:rsid w:val="00EA012B"/>
    <w:rsid w:val="00EA5CC0"/>
    <w:rsid w:val="00EA6316"/>
    <w:rsid w:val="00EA7E20"/>
    <w:rsid w:val="00EB067A"/>
    <w:rsid w:val="00EC3A6D"/>
    <w:rsid w:val="00EC4872"/>
    <w:rsid w:val="00EC50DB"/>
    <w:rsid w:val="00EC6F3D"/>
    <w:rsid w:val="00EC7B7F"/>
    <w:rsid w:val="00ED1EFB"/>
    <w:rsid w:val="00ED4D82"/>
    <w:rsid w:val="00ED52A2"/>
    <w:rsid w:val="00ED78F5"/>
    <w:rsid w:val="00ED7CFC"/>
    <w:rsid w:val="00EE2095"/>
    <w:rsid w:val="00EE481C"/>
    <w:rsid w:val="00EF05EB"/>
    <w:rsid w:val="00EF438D"/>
    <w:rsid w:val="00EF4C4E"/>
    <w:rsid w:val="00EF535A"/>
    <w:rsid w:val="00F00802"/>
    <w:rsid w:val="00F00B29"/>
    <w:rsid w:val="00F03309"/>
    <w:rsid w:val="00F105A2"/>
    <w:rsid w:val="00F1700B"/>
    <w:rsid w:val="00F207EA"/>
    <w:rsid w:val="00F24BEF"/>
    <w:rsid w:val="00F25EF9"/>
    <w:rsid w:val="00F32EAA"/>
    <w:rsid w:val="00F348A2"/>
    <w:rsid w:val="00F35A18"/>
    <w:rsid w:val="00F3660A"/>
    <w:rsid w:val="00F373A9"/>
    <w:rsid w:val="00F43924"/>
    <w:rsid w:val="00F43F9B"/>
    <w:rsid w:val="00F44F31"/>
    <w:rsid w:val="00F451D9"/>
    <w:rsid w:val="00F46121"/>
    <w:rsid w:val="00F466CA"/>
    <w:rsid w:val="00F55AFF"/>
    <w:rsid w:val="00F5655A"/>
    <w:rsid w:val="00F6107C"/>
    <w:rsid w:val="00F6784C"/>
    <w:rsid w:val="00F731B4"/>
    <w:rsid w:val="00F73A43"/>
    <w:rsid w:val="00F74D39"/>
    <w:rsid w:val="00F76BB6"/>
    <w:rsid w:val="00F7765E"/>
    <w:rsid w:val="00F80180"/>
    <w:rsid w:val="00F80E33"/>
    <w:rsid w:val="00F818B2"/>
    <w:rsid w:val="00F835C1"/>
    <w:rsid w:val="00F8633D"/>
    <w:rsid w:val="00F913C9"/>
    <w:rsid w:val="00F97EE0"/>
    <w:rsid w:val="00FA148D"/>
    <w:rsid w:val="00FA4484"/>
    <w:rsid w:val="00FA4E14"/>
    <w:rsid w:val="00FA6DC1"/>
    <w:rsid w:val="00FB07A8"/>
    <w:rsid w:val="00FB0ED3"/>
    <w:rsid w:val="00FB2B42"/>
    <w:rsid w:val="00FB304E"/>
    <w:rsid w:val="00FB573A"/>
    <w:rsid w:val="00FC00B4"/>
    <w:rsid w:val="00FC0C60"/>
    <w:rsid w:val="00FD0A28"/>
    <w:rsid w:val="00FD24B8"/>
    <w:rsid w:val="00FD3A08"/>
    <w:rsid w:val="00FD3CA9"/>
    <w:rsid w:val="00FD3E25"/>
    <w:rsid w:val="00FD55A2"/>
    <w:rsid w:val="00FE6239"/>
    <w:rsid w:val="00FF1F8B"/>
    <w:rsid w:val="00FF2C83"/>
    <w:rsid w:val="00FF4277"/>
    <w:rsid w:val="00FF4BD2"/>
    <w:rsid w:val="00FF4FCA"/>
    <w:rsid w:val="02FCF77E"/>
    <w:rsid w:val="04DA140A"/>
    <w:rsid w:val="071ECA5D"/>
    <w:rsid w:val="07CA351A"/>
    <w:rsid w:val="084A3B0A"/>
    <w:rsid w:val="08E6E800"/>
    <w:rsid w:val="08E847D6"/>
    <w:rsid w:val="09E4FBDF"/>
    <w:rsid w:val="0B1D9F9D"/>
    <w:rsid w:val="0B205752"/>
    <w:rsid w:val="0B3BF400"/>
    <w:rsid w:val="0D175224"/>
    <w:rsid w:val="0DEF90F6"/>
    <w:rsid w:val="114E9322"/>
    <w:rsid w:val="12E4A07D"/>
    <w:rsid w:val="1341B343"/>
    <w:rsid w:val="13931EEF"/>
    <w:rsid w:val="14431BB2"/>
    <w:rsid w:val="17B8E1C7"/>
    <w:rsid w:val="18923301"/>
    <w:rsid w:val="1A3859F8"/>
    <w:rsid w:val="1BD32D6D"/>
    <w:rsid w:val="1C1B08B7"/>
    <w:rsid w:val="1D86F5F3"/>
    <w:rsid w:val="1DD9735B"/>
    <w:rsid w:val="1ED1A4B7"/>
    <w:rsid w:val="1F157B76"/>
    <w:rsid w:val="21C3155B"/>
    <w:rsid w:val="21EBF942"/>
    <w:rsid w:val="221798C2"/>
    <w:rsid w:val="2261DC81"/>
    <w:rsid w:val="22E2902A"/>
    <w:rsid w:val="2363CE47"/>
    <w:rsid w:val="250AAB62"/>
    <w:rsid w:val="25587B71"/>
    <w:rsid w:val="25897E52"/>
    <w:rsid w:val="26333500"/>
    <w:rsid w:val="26C74221"/>
    <w:rsid w:val="279DFA9D"/>
    <w:rsid w:val="282D9FDC"/>
    <w:rsid w:val="2A940C46"/>
    <w:rsid w:val="2E491A14"/>
    <w:rsid w:val="2FA67E9C"/>
    <w:rsid w:val="308B5320"/>
    <w:rsid w:val="314B3B85"/>
    <w:rsid w:val="31E6C9D1"/>
    <w:rsid w:val="32908BA4"/>
    <w:rsid w:val="32C17AB0"/>
    <w:rsid w:val="32FA9EAD"/>
    <w:rsid w:val="3365FE52"/>
    <w:rsid w:val="33D31D3C"/>
    <w:rsid w:val="34DEBC46"/>
    <w:rsid w:val="35047BBC"/>
    <w:rsid w:val="358D1739"/>
    <w:rsid w:val="35BFA175"/>
    <w:rsid w:val="3610BA25"/>
    <w:rsid w:val="3655AA5F"/>
    <w:rsid w:val="38C3E4BB"/>
    <w:rsid w:val="3A728125"/>
    <w:rsid w:val="3B6E6D06"/>
    <w:rsid w:val="3D18C4D3"/>
    <w:rsid w:val="3FC55B3C"/>
    <w:rsid w:val="3FE1FA49"/>
    <w:rsid w:val="41051D12"/>
    <w:rsid w:val="41B11EB5"/>
    <w:rsid w:val="41D329BF"/>
    <w:rsid w:val="41EC08E7"/>
    <w:rsid w:val="4249C652"/>
    <w:rsid w:val="43E621E8"/>
    <w:rsid w:val="4401E8DC"/>
    <w:rsid w:val="465E658C"/>
    <w:rsid w:val="467476D5"/>
    <w:rsid w:val="4800FD16"/>
    <w:rsid w:val="49323B7D"/>
    <w:rsid w:val="4A40D7B4"/>
    <w:rsid w:val="4A9E40B8"/>
    <w:rsid w:val="4B18CA55"/>
    <w:rsid w:val="4B4D1B26"/>
    <w:rsid w:val="4CD17694"/>
    <w:rsid w:val="4CF1F209"/>
    <w:rsid w:val="4D531D07"/>
    <w:rsid w:val="520E9057"/>
    <w:rsid w:val="535B17A8"/>
    <w:rsid w:val="563913A5"/>
    <w:rsid w:val="572A0027"/>
    <w:rsid w:val="5813E7E7"/>
    <w:rsid w:val="5932B400"/>
    <w:rsid w:val="5A02570C"/>
    <w:rsid w:val="5B1B3FEC"/>
    <w:rsid w:val="5B26B17D"/>
    <w:rsid w:val="5B3CE85B"/>
    <w:rsid w:val="5B5A524C"/>
    <w:rsid w:val="5C0BA7CE"/>
    <w:rsid w:val="5F1A29F1"/>
    <w:rsid w:val="5F227A75"/>
    <w:rsid w:val="602F8F93"/>
    <w:rsid w:val="607ABAA6"/>
    <w:rsid w:val="60DA6DF4"/>
    <w:rsid w:val="6130F01A"/>
    <w:rsid w:val="632A2B12"/>
    <w:rsid w:val="63D2A4AB"/>
    <w:rsid w:val="64CCE9FB"/>
    <w:rsid w:val="658DA91B"/>
    <w:rsid w:val="67E6FB3C"/>
    <w:rsid w:val="685E3AA0"/>
    <w:rsid w:val="692AAD4C"/>
    <w:rsid w:val="6A6B0B8A"/>
    <w:rsid w:val="6AB271D1"/>
    <w:rsid w:val="6B11D104"/>
    <w:rsid w:val="6E69D091"/>
    <w:rsid w:val="6E6BAF40"/>
    <w:rsid w:val="6EEC06F6"/>
    <w:rsid w:val="739E8097"/>
    <w:rsid w:val="742A73F0"/>
    <w:rsid w:val="74BF8E45"/>
    <w:rsid w:val="74D1688E"/>
    <w:rsid w:val="755A9082"/>
    <w:rsid w:val="7615FB68"/>
    <w:rsid w:val="77390645"/>
    <w:rsid w:val="786B5F3E"/>
    <w:rsid w:val="7B4EA952"/>
    <w:rsid w:val="7BAD263F"/>
    <w:rsid w:val="7CB2F78D"/>
    <w:rsid w:val="7E2824AD"/>
    <w:rsid w:val="7E4C70CF"/>
    <w:rsid w:val="7E916CF2"/>
    <w:rsid w:val="7F56EC66"/>
    <w:rsid w:val="7FA08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FB08669"/>
  <w15:chartTrackingRefBased/>
  <w15:docId w15:val="{45789971-9256-4AD2-8F59-D642907F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77C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locked/>
    <w:rsid w:val="00B11639"/>
    <w:pPr>
      <w:spacing w:before="100" w:beforeAutospacing="1" w:line="360" w:lineRule="auto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2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Arial"/>
      <w:sz w:val="2"/>
      <w:lang w:eastAsia="en-US"/>
    </w:rPr>
  </w:style>
  <w:style w:type="paragraph" w:customStyle="1" w:styleId="MainPoint">
    <w:name w:val="Main Point"/>
    <w:basedOn w:val="Normal"/>
    <w:next w:val="unumberedtext"/>
    <w:link w:val="MainPointChar"/>
    <w:rsid w:val="009E26C4"/>
    <w:pPr>
      <w:numPr>
        <w:numId w:val="3"/>
      </w:numPr>
      <w:spacing w:after="240"/>
    </w:pPr>
    <w:rPr>
      <w:rFonts w:ascii="Times New Roman" w:hAnsi="Times New Roman" w:cs="Times New Roman"/>
      <w:b/>
      <w:szCs w:val="20"/>
    </w:rPr>
  </w:style>
  <w:style w:type="paragraph" w:customStyle="1" w:styleId="unumberedtext">
    <w:name w:val="unumbered text"/>
    <w:basedOn w:val="Normal"/>
    <w:link w:val="unumberedtextChar"/>
    <w:rsid w:val="009E26C4"/>
    <w:pPr>
      <w:tabs>
        <w:tab w:val="left" w:pos="567"/>
      </w:tabs>
      <w:spacing w:after="240"/>
      <w:ind w:left="567"/>
    </w:pPr>
    <w:rPr>
      <w:rFonts w:ascii="Times New Roman" w:hAnsi="Times New Roman" w:cs="Times New Roman"/>
      <w:szCs w:val="20"/>
    </w:rPr>
  </w:style>
  <w:style w:type="paragraph" w:styleId="Caption">
    <w:name w:val="caption"/>
    <w:basedOn w:val="Normal"/>
    <w:next w:val="Normal"/>
    <w:rsid w:val="009E26C4"/>
    <w:pPr>
      <w:tabs>
        <w:tab w:val="left" w:pos="567"/>
      </w:tabs>
      <w:spacing w:before="240"/>
    </w:pPr>
    <w:rPr>
      <w:rFonts w:ascii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9E26C4"/>
    <w:pPr>
      <w:pBdr>
        <w:bottom w:val="single" w:sz="4" w:space="1" w:color="auto"/>
      </w:pBdr>
      <w:tabs>
        <w:tab w:val="left" w:pos="567"/>
      </w:tabs>
      <w:ind w:left="564" w:hanging="564"/>
    </w:pPr>
    <w:rPr>
      <w:rFonts w:ascii="Times New Roman" w:hAnsi="Times New Roman" w:cs="Times New Roman"/>
      <w:b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15567D"/>
    <w:tblPr/>
  </w:style>
  <w:style w:type="paragraph" w:styleId="NoSpacing">
    <w:name w:val="No Spacing"/>
    <w:uiPriority w:val="1"/>
    <w:rsid w:val="00FF1F8B"/>
    <w:rPr>
      <w:rFonts w:ascii="Calibri" w:eastAsia="Calibri" w:hAnsi="Calibr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F1F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1F8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F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1F8B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4E3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8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38A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8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8AF"/>
    <w:rPr>
      <w:rFonts w:ascii="Arial" w:hAnsi="Arial" w:cs="Arial"/>
      <w:b/>
      <w:bCs/>
      <w:lang w:eastAsia="en-US"/>
    </w:rPr>
  </w:style>
  <w:style w:type="character" w:styleId="Strong">
    <w:name w:val="Strong"/>
    <w:uiPriority w:val="22"/>
    <w:locked/>
    <w:rsid w:val="006065FD"/>
    <w:rPr>
      <w:b/>
      <w:bCs/>
    </w:rPr>
  </w:style>
  <w:style w:type="character" w:styleId="Hyperlink">
    <w:name w:val="Hyperlink"/>
    <w:uiPriority w:val="99"/>
    <w:unhideWhenUsed/>
    <w:rsid w:val="006065F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8432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B11639"/>
    <w:rPr>
      <w:rFonts w:ascii="Arial" w:hAnsi="Arial" w:cs="Arial"/>
      <w:b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locked/>
    <w:rsid w:val="00B11639"/>
    <w:pPr>
      <w:spacing w:before="100" w:beforeAutospacing="1" w:line="360" w:lineRule="auto"/>
    </w:pPr>
    <w:rPr>
      <w:b/>
    </w:rPr>
  </w:style>
  <w:style w:type="character" w:customStyle="1" w:styleId="TitleChar">
    <w:name w:val="Title Char"/>
    <w:link w:val="Title"/>
    <w:rsid w:val="00B11639"/>
    <w:rPr>
      <w:rFonts w:ascii="Arial" w:hAnsi="Arial" w:cs="Arial"/>
      <w:b/>
      <w:sz w:val="24"/>
      <w:szCs w:val="24"/>
      <w:lang w:eastAsia="en-US"/>
    </w:rPr>
  </w:style>
  <w:style w:type="paragraph" w:customStyle="1" w:styleId="Recommendations">
    <w:name w:val="Recommendations"/>
    <w:basedOn w:val="Normal"/>
    <w:link w:val="RecommendationsChar"/>
    <w:qFormat/>
    <w:rsid w:val="00B11639"/>
    <w:pPr>
      <w:numPr>
        <w:numId w:val="11"/>
      </w:numPr>
      <w:spacing w:before="100" w:beforeAutospacing="1" w:line="360" w:lineRule="auto"/>
      <w:ind w:left="714" w:hanging="357"/>
    </w:pPr>
  </w:style>
  <w:style w:type="paragraph" w:customStyle="1" w:styleId="ReportSections">
    <w:name w:val="Report Sections"/>
    <w:basedOn w:val="MainPoint"/>
    <w:link w:val="ReportSectionsChar"/>
    <w:qFormat/>
    <w:rsid w:val="00B11639"/>
    <w:pPr>
      <w:numPr>
        <w:numId w:val="4"/>
      </w:numPr>
      <w:spacing w:before="100" w:beforeAutospacing="1" w:after="0" w:line="360" w:lineRule="auto"/>
      <w:ind w:right="45"/>
      <w:jc w:val="both"/>
    </w:pPr>
    <w:rPr>
      <w:rFonts w:ascii="Arial" w:hAnsi="Arial" w:cs="Arial"/>
      <w:sz w:val="28"/>
      <w:szCs w:val="28"/>
    </w:rPr>
  </w:style>
  <w:style w:type="character" w:customStyle="1" w:styleId="RecommendationsChar">
    <w:name w:val="Recommendations Char"/>
    <w:link w:val="Recommendations"/>
    <w:rsid w:val="00B11639"/>
    <w:rPr>
      <w:rFonts w:ascii="Arial" w:hAnsi="Arial" w:cs="Arial"/>
      <w:sz w:val="24"/>
      <w:szCs w:val="24"/>
      <w:lang w:eastAsia="en-US"/>
    </w:rPr>
  </w:style>
  <w:style w:type="paragraph" w:customStyle="1" w:styleId="Reportbodyfirstlevel">
    <w:name w:val="Report body first level"/>
    <w:basedOn w:val="unumberedtext"/>
    <w:link w:val="ReportbodyfirstlevelChar"/>
    <w:qFormat/>
    <w:rsid w:val="00B11639"/>
    <w:pPr>
      <w:numPr>
        <w:ilvl w:val="1"/>
        <w:numId w:val="4"/>
      </w:numPr>
      <w:spacing w:before="100" w:beforeAutospacing="1" w:after="0" w:line="360" w:lineRule="auto"/>
      <w:ind w:right="45"/>
    </w:pPr>
    <w:rPr>
      <w:rFonts w:ascii="Arial" w:hAnsi="Arial" w:cs="Arial"/>
      <w:szCs w:val="24"/>
    </w:rPr>
  </w:style>
  <w:style w:type="character" w:customStyle="1" w:styleId="MainPointChar">
    <w:name w:val="Main Point Char"/>
    <w:link w:val="MainPoint"/>
    <w:rsid w:val="00B11639"/>
    <w:rPr>
      <w:b/>
      <w:sz w:val="24"/>
      <w:lang w:eastAsia="en-US"/>
    </w:rPr>
  </w:style>
  <w:style w:type="character" w:customStyle="1" w:styleId="ReportSectionsChar">
    <w:name w:val="Report Sections Char"/>
    <w:link w:val="ReportSections"/>
    <w:rsid w:val="00B11639"/>
    <w:rPr>
      <w:rFonts w:ascii="Arial" w:hAnsi="Arial" w:cs="Arial"/>
      <w:b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CF160C"/>
    <w:rPr>
      <w:rFonts w:ascii="Arial" w:hAnsi="Arial" w:cs="Arial"/>
      <w:sz w:val="24"/>
      <w:szCs w:val="24"/>
      <w:lang w:val="en-GB" w:eastAsia="en-US"/>
    </w:rPr>
  </w:style>
  <w:style w:type="character" w:customStyle="1" w:styleId="unumberedtextChar">
    <w:name w:val="unumbered text Char"/>
    <w:link w:val="unumberedtext"/>
    <w:rsid w:val="00B11639"/>
    <w:rPr>
      <w:sz w:val="24"/>
      <w:lang w:eastAsia="en-US"/>
    </w:rPr>
  </w:style>
  <w:style w:type="character" w:customStyle="1" w:styleId="ReportbodyfirstlevelChar">
    <w:name w:val="Report body first level Char"/>
    <w:link w:val="Reportbodyfirstlevel"/>
    <w:rsid w:val="00B11639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925D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3D18C4D3"/>
    <w:pPr>
      <w:ind w:left="720"/>
      <w:contextualSpacing/>
    </w:pPr>
  </w:style>
  <w:style w:type="paragraph" w:customStyle="1" w:styleId="ARecommendations">
    <w:name w:val="A Recommendations"/>
    <w:basedOn w:val="Normal"/>
    <w:link w:val="ARecommendationsChar"/>
    <w:rsid w:val="00423CE5"/>
    <w:pPr>
      <w:spacing w:before="100" w:beforeAutospacing="1" w:line="360" w:lineRule="auto"/>
      <w:ind w:left="321" w:hanging="321"/>
    </w:pPr>
  </w:style>
  <w:style w:type="character" w:customStyle="1" w:styleId="ARecommendationsChar">
    <w:name w:val="A Recommendations Char"/>
    <w:link w:val="ARecommendations"/>
    <w:rsid w:val="00423CE5"/>
    <w:rPr>
      <w:rFonts w:ascii="Arial" w:hAnsi="Arial" w:cs="Arial"/>
      <w:sz w:val="24"/>
      <w:szCs w:val="24"/>
      <w:lang w:val="en-GB" w:eastAsia="en-US"/>
    </w:rPr>
  </w:style>
  <w:style w:type="paragraph" w:customStyle="1" w:styleId="BReportSections">
    <w:name w:val="B Report Sections"/>
    <w:basedOn w:val="MainPoint"/>
    <w:link w:val="BReportSectionsChar"/>
    <w:rsid w:val="00003B84"/>
    <w:pPr>
      <w:numPr>
        <w:numId w:val="0"/>
      </w:numPr>
      <w:tabs>
        <w:tab w:val="num" w:pos="360"/>
      </w:tabs>
      <w:spacing w:before="120" w:after="0" w:line="360" w:lineRule="auto"/>
      <w:ind w:left="360" w:right="45" w:hanging="360"/>
      <w:jc w:val="both"/>
    </w:pPr>
    <w:rPr>
      <w:rFonts w:ascii="Arial" w:hAnsi="Arial" w:cs="Arial"/>
      <w:sz w:val="28"/>
      <w:szCs w:val="24"/>
    </w:rPr>
  </w:style>
  <w:style w:type="paragraph" w:customStyle="1" w:styleId="CReportbodyfirstlevel">
    <w:name w:val="C Report body first level"/>
    <w:basedOn w:val="unumberedtext"/>
    <w:rsid w:val="00003B84"/>
    <w:pPr>
      <w:spacing w:after="0" w:line="360" w:lineRule="auto"/>
      <w:ind w:left="0" w:right="45"/>
    </w:pPr>
    <w:rPr>
      <w:rFonts w:ascii="Arial" w:hAnsi="Arial" w:cs="Arial"/>
      <w:szCs w:val="24"/>
    </w:rPr>
  </w:style>
  <w:style w:type="character" w:customStyle="1" w:styleId="BReportSectionsChar">
    <w:name w:val="B Report Sections Char"/>
    <w:link w:val="BReportSections"/>
    <w:rsid w:val="00003B84"/>
    <w:rPr>
      <w:rFonts w:ascii="Arial" w:hAnsi="Arial" w:cs="Arial"/>
      <w:b/>
      <w:sz w:val="28"/>
      <w:szCs w:val="24"/>
      <w:lang w:val="en-GB" w:eastAsia="en-US"/>
    </w:rPr>
  </w:style>
  <w:style w:type="paragraph" w:customStyle="1" w:styleId="DListLevel2">
    <w:name w:val="D List Level 2"/>
    <w:basedOn w:val="Reportbodyfirstlevel"/>
    <w:rsid w:val="00003B84"/>
    <w:pPr>
      <w:numPr>
        <w:ilvl w:val="0"/>
        <w:numId w:val="0"/>
      </w:numPr>
      <w:spacing w:before="0" w:beforeAutospacing="0"/>
      <w:ind w:left="567" w:hanging="567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port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89298-ba35-4aa2-b6ae-c6529e926d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DFEE24A904E458E4508602557BE3E" ma:contentTypeVersion="9" ma:contentTypeDescription="Create a new document." ma:contentTypeScope="" ma:versionID="7483e04f1f988ad83424df840bf217aa">
  <xsd:schema xmlns:xsd="http://www.w3.org/2001/XMLSchema" xmlns:xs="http://www.w3.org/2001/XMLSchema" xmlns:p="http://schemas.microsoft.com/office/2006/metadata/properties" xmlns:ns2="24489298-ba35-4aa2-b6ae-c6529e926da7" targetNamespace="http://schemas.microsoft.com/office/2006/metadata/properties" ma:root="true" ma:fieldsID="9a11e115571937cae1203c54add2521f" ns2:_="">
    <xsd:import namespace="24489298-ba35-4aa2-b6ae-c6529e926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9298-ba35-4aa2-b6ae-c6529e92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f9159-4c84-4ddb-897e-ad34060c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BE997-29D5-4054-84C4-D347E1159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1715D-E0AE-4432-A550-01BCC6F4C2FC}">
  <ds:schemaRefs>
    <ds:schemaRef ds:uri="http://schemas.microsoft.com/office/2006/metadata/properties"/>
    <ds:schemaRef ds:uri="http://schemas.microsoft.com/office/infopath/2007/PartnerControls"/>
    <ds:schemaRef ds:uri="24489298-ba35-4aa2-b6ae-c6529e926da7"/>
  </ds:schemaRefs>
</ds:datastoreItem>
</file>

<file path=customXml/itemProps3.xml><?xml version="1.0" encoding="utf-8"?>
<ds:datastoreItem xmlns:ds="http://schemas.openxmlformats.org/officeDocument/2006/customXml" ds:itemID="{DC012658-BB18-4782-B092-72C7493CC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9298-ba35-4aa2-b6ae-c6529e926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AE821-018D-4DAC-BAB1-F5B44811D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17</TotalTime>
  <Pages>2</Pages>
  <Words>404</Words>
  <Characters>2077</Characters>
  <Application>Microsoft Office Word</Application>
  <DocSecurity>0</DocSecurity>
  <Lines>42</Lines>
  <Paragraphs>14</Paragraphs>
  <ScaleCrop>false</ScaleCrop>
  <Company>East Sussex County Council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King</dc:creator>
  <cp:keywords/>
  <cp:lastModifiedBy>George Raeburn</cp:lastModifiedBy>
  <cp:revision>3</cp:revision>
  <cp:lastPrinted>2026-04-28T00:53:00Z</cp:lastPrinted>
  <dcterms:created xsi:type="dcterms:W3CDTF">2026-07-09T11:27:00Z</dcterms:created>
  <dcterms:modified xsi:type="dcterms:W3CDTF">2026-07-09T11:31:00Z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0x0101008A1DFEE24A904E458E4508602557BE3E</vt:lpwstr>
  </property>
  <property fmtid="{D5CDD505-2E9C-101B-9397-08002B2CF9AE}" pid="3" name="MediaServiceImageTags">
    <vt:lpwstr/>
  </property>
  <property fmtid="{D5CDD505-2E9C-101B-9397-08002B2CF9AE}" pid="4" name="Order">
    <vt:r8>17300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